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042364" w14:paraId="6E52FA16" w14:textId="77777777">
        <w:tc>
          <w:tcPr>
            <w:tcW w:w="509" w:type="dxa"/>
          </w:tcPr>
          <w:p w14:paraId="6C16146F" w14:textId="77777777" w:rsidR="00042364" w:rsidRDefault="00000000">
            <w:pPr>
              <w:pStyle w:val="affff2"/>
              <w:framePr w:wrap="notBeside" w:vAnchor="page" w:hAnchor="page" w:x="1372" w:y="568"/>
              <w:tabs>
                <w:tab w:val="clear" w:pos="4153"/>
                <w:tab w:val="clear" w:pos="8306"/>
              </w:tabs>
              <w:spacing w:after="120"/>
              <w:jc w:val="left"/>
              <w:rPr>
                <w:rFonts w:ascii="Times New Roman" w:eastAsia="黑体" w:hAnsi="Times New Roman" w:cs="Times New Roman"/>
                <w:sz w:val="21"/>
                <w:szCs w:val="21"/>
              </w:rPr>
            </w:pPr>
            <w:r>
              <w:rPr>
                <w:rFonts w:ascii="Times New Roman" w:eastAsia="黑体" w:hAnsi="Times New Roman" w:cs="Times New Roman"/>
                <w:sz w:val="21"/>
                <w:szCs w:val="21"/>
              </w:rPr>
              <w:t xml:space="preserve">ICS  </w:t>
            </w:r>
          </w:p>
        </w:tc>
        <w:tc>
          <w:tcPr>
            <w:tcW w:w="8855" w:type="dxa"/>
          </w:tcPr>
          <w:p w14:paraId="261AD465" w14:textId="77777777" w:rsidR="00042364" w:rsidRDefault="00000000">
            <w:pPr>
              <w:pStyle w:val="affff2"/>
              <w:framePr w:wrap="notBeside" w:vAnchor="page" w:hAnchor="page" w:x="1372" w:y="568"/>
              <w:tabs>
                <w:tab w:val="clear" w:pos="4153"/>
                <w:tab w:val="clear" w:pos="8306"/>
              </w:tabs>
              <w:spacing w:after="120"/>
              <w:rPr>
                <w:rFonts w:ascii="Times New Roman" w:eastAsia="黑体" w:hAnsi="Times New Roman" w:cs="Times New Roman"/>
                <w:sz w:val="21"/>
                <w:szCs w:val="21"/>
              </w:rPr>
            </w:pPr>
            <w:r>
              <w:rPr>
                <w:rFonts w:ascii="Times New Roman" w:eastAsia="黑体" w:hAnsi="Times New Roman" w:cs="Times New Roman"/>
                <w:sz w:val="21"/>
                <w:szCs w:val="21"/>
              </w:rPr>
              <w:fldChar w:fldCharType="begin">
                <w:ffData>
                  <w:name w:val="ICS"/>
                  <w:enabled/>
                  <w:calcOnExit w:val="0"/>
                  <w:textInput>
                    <w:default w:val="点击此处添加ICS号"/>
                  </w:textInput>
                </w:ffData>
              </w:fldChar>
            </w:r>
            <w:bookmarkStart w:id="0" w:name="ICS"/>
            <w:r>
              <w:rPr>
                <w:rFonts w:ascii="Times New Roman" w:eastAsia="黑体" w:hAnsi="Times New Roman" w:cs="Times New Roman"/>
                <w:sz w:val="21"/>
                <w:szCs w:val="21"/>
              </w:rPr>
              <w:instrText xml:space="preserve"> FORMTEXT </w:instrText>
            </w:r>
            <w:r>
              <w:rPr>
                <w:rFonts w:ascii="Times New Roman" w:eastAsia="黑体" w:hAnsi="Times New Roman" w:cs="Times New Roman"/>
                <w:sz w:val="21"/>
                <w:szCs w:val="21"/>
              </w:rPr>
            </w:r>
            <w:r>
              <w:rPr>
                <w:rFonts w:ascii="Times New Roman" w:eastAsia="黑体" w:hAnsi="Times New Roman" w:cs="Times New Roman"/>
                <w:sz w:val="21"/>
                <w:szCs w:val="21"/>
              </w:rPr>
              <w:fldChar w:fldCharType="separate"/>
            </w:r>
            <w:r>
              <w:rPr>
                <w:rFonts w:ascii="Times New Roman" w:eastAsia="黑体" w:hAnsi="Times New Roman" w:cs="Times New Roman"/>
                <w:sz w:val="21"/>
                <w:szCs w:val="21"/>
              </w:rPr>
              <w:t xml:space="preserve">65.020.30 </w:t>
            </w:r>
            <w:r>
              <w:rPr>
                <w:rFonts w:ascii="Times New Roman" w:eastAsia="黑体" w:hAnsi="Times New Roman" w:cs="Times New Roman"/>
                <w:sz w:val="21"/>
                <w:szCs w:val="21"/>
              </w:rPr>
              <w:fldChar w:fldCharType="end"/>
            </w:r>
            <w:bookmarkEnd w:id="0"/>
          </w:p>
        </w:tc>
      </w:tr>
      <w:tr w:rsidR="00042364" w14:paraId="0AAB8CD3" w14:textId="77777777">
        <w:tc>
          <w:tcPr>
            <w:tcW w:w="509" w:type="dxa"/>
          </w:tcPr>
          <w:p w14:paraId="0050FE34" w14:textId="77777777" w:rsidR="00042364" w:rsidRDefault="00000000">
            <w:pPr>
              <w:pStyle w:val="affff2"/>
              <w:framePr w:wrap="notBeside" w:vAnchor="page" w:hAnchor="page" w:x="1372" w:y="568"/>
              <w:tabs>
                <w:tab w:val="clear" w:pos="4153"/>
                <w:tab w:val="clear" w:pos="8306"/>
              </w:tabs>
              <w:spacing w:before="40" w:after="120"/>
              <w:jc w:val="left"/>
              <w:rPr>
                <w:rFonts w:ascii="Times New Roman" w:eastAsia="黑体" w:hAnsi="Times New Roman" w:cs="Times New Roman"/>
                <w:sz w:val="21"/>
                <w:szCs w:val="21"/>
              </w:rPr>
            </w:pPr>
            <w:r>
              <w:rPr>
                <w:rFonts w:ascii="Times New Roman" w:eastAsia="黑体" w:hAnsi="Times New Roman" w:cs="Times New Roman"/>
                <w:sz w:val="21"/>
                <w:szCs w:val="21"/>
              </w:rPr>
              <w:t xml:space="preserve">CCS  </w:t>
            </w:r>
          </w:p>
        </w:tc>
        <w:tc>
          <w:tcPr>
            <w:tcW w:w="8855" w:type="dxa"/>
          </w:tcPr>
          <w:p w14:paraId="3E34CD0F" w14:textId="77777777" w:rsidR="00042364" w:rsidRDefault="00000000">
            <w:pPr>
              <w:pStyle w:val="affff2"/>
              <w:framePr w:wrap="notBeside" w:vAnchor="page" w:hAnchor="page" w:x="1372" w:y="568"/>
              <w:tabs>
                <w:tab w:val="clear" w:pos="4153"/>
                <w:tab w:val="clear" w:pos="8306"/>
              </w:tabs>
              <w:spacing w:before="40" w:after="120"/>
              <w:jc w:val="left"/>
              <w:rPr>
                <w:rFonts w:ascii="Times New Roman" w:eastAsia="黑体" w:hAnsi="Times New Roman" w:cs="Times New Roman"/>
                <w:sz w:val="21"/>
                <w:szCs w:val="21"/>
              </w:rPr>
            </w:pPr>
            <w:r>
              <w:rPr>
                <w:rFonts w:ascii="Times New Roman" w:eastAsia="黑体" w:hAnsi="Times New Roman" w:cs="Times New Roman"/>
                <w:sz w:val="21"/>
                <w:szCs w:val="21"/>
              </w:rPr>
              <w:fldChar w:fldCharType="begin">
                <w:ffData>
                  <w:name w:val="CSDN"/>
                  <w:enabled/>
                  <w:calcOnExit w:val="0"/>
                  <w:textInput>
                    <w:default w:val="点击此处添加CCS号"/>
                  </w:textInput>
                </w:ffData>
              </w:fldChar>
            </w:r>
            <w:bookmarkStart w:id="1" w:name="CSDN"/>
            <w:r>
              <w:rPr>
                <w:rFonts w:ascii="Times New Roman" w:eastAsia="黑体" w:hAnsi="Times New Roman" w:cs="Times New Roman"/>
                <w:sz w:val="21"/>
                <w:szCs w:val="21"/>
              </w:rPr>
              <w:instrText xml:space="preserve"> FORMTEXT </w:instrText>
            </w:r>
            <w:r>
              <w:rPr>
                <w:rFonts w:ascii="Times New Roman" w:eastAsia="黑体" w:hAnsi="Times New Roman" w:cs="Times New Roman"/>
                <w:sz w:val="21"/>
                <w:szCs w:val="21"/>
              </w:rPr>
            </w:r>
            <w:r>
              <w:rPr>
                <w:rFonts w:ascii="Times New Roman" w:eastAsia="黑体" w:hAnsi="Times New Roman" w:cs="Times New Roman"/>
                <w:sz w:val="21"/>
                <w:szCs w:val="21"/>
              </w:rPr>
              <w:fldChar w:fldCharType="separate"/>
            </w:r>
            <w:r>
              <w:rPr>
                <w:rFonts w:ascii="Times New Roman" w:eastAsia="黑体" w:hAnsi="Times New Roman" w:cs="Times New Roman"/>
                <w:sz w:val="21"/>
                <w:szCs w:val="21"/>
              </w:rPr>
              <w:t>B 43</w:t>
            </w:r>
            <w:r>
              <w:rPr>
                <w:rFonts w:ascii="Times New Roman" w:eastAsia="黑体" w:hAnsi="Times New Roman" w:cs="Times New Roman"/>
                <w:sz w:val="21"/>
                <w:szCs w:val="21"/>
              </w:rPr>
              <w:fldChar w:fldCharType="end"/>
            </w:r>
            <w:bookmarkEnd w:id="1"/>
          </w:p>
        </w:tc>
      </w:tr>
    </w:tbl>
    <w:tbl>
      <w:tblPr>
        <w:tblStyle w:val="affffa"/>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042364" w14:paraId="08D4C021" w14:textId="77777777">
        <w:tc>
          <w:tcPr>
            <w:tcW w:w="6407" w:type="dxa"/>
          </w:tcPr>
          <w:p w14:paraId="72462A61" w14:textId="77777777" w:rsidR="00042364" w:rsidRDefault="00000000">
            <w:pPr>
              <w:pStyle w:val="afffff2"/>
              <w:framePr w:w="0" w:hRule="auto" w:wrap="auto" w:hAnchor="text" w:xAlign="left" w:yAlign="inline" w:anchorLock="0"/>
              <w:rPr>
                <w:sz w:val="28"/>
                <w:szCs w:val="28"/>
              </w:rPr>
            </w:pPr>
            <w:bookmarkStart w:id="2" w:name="_Hlk26473981"/>
            <w:r>
              <w:rPr>
                <w:noProof/>
              </w:rPr>
              <w:drawing>
                <wp:inline distT="0" distB="0" distL="0" distR="0" wp14:anchorId="1A9250CF" wp14:editId="25711BED">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2201</w:t>
            </w:r>
            <w:r>
              <w:fldChar w:fldCharType="end"/>
            </w:r>
            <w:bookmarkEnd w:id="3"/>
          </w:p>
        </w:tc>
      </w:tr>
    </w:tbl>
    <w:p w14:paraId="64DB7340" w14:textId="77777777" w:rsidR="00042364" w:rsidRDefault="00000000">
      <w:pPr>
        <w:pStyle w:val="afffff3"/>
        <w:framePr w:w="9639" w:h="624" w:hRule="exact" w:hSpace="181" w:vSpace="181" w:wrap="around" w:hAnchor="page" w:x="1305" w:y="2269"/>
        <w:rPr>
          <w:rFonts w:ascii="Times New Roman" w:eastAsia="黑体"/>
          <w:b w:val="0"/>
          <w:bCs w:val="0"/>
          <w:w w:val="100"/>
          <w:sz w:val="48"/>
          <w:szCs w:val="48"/>
        </w:rPr>
      </w:pPr>
      <w:r>
        <w:rPr>
          <w:rFonts w:ascii="Times New Roman" w:eastAsia="黑体"/>
          <w:b w:val="0"/>
          <w:w w:val="100"/>
          <w:sz w:val="48"/>
        </w:rPr>
        <w:fldChar w:fldCharType="begin">
          <w:ffData>
            <w:name w:val="c2"/>
            <w:enabled/>
            <w:calcOnExit w:val="0"/>
            <w:textInput/>
          </w:ffData>
        </w:fldChar>
      </w:r>
      <w:bookmarkStart w:id="4" w:name="c2"/>
      <w:r>
        <w:rPr>
          <w:rFonts w:ascii="Times New Roman" w:eastAsia="黑体"/>
          <w:b w:val="0"/>
          <w:w w:val="100"/>
          <w:sz w:val="48"/>
        </w:rPr>
        <w:instrText xml:space="preserve"> FORMTEXT </w:instrText>
      </w:r>
      <w:r>
        <w:rPr>
          <w:rFonts w:ascii="Times New Roman" w:eastAsia="黑体"/>
          <w:b w:val="0"/>
          <w:w w:val="100"/>
          <w:sz w:val="48"/>
        </w:rPr>
      </w:r>
      <w:r>
        <w:rPr>
          <w:rFonts w:ascii="Times New Roman" w:eastAsia="黑体"/>
          <w:b w:val="0"/>
          <w:w w:val="100"/>
          <w:sz w:val="48"/>
        </w:rPr>
        <w:fldChar w:fldCharType="separate"/>
      </w:r>
      <w:r>
        <w:rPr>
          <w:rFonts w:ascii="Times New Roman" w:eastAsia="黑体"/>
          <w:b w:val="0"/>
          <w:w w:val="100"/>
          <w:sz w:val="48"/>
        </w:rPr>
        <w:t>长春市</w:t>
      </w:r>
      <w:r>
        <w:rPr>
          <w:rFonts w:ascii="Times New Roman" w:eastAsia="黑体"/>
          <w:b w:val="0"/>
          <w:w w:val="100"/>
          <w:sz w:val="48"/>
        </w:rPr>
        <w:fldChar w:fldCharType="end"/>
      </w:r>
      <w:bookmarkEnd w:id="4"/>
      <w:r>
        <w:rPr>
          <w:rFonts w:ascii="Times New Roman" w:eastAsia="黑体"/>
          <w:b w:val="0"/>
          <w:bCs w:val="0"/>
          <w:w w:val="100"/>
          <w:sz w:val="48"/>
          <w:szCs w:val="48"/>
        </w:rPr>
        <w:t>地方标准</w:t>
      </w:r>
    </w:p>
    <w:bookmarkEnd w:id="2"/>
    <w:p w14:paraId="51E1401B" w14:textId="77777777" w:rsidR="00042364" w:rsidRDefault="00000000">
      <w:pPr>
        <w:pStyle w:val="affffffffff5"/>
        <w:framePr w:wrap="auto"/>
        <w:rPr>
          <w:rFonts w:ascii="Times New Roman"/>
        </w:rPr>
      </w:pPr>
      <w:r>
        <w:rPr>
          <w:rFonts w:ascii="Times New Roman"/>
          <w:lang w:val="fr-FR"/>
        </w:rPr>
        <w:t>DB</w:t>
      </w:r>
      <w:r>
        <w:rPr>
          <w:rFonts w:ascii="Times New Roman"/>
          <w:sz w:val="15"/>
          <w:szCs w:val="15"/>
          <w:lang w:val="fr-FR"/>
        </w:rPr>
        <w:t xml:space="preserve"> </w:t>
      </w:r>
      <w:r>
        <w:rPr>
          <w:rFonts w:ascii="Times New Roman"/>
        </w:rPr>
        <w:fldChar w:fldCharType="begin">
          <w:ffData>
            <w:name w:val="文字1"/>
            <w:enabled/>
            <w:calcOnExit w:val="0"/>
            <w:textInput>
              <w:default w:val="XX/T"/>
            </w:textInput>
          </w:ffData>
        </w:fldChar>
      </w:r>
      <w:bookmarkStart w:id="5" w:name="文字1"/>
      <w:r>
        <w:rPr>
          <w:rFonts w:ascii="Times New Roman"/>
          <w:lang w:val="fr-FR"/>
        </w:rPr>
        <w:instrText xml:space="preserve"> FORMTEXT </w:instrText>
      </w:r>
      <w:r>
        <w:rPr>
          <w:rFonts w:ascii="Times New Roman"/>
        </w:rPr>
      </w:r>
      <w:r>
        <w:rPr>
          <w:rFonts w:ascii="Times New Roman"/>
        </w:rPr>
        <w:fldChar w:fldCharType="separate"/>
      </w:r>
      <w:r>
        <w:rPr>
          <w:rFonts w:ascii="Times New Roman"/>
        </w:rPr>
        <w:t>2201</w:t>
      </w:r>
      <w:r>
        <w:rPr>
          <w:rFonts w:ascii="Times New Roman"/>
          <w:lang w:val="fr-FR"/>
        </w:rPr>
        <w:t>/T</w:t>
      </w:r>
      <w:r>
        <w:rPr>
          <w:rFonts w:ascii="Times New Roman"/>
        </w:rPr>
        <w:fldChar w:fldCharType="end"/>
      </w:r>
      <w:bookmarkEnd w:id="5"/>
      <w:r>
        <w:rPr>
          <w:rFonts w:ascii="Times New Roman"/>
          <w:lang w:val="fr-FR"/>
        </w:rPr>
        <w:t xml:space="preserve"> </w:t>
      </w:r>
      <w:r>
        <w:rPr>
          <w:rFonts w:ascii="Times New Roman"/>
        </w:rPr>
        <w:fldChar w:fldCharType="begin">
          <w:ffData>
            <w:name w:val="NSTD_CODE_F"/>
            <w:enabled/>
            <w:calcOnExit w:val="0"/>
            <w:textInput>
              <w:default w:val="XXXX"/>
            </w:textInput>
          </w:ffData>
        </w:fldChar>
      </w:r>
      <w:bookmarkStart w:id="6" w:name="NSTD_CODE_F"/>
      <w:r>
        <w:rPr>
          <w:rFonts w:ascii="Times New Roman"/>
          <w:lang w:val="fr-FR"/>
        </w:rPr>
        <w:instrText xml:space="preserve"> FORMTEXT </w:instrText>
      </w:r>
      <w:r>
        <w:rPr>
          <w:rFonts w:ascii="Times New Roman"/>
        </w:rPr>
      </w:r>
      <w:r>
        <w:rPr>
          <w:rFonts w:ascii="Times New Roman"/>
        </w:rPr>
        <w:fldChar w:fldCharType="separate"/>
      </w:r>
      <w:r>
        <w:rPr>
          <w:rFonts w:ascii="Times New Roman"/>
          <w:lang w:val="fr-FR"/>
        </w:rPr>
        <w:t>XXXX</w:t>
      </w:r>
      <w:r>
        <w:rPr>
          <w:rFonts w:ascii="Times New Roman"/>
        </w:rPr>
        <w:fldChar w:fldCharType="end"/>
      </w:r>
      <w:bookmarkEnd w:id="6"/>
      <w:r>
        <w:rPr>
          <w:rFonts w:ascii="Times New Roman"/>
          <w:lang w:val="fr-FR"/>
        </w:rPr>
        <w:t>—</w:t>
      </w:r>
      <w:r>
        <w:rPr>
          <w:rFonts w:ascii="Times New Roman" w:hint="eastAsia"/>
        </w:rPr>
        <w:t>2024</w:t>
      </w:r>
    </w:p>
    <w:p w14:paraId="49652E30" w14:textId="77777777" w:rsidR="00042364" w:rsidRDefault="00000000">
      <w:pPr>
        <w:pStyle w:val="affffffffff6"/>
        <w:framePr w:wrap="auto"/>
        <w:rPr>
          <w:rFonts w:ascii="Times New Roman"/>
        </w:rPr>
      </w:pPr>
      <w:r>
        <w:rPr>
          <w:rFonts w:ascii="Times New Roman"/>
        </w:rPr>
        <w:fldChar w:fldCharType="begin">
          <w:ffData>
            <w:name w:val="OSTD_CODE"/>
            <w:enabled/>
            <w:calcOnExit w:val="0"/>
            <w:textInput/>
          </w:ffData>
        </w:fldChar>
      </w:r>
      <w:bookmarkStart w:id="7" w:name="OSTD_CODE"/>
      <w:r>
        <w:rPr>
          <w:rFonts w:ascii="Times New Roman"/>
        </w:rPr>
        <w:instrText xml:space="preserve"> FORMTEXT </w:instrText>
      </w:r>
      <w:r>
        <w:rPr>
          <w:rFonts w:ascii="Times New Roman"/>
        </w:rPr>
      </w:r>
      <w:r>
        <w:rPr>
          <w:rFonts w:ascii="Times New Roman"/>
        </w:rPr>
        <w:fldChar w:fldCharType="separate"/>
      </w:r>
      <w:r>
        <w:rPr>
          <w:rFonts w:ascii="Times New Roman"/>
        </w:rPr>
        <w:t>     </w:t>
      </w:r>
      <w:r>
        <w:rPr>
          <w:rFonts w:ascii="Times New Roman"/>
        </w:rPr>
        <w:fldChar w:fldCharType="end"/>
      </w:r>
      <w:bookmarkEnd w:id="7"/>
    </w:p>
    <w:p w14:paraId="49A9D43C" w14:textId="77777777" w:rsidR="00042364" w:rsidRDefault="00000000">
      <w:pPr>
        <w:spacing w:after="120" w:line="240" w:lineRule="auto"/>
        <w:rPr>
          <w:rFonts w:ascii="Times New Roman" w:eastAsia="黑体" w:hAnsi="Times New Roman" w:cs="Times New Roman"/>
          <w:kern w:val="0"/>
          <w:sz w:val="10"/>
          <w:szCs w:val="10"/>
        </w:rPr>
      </w:pPr>
      <w:r>
        <w:rPr>
          <w:rFonts w:ascii="Times New Roman" w:eastAsia="黑体" w:hAnsi="Times New Roman" w:cs="Times New Roman"/>
          <w:noProof/>
          <w:kern w:val="0"/>
          <w:sz w:val="10"/>
          <w:szCs w:val="10"/>
        </w:rPr>
        <mc:AlternateContent>
          <mc:Choice Requires="wps">
            <w:drawing>
              <wp:anchor distT="0" distB="0" distL="114300" distR="114300" simplePos="0" relativeHeight="251659264" behindDoc="0" locked="0" layoutInCell="1" allowOverlap="0" wp14:anchorId="0B68AE15" wp14:editId="49EB031E">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33FD1C0" w14:textId="77777777" w:rsidR="00042364" w:rsidRDefault="00042364">
      <w:pPr>
        <w:pStyle w:val="afffff3"/>
        <w:framePr w:w="9639" w:h="6976" w:hRule="exact" w:hSpace="0" w:vSpace="0" w:wrap="around" w:hAnchor="page" w:y="6408"/>
        <w:jc w:val="center"/>
        <w:rPr>
          <w:rFonts w:ascii="Times New Roman" w:eastAsia="黑体"/>
          <w:b w:val="0"/>
          <w:bCs w:val="0"/>
          <w:w w:val="100"/>
        </w:rPr>
      </w:pPr>
    </w:p>
    <w:p w14:paraId="125E5EF6" w14:textId="77777777" w:rsidR="00042364" w:rsidRDefault="00000000">
      <w:pPr>
        <w:pStyle w:val="affffffffff7"/>
        <w:framePr w:h="6974" w:hRule="exact" w:wrap="around" w:x="1419" w:anchorLock="1"/>
        <w:rPr>
          <w:rFonts w:ascii="Times New Roman" w:hAnsi="Times New Roman"/>
        </w:rPr>
      </w:pPr>
      <w:r>
        <w:rPr>
          <w:rFonts w:ascii="Times New Roman" w:hAnsi="Times New Roman" w:hint="eastAsia"/>
        </w:rPr>
        <w:t>肉牛牛舍建设规范第</w:t>
      </w:r>
      <w:r>
        <w:rPr>
          <w:rFonts w:ascii="Times New Roman" w:hAnsi="Times New Roman" w:hint="eastAsia"/>
        </w:rPr>
        <w:t>3</w:t>
      </w:r>
      <w:r>
        <w:rPr>
          <w:rFonts w:ascii="Times New Roman" w:hAnsi="Times New Roman" w:hint="eastAsia"/>
        </w:rPr>
        <w:t>部分：种母牛</w:t>
      </w:r>
      <w:r>
        <w:rPr>
          <w:rFonts w:ascii="Times New Roman" w:hAnsi="Times New Roman" w:hint="eastAsia"/>
        </w:rPr>
        <w:t xml:space="preserve"> </w:t>
      </w:r>
    </w:p>
    <w:p w14:paraId="496DBD49" w14:textId="77777777" w:rsidR="00042364" w:rsidRDefault="00042364">
      <w:pPr>
        <w:framePr w:w="9639" w:h="6974" w:hRule="exact" w:wrap="around" w:vAnchor="page" w:hAnchor="page" w:x="1419" w:y="6408" w:anchorLock="1"/>
        <w:spacing w:after="120"/>
        <w:ind w:left="-1418"/>
        <w:rPr>
          <w:rFonts w:ascii="Times New Roman" w:hAnsi="Times New Roman" w:cs="Times New Roman"/>
        </w:rPr>
      </w:pPr>
    </w:p>
    <w:p w14:paraId="12038306" w14:textId="77777777" w:rsidR="00042364" w:rsidRDefault="00000000">
      <w:pPr>
        <w:pStyle w:val="afffffffb"/>
        <w:framePr w:w="9639" w:h="6974" w:hRule="exact" w:wrap="around" w:vAnchor="page" w:hAnchor="page" w:x="1419" w:y="6408" w:anchorLock="1"/>
        <w:textAlignment w:val="bottom"/>
        <w:rPr>
          <w:rFonts w:eastAsia="黑体"/>
          <w:szCs w:val="28"/>
        </w:rPr>
      </w:pPr>
      <w:r>
        <w:rPr>
          <w:rFonts w:hint="eastAsia"/>
          <w:sz w:val="24"/>
          <w:szCs w:val="24"/>
        </w:rPr>
        <w:t>Specification for construction of beef cattle sheds Part 3</w:t>
      </w:r>
      <w:r>
        <w:rPr>
          <w:rFonts w:hint="eastAsia"/>
          <w:sz w:val="24"/>
          <w:szCs w:val="24"/>
        </w:rPr>
        <w:t>：</w:t>
      </w:r>
      <w:r>
        <w:rPr>
          <w:rFonts w:hint="eastAsia"/>
          <w:sz w:val="24"/>
          <w:szCs w:val="24"/>
        </w:rPr>
        <w:t>Breeding cow</w:t>
      </w:r>
    </w:p>
    <w:p w14:paraId="2BC62711" w14:textId="77777777" w:rsidR="00042364" w:rsidRDefault="00042364">
      <w:pPr>
        <w:framePr w:w="9639" w:h="6974" w:hRule="exact" w:wrap="around" w:vAnchor="page" w:hAnchor="page" w:x="1419" w:y="6408" w:anchorLock="1"/>
        <w:spacing w:after="120" w:line="760" w:lineRule="exact"/>
        <w:ind w:left="-1418"/>
        <w:rPr>
          <w:rFonts w:ascii="Times New Roman" w:hAnsi="Times New Roman" w:cs="Times New Roman"/>
        </w:rPr>
      </w:pPr>
    </w:p>
    <w:p w14:paraId="6BD57F41" w14:textId="77777777" w:rsidR="00042364" w:rsidRDefault="00042364">
      <w:pPr>
        <w:pStyle w:val="afffffffb"/>
        <w:framePr w:w="9639" w:h="6974" w:hRule="exact" w:wrap="around" w:vAnchor="page" w:hAnchor="page" w:x="1419" w:y="6408" w:anchorLock="1"/>
        <w:textAlignment w:val="bottom"/>
        <w:rPr>
          <w:rFonts w:eastAsia="黑体"/>
          <w:szCs w:val="28"/>
        </w:rPr>
      </w:pPr>
    </w:p>
    <w:p w14:paraId="787FD6C6" w14:textId="77777777" w:rsidR="00042364" w:rsidRDefault="00000000">
      <w:pPr>
        <w:pStyle w:val="afffffffb"/>
        <w:framePr w:w="9639" w:h="6974" w:hRule="exact" w:wrap="around" w:vAnchor="page" w:hAnchor="page" w:x="1419" w:y="6408" w:anchorLock="1"/>
        <w:spacing w:before="440" w:after="160"/>
        <w:textAlignment w:val="bottom"/>
        <w:rPr>
          <w:sz w:val="24"/>
          <w:szCs w:val="28"/>
        </w:rPr>
      </w:pPr>
      <w:r>
        <w:rPr>
          <w:rFonts w:hint="eastAsia"/>
          <w:sz w:val="24"/>
          <w:szCs w:val="28"/>
        </w:rPr>
        <w:t>（工作组讨论稿）</w:t>
      </w:r>
    </w:p>
    <w:p w14:paraId="5B5F5500" w14:textId="77777777" w:rsidR="00042364" w:rsidRDefault="00042364">
      <w:pPr>
        <w:pStyle w:val="afffffffb"/>
        <w:framePr w:w="9639" w:h="6974" w:hRule="exact" w:wrap="around" w:vAnchor="page" w:hAnchor="page" w:x="1419" w:y="6408" w:anchorLock="1"/>
        <w:spacing w:before="180" w:line="240" w:lineRule="atLeast"/>
        <w:textAlignment w:val="bottom"/>
        <w:rPr>
          <w:sz w:val="21"/>
          <w:szCs w:val="28"/>
        </w:rPr>
      </w:pPr>
    </w:p>
    <w:p w14:paraId="734CD091" w14:textId="77777777" w:rsidR="00042364" w:rsidRDefault="00042364">
      <w:pPr>
        <w:pStyle w:val="afffffffb"/>
        <w:framePr w:w="9639" w:h="6974" w:hRule="exact" w:wrap="around" w:vAnchor="page" w:hAnchor="page" w:x="1419" w:y="6408" w:anchorLock="1"/>
        <w:spacing w:beforeLines="300" w:before="720" w:afterLines="30" w:after="72" w:line="240" w:lineRule="auto"/>
        <w:textAlignment w:val="bottom"/>
        <w:rPr>
          <w:b/>
          <w:sz w:val="21"/>
          <w:szCs w:val="28"/>
        </w:rPr>
      </w:pPr>
    </w:p>
    <w:p w14:paraId="64EA3645" w14:textId="77777777" w:rsidR="00042364" w:rsidRDefault="00000000">
      <w:pPr>
        <w:pStyle w:val="affffffffff3"/>
        <w:framePr w:wrap="around" w:y="14176"/>
      </w:pPr>
      <w:r>
        <w:rPr>
          <w:rFonts w:hint="eastAsia"/>
        </w:rPr>
        <w:t>2024</w:t>
      </w:r>
      <w:r>
        <w:t xml:space="preserve"> - </w:t>
      </w:r>
      <w:r>
        <w:t>发布</w:t>
      </w:r>
    </w:p>
    <w:p w14:paraId="0830EEFA" w14:textId="77777777" w:rsidR="00042364" w:rsidRDefault="00000000">
      <w:pPr>
        <w:pStyle w:val="affffffffff4"/>
        <w:framePr w:wrap="around" w:y="14176"/>
      </w:pPr>
      <w:r>
        <w:rPr>
          <w:rFonts w:hint="eastAsia"/>
        </w:rPr>
        <w:t>2024</w:t>
      </w:r>
      <w:r>
        <w:t xml:space="preserve"> - </w:t>
      </w:r>
      <w:r>
        <w:t>实施</w:t>
      </w:r>
    </w:p>
    <w:p w14:paraId="584CB49A" w14:textId="77777777" w:rsidR="00042364" w:rsidRDefault="00000000">
      <w:pPr>
        <w:pStyle w:val="affffffffb"/>
        <w:framePr w:h="584" w:hRule="exact" w:hSpace="181" w:vSpace="181" w:wrap="around" w:y="15027"/>
        <w:rPr>
          <w:rFonts w:ascii="Times New Roman"/>
        </w:rPr>
      </w:pPr>
      <w:r>
        <w:rPr>
          <w:rFonts w:ascii="Times New Roman"/>
          <w:w w:val="100"/>
          <w:sz w:val="28"/>
        </w:rPr>
        <w:fldChar w:fldCharType="begin">
          <w:ffData>
            <w:name w:val="fm"/>
            <w:enabled/>
            <w:calcOnExit w:val="0"/>
            <w:textInput/>
          </w:ffData>
        </w:fldChar>
      </w:r>
      <w:bookmarkStart w:id="8" w:name="fm"/>
      <w:r>
        <w:rPr>
          <w:rFonts w:ascii="Times New Roman"/>
          <w:w w:val="100"/>
          <w:sz w:val="28"/>
        </w:rPr>
        <w:instrText xml:space="preserve"> FORMTEXT </w:instrText>
      </w:r>
      <w:r>
        <w:rPr>
          <w:rFonts w:ascii="Times New Roman"/>
          <w:w w:val="100"/>
          <w:sz w:val="28"/>
        </w:rPr>
      </w:r>
      <w:r>
        <w:rPr>
          <w:rFonts w:ascii="Times New Roman"/>
          <w:w w:val="100"/>
          <w:sz w:val="28"/>
        </w:rPr>
        <w:fldChar w:fldCharType="separate"/>
      </w:r>
      <w:r>
        <w:rPr>
          <w:rFonts w:ascii="Times New Roman"/>
          <w:w w:val="100"/>
          <w:sz w:val="28"/>
        </w:rPr>
        <w:t>长春市市场监督管理局</w:t>
      </w:r>
      <w:r>
        <w:rPr>
          <w:rFonts w:ascii="Times New Roman"/>
          <w:w w:val="100"/>
          <w:sz w:val="28"/>
        </w:rPr>
        <w:fldChar w:fldCharType="end"/>
      </w:r>
      <w:bookmarkEnd w:id="8"/>
      <w:r>
        <w:rPr>
          <w:rFonts w:ascii="Times New Roman"/>
          <w:w w:val="100"/>
          <w:sz w:val="28"/>
        </w:rPr>
        <w:t>  </w:t>
      </w:r>
      <w:r>
        <w:rPr>
          <w:rStyle w:val="afffffffffffc"/>
          <w:rFonts w:ascii="Times New Roman"/>
          <w:position w:val="0"/>
        </w:rPr>
        <w:t>发</w:t>
      </w:r>
      <w:r>
        <w:rPr>
          <w:rStyle w:val="afffffffffffc"/>
          <w:rFonts w:ascii="Times New Roman"/>
          <w:spacing w:val="0"/>
          <w:position w:val="0"/>
        </w:rPr>
        <w:t>布</w:t>
      </w:r>
    </w:p>
    <w:p w14:paraId="11B9523D" w14:textId="77777777" w:rsidR="00042364" w:rsidRDefault="00000000">
      <w:pPr>
        <w:spacing w:after="120"/>
        <w:rPr>
          <w:rFonts w:ascii="Times New Roman" w:hAnsi="Times New Roman" w:cs="Times New Roman"/>
          <w:sz w:val="28"/>
          <w:szCs w:val="28"/>
        </w:rPr>
        <w:sectPr w:rsidR="00042364">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r>
        <w:rPr>
          <w:rFonts w:ascii="Times New Roman" w:hAnsi="Times New Roman" w:cs="Times New Roman"/>
          <w:noProof/>
          <w:sz w:val="28"/>
          <w:szCs w:val="28"/>
        </w:rPr>
        <mc:AlternateContent>
          <mc:Choice Requires="wps">
            <w:drawing>
              <wp:anchor distT="0" distB="0" distL="114300" distR="114300" simplePos="0" relativeHeight="251660288" behindDoc="0" locked="1" layoutInCell="1" allowOverlap="1" wp14:anchorId="57E3652C" wp14:editId="49AD299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D949CEB" w14:textId="77777777" w:rsidR="00042364" w:rsidRDefault="00000000">
      <w:pPr>
        <w:pStyle w:val="a6"/>
        <w:spacing w:after="468"/>
        <w:rPr>
          <w:rFonts w:ascii="Times New Roman"/>
        </w:rPr>
      </w:pPr>
      <w:bookmarkStart w:id="9" w:name="BookMark2"/>
      <w:r>
        <w:rPr>
          <w:rFonts w:ascii="Times New Roman"/>
          <w:spacing w:val="320"/>
        </w:rPr>
        <w:lastRenderedPageBreak/>
        <w:t>前</w:t>
      </w:r>
      <w:r>
        <w:rPr>
          <w:rFonts w:ascii="Times New Roman"/>
        </w:rPr>
        <w:t>言</w:t>
      </w:r>
    </w:p>
    <w:p w14:paraId="1954A409" w14:textId="77777777" w:rsidR="00042364" w:rsidRDefault="00000000">
      <w:pPr>
        <w:pStyle w:val="afffff8"/>
        <w:ind w:firstLine="420"/>
        <w:rPr>
          <w:rFonts w:ascii="Times New Roman"/>
        </w:rPr>
      </w:pPr>
      <w:r>
        <w:rPr>
          <w:rFonts w:ascii="Times New Roman"/>
        </w:rPr>
        <w:t>本文件按照</w:t>
      </w:r>
      <w:r>
        <w:rPr>
          <w:rFonts w:ascii="Times New Roman"/>
        </w:rPr>
        <w:t xml:space="preserve"> GB/T 1.1—2020</w:t>
      </w:r>
      <w:r>
        <w:rPr>
          <w:rFonts w:ascii="Times New Roman"/>
        </w:rPr>
        <w:t>《标准化工作导则</w:t>
      </w:r>
      <w:r>
        <w:rPr>
          <w:rFonts w:ascii="Times New Roman"/>
        </w:rPr>
        <w:t xml:space="preserve">  </w:t>
      </w:r>
      <w:r>
        <w:rPr>
          <w:rFonts w:ascii="Times New Roman"/>
        </w:rPr>
        <w:t>第</w:t>
      </w:r>
      <w:r>
        <w:rPr>
          <w:rFonts w:ascii="Times New Roman"/>
        </w:rPr>
        <w:t xml:space="preserve"> 1 </w:t>
      </w:r>
      <w:r>
        <w:rPr>
          <w:rFonts w:ascii="Times New Roman"/>
        </w:rPr>
        <w:t>部分：标准化文件的结构和起草规则》的规定起草。</w:t>
      </w:r>
    </w:p>
    <w:p w14:paraId="0C781D95" w14:textId="77777777" w:rsidR="00C0311F" w:rsidRDefault="00C0311F" w:rsidP="00C0311F">
      <w:pPr>
        <w:pStyle w:val="afffff8"/>
        <w:ind w:firstLine="420"/>
        <w:rPr>
          <w:rFonts w:ascii="Times New Roman"/>
          <w:color w:val="000000" w:themeColor="text1"/>
        </w:rPr>
      </w:pPr>
      <w:r>
        <w:rPr>
          <w:rFonts w:ascii="Times New Roman" w:hint="eastAsia"/>
          <w:color w:val="000000" w:themeColor="text1"/>
        </w:rPr>
        <w:t>本文件是</w:t>
      </w:r>
      <w:r>
        <w:rPr>
          <w:rFonts w:ascii="Times New Roman" w:hint="eastAsia"/>
          <w:color w:val="000000" w:themeColor="text1"/>
        </w:rPr>
        <w:t xml:space="preserve"> </w:t>
      </w:r>
      <w:r>
        <w:rPr>
          <w:rFonts w:ascii="Times New Roman"/>
          <w:color w:val="000000" w:themeColor="text1"/>
        </w:rPr>
        <w:t>DB2201/T XXX</w:t>
      </w:r>
      <w:r>
        <w:rPr>
          <w:rFonts w:ascii="Times New Roman" w:hint="eastAsia"/>
          <w:color w:val="000000" w:themeColor="text1"/>
        </w:rPr>
        <w:t>《肉牛</w:t>
      </w:r>
      <w:r>
        <w:rPr>
          <w:rFonts w:ascii="Times New Roman"/>
          <w:color w:val="000000" w:themeColor="text1"/>
        </w:rPr>
        <w:t>牛舍建设规范</w:t>
      </w:r>
      <w:r>
        <w:rPr>
          <w:rFonts w:ascii="Times New Roman" w:hint="eastAsia"/>
          <w:color w:val="000000" w:themeColor="text1"/>
        </w:rPr>
        <w:t>》的</w:t>
      </w:r>
      <w:r>
        <w:rPr>
          <w:rFonts w:ascii="Times New Roman"/>
          <w:color w:val="000000" w:themeColor="text1"/>
        </w:rPr>
        <w:t>第</w:t>
      </w:r>
      <w:r>
        <w:rPr>
          <w:rFonts w:ascii="Times New Roman" w:hint="eastAsia"/>
          <w:color w:val="000000" w:themeColor="text1"/>
        </w:rPr>
        <w:t xml:space="preserve"> 1 </w:t>
      </w:r>
      <w:r>
        <w:rPr>
          <w:rFonts w:ascii="Times New Roman" w:hint="eastAsia"/>
          <w:color w:val="000000" w:themeColor="text1"/>
        </w:rPr>
        <w:t>部分。</w:t>
      </w:r>
      <w:r>
        <w:rPr>
          <w:rFonts w:ascii="Times New Roman"/>
          <w:color w:val="000000" w:themeColor="text1"/>
        </w:rPr>
        <w:t xml:space="preserve">DB2201/T XXX </w:t>
      </w:r>
      <w:r>
        <w:rPr>
          <w:rFonts w:ascii="Times New Roman" w:hint="eastAsia"/>
          <w:color w:val="000000" w:themeColor="text1"/>
        </w:rPr>
        <w:t>已经</w:t>
      </w:r>
      <w:r>
        <w:rPr>
          <w:rFonts w:ascii="Times New Roman"/>
          <w:color w:val="000000" w:themeColor="text1"/>
        </w:rPr>
        <w:t>发布了</w:t>
      </w:r>
      <w:r>
        <w:rPr>
          <w:rFonts w:ascii="Times New Roman" w:hint="eastAsia"/>
          <w:color w:val="000000" w:themeColor="text1"/>
        </w:rPr>
        <w:t>以下</w:t>
      </w:r>
      <w:r>
        <w:rPr>
          <w:rFonts w:ascii="Times New Roman"/>
          <w:color w:val="000000" w:themeColor="text1"/>
        </w:rPr>
        <w:t>部分：</w:t>
      </w:r>
    </w:p>
    <w:p w14:paraId="7713A0DC" w14:textId="77777777" w:rsidR="00C0311F" w:rsidRDefault="00C0311F" w:rsidP="00C0311F">
      <w:pPr>
        <w:pStyle w:val="afffff8"/>
        <w:ind w:firstLine="420"/>
        <w:rPr>
          <w:rFonts w:ascii="Times New Roman"/>
          <w:color w:val="000000" w:themeColor="text1"/>
        </w:rPr>
      </w:pPr>
      <w:r>
        <w:rPr>
          <w:rFonts w:ascii="Times New Roman"/>
          <w:color w:val="000000" w:themeColor="text1"/>
        </w:rPr>
        <w:t>——</w:t>
      </w:r>
      <w:r>
        <w:rPr>
          <w:rFonts w:ascii="Times New Roman"/>
          <w:color w:val="000000" w:themeColor="text1"/>
        </w:rPr>
        <w:t>第</w:t>
      </w:r>
      <w:r>
        <w:rPr>
          <w:rFonts w:ascii="Times New Roman" w:hint="eastAsia"/>
          <w:color w:val="000000" w:themeColor="text1"/>
        </w:rPr>
        <w:t xml:space="preserve"> 1 </w:t>
      </w:r>
      <w:r>
        <w:rPr>
          <w:rFonts w:ascii="Times New Roman" w:hint="eastAsia"/>
          <w:color w:val="000000" w:themeColor="text1"/>
        </w:rPr>
        <w:t>部分</w:t>
      </w:r>
      <w:r>
        <w:rPr>
          <w:rFonts w:ascii="Times New Roman"/>
          <w:color w:val="000000" w:themeColor="text1"/>
        </w:rPr>
        <w:t>：总则</w:t>
      </w:r>
    </w:p>
    <w:p w14:paraId="470F1FEB" w14:textId="77777777" w:rsidR="00C0311F" w:rsidRDefault="00C0311F" w:rsidP="00C0311F">
      <w:pPr>
        <w:pStyle w:val="afffff8"/>
        <w:ind w:firstLine="420"/>
        <w:rPr>
          <w:rFonts w:ascii="Times New Roman"/>
          <w:color w:val="000000" w:themeColor="text1"/>
        </w:rPr>
      </w:pPr>
      <w:r>
        <w:rPr>
          <w:rFonts w:ascii="Times New Roman"/>
          <w:color w:val="000000" w:themeColor="text1"/>
        </w:rPr>
        <w:t>——</w:t>
      </w:r>
      <w:r>
        <w:rPr>
          <w:rFonts w:ascii="Times New Roman" w:hint="eastAsia"/>
          <w:color w:val="000000" w:themeColor="text1"/>
        </w:rPr>
        <w:t>第</w:t>
      </w:r>
      <w:r>
        <w:rPr>
          <w:rFonts w:ascii="Times New Roman" w:hint="eastAsia"/>
          <w:color w:val="000000" w:themeColor="text1"/>
        </w:rPr>
        <w:t xml:space="preserve"> 2</w:t>
      </w:r>
      <w:r>
        <w:rPr>
          <w:rFonts w:ascii="Times New Roman"/>
          <w:color w:val="000000" w:themeColor="text1"/>
        </w:rPr>
        <w:t xml:space="preserve"> </w:t>
      </w:r>
      <w:r>
        <w:rPr>
          <w:rFonts w:ascii="Times New Roman" w:hint="eastAsia"/>
          <w:color w:val="000000" w:themeColor="text1"/>
        </w:rPr>
        <w:t>部分</w:t>
      </w:r>
      <w:r>
        <w:rPr>
          <w:rFonts w:ascii="Times New Roman"/>
          <w:color w:val="000000" w:themeColor="text1"/>
        </w:rPr>
        <w:t>：</w:t>
      </w:r>
      <w:r>
        <w:rPr>
          <w:rFonts w:ascii="Times New Roman" w:hint="eastAsia"/>
          <w:color w:val="000000" w:themeColor="text1"/>
        </w:rPr>
        <w:t>种公牛</w:t>
      </w:r>
    </w:p>
    <w:p w14:paraId="2A4847EC" w14:textId="77777777" w:rsidR="00C0311F" w:rsidRDefault="00C0311F" w:rsidP="00C0311F">
      <w:pPr>
        <w:pStyle w:val="afffff8"/>
        <w:ind w:firstLine="420"/>
        <w:rPr>
          <w:rFonts w:ascii="Times New Roman"/>
          <w:color w:val="000000" w:themeColor="text1"/>
        </w:rPr>
      </w:pPr>
      <w:r>
        <w:rPr>
          <w:rFonts w:ascii="Times New Roman"/>
          <w:color w:val="000000" w:themeColor="text1"/>
        </w:rPr>
        <w:t>——</w:t>
      </w:r>
      <w:r>
        <w:rPr>
          <w:rFonts w:ascii="Times New Roman" w:hint="eastAsia"/>
          <w:color w:val="000000" w:themeColor="text1"/>
        </w:rPr>
        <w:t>第</w:t>
      </w:r>
      <w:r>
        <w:rPr>
          <w:rFonts w:ascii="Times New Roman" w:hint="eastAsia"/>
          <w:color w:val="000000" w:themeColor="text1"/>
        </w:rPr>
        <w:t xml:space="preserve"> 3 </w:t>
      </w:r>
      <w:r>
        <w:rPr>
          <w:rFonts w:ascii="Times New Roman" w:hint="eastAsia"/>
          <w:color w:val="000000" w:themeColor="text1"/>
        </w:rPr>
        <w:t>部分</w:t>
      </w:r>
      <w:r>
        <w:rPr>
          <w:rFonts w:ascii="Times New Roman"/>
          <w:color w:val="000000" w:themeColor="text1"/>
        </w:rPr>
        <w:t>：</w:t>
      </w:r>
      <w:r>
        <w:rPr>
          <w:rFonts w:ascii="Times New Roman" w:hint="eastAsia"/>
          <w:color w:val="000000" w:themeColor="text1"/>
        </w:rPr>
        <w:t>种母牛</w:t>
      </w:r>
    </w:p>
    <w:p w14:paraId="31FC0280" w14:textId="77777777" w:rsidR="00C0311F" w:rsidRDefault="00C0311F" w:rsidP="00C0311F">
      <w:pPr>
        <w:pStyle w:val="afffff8"/>
        <w:ind w:firstLine="420"/>
        <w:rPr>
          <w:rFonts w:ascii="Times New Roman"/>
          <w:color w:val="000000" w:themeColor="text1"/>
        </w:rPr>
      </w:pPr>
      <w:r>
        <w:rPr>
          <w:rFonts w:ascii="Times New Roman"/>
          <w:color w:val="000000" w:themeColor="text1"/>
        </w:rPr>
        <w:t>——</w:t>
      </w:r>
      <w:r>
        <w:rPr>
          <w:rFonts w:ascii="Times New Roman" w:hint="eastAsia"/>
          <w:color w:val="000000" w:themeColor="text1"/>
        </w:rPr>
        <w:t>第</w:t>
      </w:r>
      <w:r>
        <w:rPr>
          <w:rFonts w:ascii="Times New Roman" w:hint="eastAsia"/>
          <w:color w:val="000000" w:themeColor="text1"/>
        </w:rPr>
        <w:t xml:space="preserve"> 4 </w:t>
      </w:r>
      <w:r>
        <w:rPr>
          <w:rFonts w:ascii="Times New Roman" w:hint="eastAsia"/>
          <w:color w:val="000000" w:themeColor="text1"/>
        </w:rPr>
        <w:t>部分</w:t>
      </w:r>
      <w:r>
        <w:rPr>
          <w:rFonts w:ascii="Times New Roman"/>
          <w:color w:val="000000" w:themeColor="text1"/>
        </w:rPr>
        <w:t>：</w:t>
      </w:r>
      <w:r>
        <w:rPr>
          <w:rFonts w:ascii="Times New Roman" w:hint="eastAsia"/>
          <w:color w:val="000000" w:themeColor="text1"/>
        </w:rPr>
        <w:t>基础母牛</w:t>
      </w:r>
    </w:p>
    <w:p w14:paraId="4F36D250" w14:textId="1B6B304B" w:rsidR="00C0311F" w:rsidRPr="00C0311F" w:rsidRDefault="00C0311F" w:rsidP="00C0311F">
      <w:pPr>
        <w:pStyle w:val="afffff8"/>
        <w:ind w:firstLine="420"/>
        <w:rPr>
          <w:rFonts w:ascii="Times New Roman" w:hint="eastAsia"/>
          <w:color w:val="000000" w:themeColor="text1"/>
        </w:rPr>
      </w:pPr>
      <w:r>
        <w:rPr>
          <w:rFonts w:ascii="Times New Roman"/>
          <w:color w:val="000000" w:themeColor="text1"/>
        </w:rPr>
        <w:t>——</w:t>
      </w:r>
      <w:r>
        <w:rPr>
          <w:rFonts w:ascii="Times New Roman" w:hint="eastAsia"/>
          <w:color w:val="000000" w:themeColor="text1"/>
        </w:rPr>
        <w:t>第</w:t>
      </w:r>
      <w:r>
        <w:rPr>
          <w:rFonts w:ascii="Times New Roman" w:hint="eastAsia"/>
          <w:color w:val="000000" w:themeColor="text1"/>
        </w:rPr>
        <w:t xml:space="preserve"> 5 </w:t>
      </w:r>
      <w:r>
        <w:rPr>
          <w:rFonts w:ascii="Times New Roman" w:hint="eastAsia"/>
          <w:color w:val="000000" w:themeColor="text1"/>
        </w:rPr>
        <w:t>部分</w:t>
      </w:r>
      <w:r>
        <w:rPr>
          <w:rFonts w:ascii="Times New Roman"/>
          <w:color w:val="000000" w:themeColor="text1"/>
        </w:rPr>
        <w:t>：</w:t>
      </w:r>
      <w:r>
        <w:rPr>
          <w:rFonts w:ascii="Times New Roman" w:hint="eastAsia"/>
          <w:color w:val="000000" w:themeColor="text1"/>
        </w:rPr>
        <w:t>育肥牛</w:t>
      </w:r>
    </w:p>
    <w:p w14:paraId="5F25BDBE" w14:textId="77777777" w:rsidR="00042364" w:rsidRDefault="00000000">
      <w:pPr>
        <w:pStyle w:val="afffff8"/>
        <w:ind w:firstLine="420"/>
        <w:rPr>
          <w:rFonts w:ascii="Times New Roman"/>
        </w:rPr>
      </w:pPr>
      <w:r>
        <w:rPr>
          <w:rFonts w:ascii="Times New Roman"/>
        </w:rPr>
        <w:t>请注意本文件的某些内容可能涉及专利。本文件的发布机构不承担识别专利的责任。</w:t>
      </w:r>
    </w:p>
    <w:p w14:paraId="45ECFF02" w14:textId="77777777" w:rsidR="00042364" w:rsidRDefault="00000000">
      <w:pPr>
        <w:pStyle w:val="afffff8"/>
        <w:ind w:firstLine="420"/>
        <w:rPr>
          <w:rFonts w:ascii="Times New Roman"/>
        </w:rPr>
      </w:pPr>
      <w:r>
        <w:rPr>
          <w:rFonts w:ascii="Times New Roman"/>
        </w:rPr>
        <w:t>本文件由长春市畜牧业管理局提出并归口。</w:t>
      </w:r>
    </w:p>
    <w:p w14:paraId="2FFFD987" w14:textId="77777777" w:rsidR="00042364" w:rsidRDefault="00000000">
      <w:pPr>
        <w:pStyle w:val="afffff8"/>
        <w:ind w:firstLine="420"/>
        <w:rPr>
          <w:rFonts w:ascii="Times New Roman"/>
        </w:rPr>
      </w:pPr>
      <w:r>
        <w:rPr>
          <w:rFonts w:ascii="Times New Roman"/>
        </w:rPr>
        <w:t>本文件起草单位：长春市畜牧总站、</w:t>
      </w:r>
      <w:r>
        <w:rPr>
          <w:rFonts w:ascii="Times New Roman" w:hint="eastAsia"/>
        </w:rPr>
        <w:t>吉林省畜牧兽医科学研究院、</w:t>
      </w:r>
      <w:r>
        <w:rPr>
          <w:rFonts w:ascii="Times New Roman"/>
        </w:rPr>
        <w:t>长春新牧科技有限公司、长春市标准研究院</w:t>
      </w:r>
      <w:r>
        <w:rPr>
          <w:rFonts w:ascii="Times New Roman" w:hint="eastAsia"/>
        </w:rPr>
        <w:t>（长春市</w:t>
      </w:r>
      <w:r>
        <w:rPr>
          <w:rFonts w:ascii="Times New Roman" w:hint="eastAsia"/>
        </w:rPr>
        <w:t>WTO/TBT</w:t>
      </w:r>
      <w:r>
        <w:rPr>
          <w:rFonts w:ascii="Times New Roman" w:hint="eastAsia"/>
        </w:rPr>
        <w:t>咨询中心）</w:t>
      </w:r>
      <w:r>
        <w:rPr>
          <w:rFonts w:ascii="Times New Roman"/>
        </w:rPr>
        <w:t>。</w:t>
      </w:r>
    </w:p>
    <w:p w14:paraId="0548D5CE" w14:textId="77777777" w:rsidR="00042364" w:rsidRDefault="00000000">
      <w:pPr>
        <w:pStyle w:val="afffff8"/>
        <w:ind w:firstLine="420"/>
        <w:rPr>
          <w:rFonts w:ascii="Times New Roman"/>
        </w:rPr>
      </w:pPr>
      <w:r>
        <w:rPr>
          <w:rFonts w:ascii="Times New Roman"/>
        </w:rPr>
        <w:t>本文件主要起草人：</w:t>
      </w:r>
      <w:r>
        <w:rPr>
          <w:rFonts w:ascii="Times New Roman" w:hint="eastAsia"/>
        </w:rPr>
        <w:t>杨舒贻、邓贺、王楠、徐源浩、纪晓英、李晓瑞、李艳萍、刘畅、徐微、杜佳励、孙嘉逸、高艳玲、于海欣。</w:t>
      </w:r>
    </w:p>
    <w:p w14:paraId="6948633B" w14:textId="77777777" w:rsidR="00C0311F" w:rsidRDefault="00C0311F" w:rsidP="00C0311F">
      <w:pPr>
        <w:pStyle w:val="a6"/>
        <w:spacing w:after="468"/>
        <w:rPr>
          <w:spacing w:val="320"/>
        </w:rPr>
        <w:sectPr w:rsidR="00C0311F">
          <w:headerReference w:type="even" r:id="rId14"/>
          <w:headerReference w:type="default" r:id="rId15"/>
          <w:footerReference w:type="default" r:id="rId16"/>
          <w:pgSz w:w="11906" w:h="16838"/>
          <w:pgMar w:top="1928" w:right="1134" w:bottom="1134" w:left="1134" w:header="1418" w:footer="1134" w:gutter="284"/>
          <w:pgNumType w:fmt="upperRoman" w:start="1"/>
          <w:cols w:space="425"/>
          <w:formProt w:val="0"/>
          <w:docGrid w:type="lines" w:linePitch="312"/>
        </w:sectPr>
      </w:pPr>
    </w:p>
    <w:p w14:paraId="41E19545" w14:textId="77777777" w:rsidR="00C0311F" w:rsidRDefault="00C0311F" w:rsidP="00C0311F">
      <w:pPr>
        <w:pStyle w:val="a6"/>
        <w:spacing w:after="468"/>
      </w:pPr>
      <w:r>
        <w:rPr>
          <w:rFonts w:hint="eastAsia"/>
          <w:spacing w:val="320"/>
        </w:rPr>
        <w:lastRenderedPageBreak/>
        <w:t>引</w:t>
      </w:r>
      <w:r>
        <w:rPr>
          <w:rFonts w:hint="eastAsia"/>
        </w:rPr>
        <w:t>言</w:t>
      </w:r>
    </w:p>
    <w:p w14:paraId="06285D13" w14:textId="77777777" w:rsidR="00C0311F" w:rsidRDefault="00C0311F" w:rsidP="00C0311F">
      <w:pPr>
        <w:pStyle w:val="afffff8"/>
        <w:ind w:firstLine="420"/>
        <w:rPr>
          <w:rFonts w:hAnsi="宋体" w:cs="宋体"/>
          <w:szCs w:val="21"/>
        </w:rPr>
      </w:pPr>
      <w:r>
        <w:rPr>
          <w:rFonts w:hAnsi="宋体" w:cs="宋体" w:hint="eastAsia"/>
          <w:szCs w:val="21"/>
        </w:rPr>
        <w:t>现代畜牧业的基本要求是集约化、标准化生产，实现可持续、高效益、高质量发展。进入新发展阶段，肉牛产业面临着转型升级和结构调整的挑战，同时也带来了新的机遇。肉牛</w:t>
      </w:r>
      <w:r>
        <w:rPr>
          <w:rFonts w:hAnsi="宋体" w:cs="宋体"/>
          <w:szCs w:val="21"/>
        </w:rPr>
        <w:t>牛舍是肉牛产业发展</w:t>
      </w:r>
      <w:r>
        <w:rPr>
          <w:rFonts w:hAnsi="宋体" w:cs="宋体" w:hint="eastAsia"/>
          <w:szCs w:val="21"/>
        </w:rPr>
        <w:t>的</w:t>
      </w:r>
      <w:r>
        <w:rPr>
          <w:rFonts w:hAnsi="宋体" w:cs="宋体"/>
          <w:szCs w:val="21"/>
        </w:rPr>
        <w:t>重要基础设施，</w:t>
      </w:r>
      <w:r>
        <w:rPr>
          <w:rFonts w:hAnsi="宋体" w:cs="宋体" w:hint="eastAsia"/>
          <w:szCs w:val="21"/>
        </w:rPr>
        <w:t>良好的牛舍为肉牛提供优良的生活环境条件和完善的动物福利，提高肉牛的生产效率，确保牛群品质稳定，有效预防疾病的发生。同时可以节约饲养成本，</w:t>
      </w:r>
      <w:r>
        <w:rPr>
          <w:rFonts w:hAnsi="宋体" w:cs="宋体"/>
          <w:szCs w:val="21"/>
        </w:rPr>
        <w:t>减少养殖生产全过程的能耗和污染物排放</w:t>
      </w:r>
      <w:r>
        <w:rPr>
          <w:rFonts w:hAnsi="宋体" w:cs="宋体" w:hint="eastAsia"/>
          <w:szCs w:val="21"/>
        </w:rPr>
        <w:t>。</w:t>
      </w:r>
    </w:p>
    <w:p w14:paraId="55874FAF" w14:textId="77777777" w:rsidR="00C0311F" w:rsidRDefault="00C0311F" w:rsidP="00C0311F">
      <w:pPr>
        <w:pStyle w:val="afffff8"/>
        <w:ind w:firstLine="420"/>
        <w:rPr>
          <w:rFonts w:hAnsi="宋体" w:cs="宋体"/>
          <w:szCs w:val="21"/>
        </w:rPr>
      </w:pPr>
      <w:r>
        <w:rPr>
          <w:rFonts w:hAnsi="宋体" w:cs="宋体" w:hint="eastAsia"/>
          <w:szCs w:val="21"/>
        </w:rPr>
        <w:t>DB2201/T</w:t>
      </w:r>
      <w:r>
        <w:rPr>
          <w:rFonts w:hAnsi="宋体" w:cs="宋体"/>
          <w:szCs w:val="21"/>
        </w:rPr>
        <w:t xml:space="preserve"> XXX </w:t>
      </w:r>
      <w:r>
        <w:rPr>
          <w:rFonts w:hAnsi="宋体" w:cs="宋体" w:hint="eastAsia"/>
          <w:szCs w:val="21"/>
        </w:rPr>
        <w:t>是</w:t>
      </w:r>
      <w:r>
        <w:rPr>
          <w:rFonts w:hAnsi="宋体" w:cs="宋体"/>
          <w:szCs w:val="21"/>
        </w:rPr>
        <w:t>为了</w:t>
      </w:r>
      <w:r>
        <w:rPr>
          <w:rFonts w:hAnsi="宋体" w:cs="宋体" w:hint="eastAsia"/>
          <w:szCs w:val="21"/>
        </w:rPr>
        <w:t>规范肉牛</w:t>
      </w:r>
      <w:r>
        <w:rPr>
          <w:rFonts w:hAnsi="宋体" w:cs="宋体"/>
          <w:szCs w:val="21"/>
        </w:rPr>
        <w:t>牛舍建设，提高牛舍建设质量而</w:t>
      </w:r>
      <w:r>
        <w:rPr>
          <w:rFonts w:hAnsi="宋体" w:cs="宋体" w:hint="eastAsia"/>
          <w:szCs w:val="21"/>
        </w:rPr>
        <w:t>编制</w:t>
      </w:r>
      <w:r>
        <w:rPr>
          <w:rFonts w:hAnsi="宋体" w:cs="宋体"/>
          <w:szCs w:val="21"/>
        </w:rPr>
        <w:t>的文件。依据</w:t>
      </w:r>
      <w:r>
        <w:rPr>
          <w:rFonts w:hAnsi="宋体" w:cs="宋体" w:hint="eastAsia"/>
          <w:szCs w:val="21"/>
        </w:rPr>
        <w:t>肉牛</w:t>
      </w:r>
      <w:r>
        <w:rPr>
          <w:rFonts w:hAnsi="宋体" w:cs="宋体"/>
          <w:szCs w:val="21"/>
        </w:rPr>
        <w:t>不同</w:t>
      </w:r>
      <w:r>
        <w:rPr>
          <w:rFonts w:hAnsi="宋体" w:cs="宋体" w:hint="eastAsia"/>
          <w:szCs w:val="21"/>
        </w:rPr>
        <w:t>功能</w:t>
      </w:r>
      <w:r>
        <w:rPr>
          <w:rFonts w:hAnsi="宋体" w:cs="宋体"/>
          <w:szCs w:val="21"/>
        </w:rPr>
        <w:t>和发育阶段，标准被划分为不同牛舍类别。</w:t>
      </w:r>
      <w:r>
        <w:rPr>
          <w:rFonts w:hAnsi="宋体" w:cs="宋体" w:hint="eastAsia"/>
          <w:szCs w:val="21"/>
        </w:rPr>
        <w:t>针对</w:t>
      </w:r>
      <w:r>
        <w:rPr>
          <w:rFonts w:hAnsi="宋体" w:cs="宋体"/>
          <w:szCs w:val="21"/>
        </w:rPr>
        <w:t>不同类型牛舍</w:t>
      </w:r>
      <w:r>
        <w:rPr>
          <w:rFonts w:hAnsi="宋体" w:cs="宋体" w:hint="eastAsia"/>
          <w:szCs w:val="21"/>
        </w:rPr>
        <w:t>建设</w:t>
      </w:r>
      <w:r>
        <w:rPr>
          <w:rFonts w:hAnsi="宋体" w:cs="宋体"/>
          <w:szCs w:val="21"/>
        </w:rPr>
        <w:t>要求，</w:t>
      </w:r>
      <w:r>
        <w:rPr>
          <w:rFonts w:hAnsi="宋体" w:cs="宋体" w:hint="eastAsia"/>
          <w:szCs w:val="21"/>
        </w:rPr>
        <w:t>将 DB2201/T</w:t>
      </w:r>
      <w:r>
        <w:rPr>
          <w:rFonts w:hAnsi="宋体" w:cs="宋体"/>
          <w:szCs w:val="21"/>
        </w:rPr>
        <w:t xml:space="preserve"> XXX </w:t>
      </w:r>
      <w:r>
        <w:rPr>
          <w:rFonts w:hAnsi="宋体" w:cs="宋体" w:hint="eastAsia"/>
          <w:szCs w:val="21"/>
        </w:rPr>
        <w:t>拟划分为 5 个</w:t>
      </w:r>
      <w:r>
        <w:rPr>
          <w:rFonts w:hAnsi="宋体" w:cs="宋体"/>
          <w:szCs w:val="21"/>
        </w:rPr>
        <w:t>部分</w:t>
      </w:r>
      <w:r>
        <w:rPr>
          <w:rFonts w:hAnsi="宋体" w:cs="宋体" w:hint="eastAsia"/>
          <w:szCs w:val="21"/>
        </w:rPr>
        <w:t>。</w:t>
      </w:r>
    </w:p>
    <w:p w14:paraId="4308C5BD" w14:textId="77777777" w:rsidR="00C0311F" w:rsidRDefault="00C0311F" w:rsidP="00C0311F">
      <w:pPr>
        <w:pStyle w:val="afffff8"/>
        <w:ind w:firstLine="420"/>
        <w:rPr>
          <w:rFonts w:ascii="Times New Roman"/>
          <w:color w:val="000000" w:themeColor="text1"/>
        </w:rPr>
      </w:pPr>
      <w:r>
        <w:rPr>
          <w:rFonts w:ascii="Times New Roman"/>
          <w:color w:val="000000" w:themeColor="text1"/>
        </w:rPr>
        <w:t>——</w:t>
      </w:r>
      <w:r>
        <w:rPr>
          <w:rFonts w:ascii="Times New Roman" w:hint="eastAsia"/>
          <w:color w:val="000000" w:themeColor="text1"/>
        </w:rPr>
        <w:t>第</w:t>
      </w:r>
      <w:r>
        <w:rPr>
          <w:rFonts w:ascii="Times New Roman" w:hint="eastAsia"/>
          <w:color w:val="000000" w:themeColor="text1"/>
        </w:rPr>
        <w:t xml:space="preserve"> 1 </w:t>
      </w:r>
      <w:r>
        <w:rPr>
          <w:rFonts w:ascii="Times New Roman" w:hint="eastAsia"/>
          <w:color w:val="000000" w:themeColor="text1"/>
        </w:rPr>
        <w:t>部分</w:t>
      </w:r>
      <w:r>
        <w:rPr>
          <w:rFonts w:ascii="Times New Roman"/>
          <w:color w:val="000000" w:themeColor="text1"/>
        </w:rPr>
        <w:t>：总则。目的在于确立适用</w:t>
      </w:r>
      <w:r>
        <w:rPr>
          <w:rFonts w:ascii="Times New Roman" w:hint="eastAsia"/>
          <w:color w:val="000000" w:themeColor="text1"/>
        </w:rPr>
        <w:t>于</w:t>
      </w:r>
      <w:r>
        <w:rPr>
          <w:rFonts w:ascii="Times New Roman"/>
          <w:color w:val="000000" w:themeColor="text1"/>
        </w:rPr>
        <w:t>不同</w:t>
      </w:r>
      <w:r>
        <w:rPr>
          <w:rFonts w:ascii="Times New Roman" w:hint="eastAsia"/>
          <w:color w:val="000000" w:themeColor="text1"/>
        </w:rPr>
        <w:t>类别</w:t>
      </w:r>
      <w:r>
        <w:rPr>
          <w:rFonts w:ascii="Times New Roman"/>
          <w:color w:val="000000" w:themeColor="text1"/>
        </w:rPr>
        <w:t>肉牛牛舍</w:t>
      </w:r>
      <w:r>
        <w:rPr>
          <w:rFonts w:ascii="Times New Roman" w:hint="eastAsia"/>
          <w:color w:val="000000" w:themeColor="text1"/>
        </w:rPr>
        <w:t>建设</w:t>
      </w:r>
      <w:r>
        <w:rPr>
          <w:rFonts w:ascii="Times New Roman"/>
          <w:color w:val="000000" w:themeColor="text1"/>
        </w:rPr>
        <w:t>的总体原则和要求。</w:t>
      </w:r>
    </w:p>
    <w:p w14:paraId="4296C358" w14:textId="77777777" w:rsidR="00C0311F" w:rsidRDefault="00C0311F" w:rsidP="00C0311F">
      <w:pPr>
        <w:pStyle w:val="afffff8"/>
        <w:ind w:firstLine="420"/>
        <w:rPr>
          <w:rFonts w:ascii="Times New Roman"/>
          <w:color w:val="000000" w:themeColor="text1"/>
        </w:rPr>
      </w:pPr>
      <w:r>
        <w:rPr>
          <w:rFonts w:ascii="Times New Roman"/>
          <w:color w:val="000000" w:themeColor="text1"/>
        </w:rPr>
        <w:t>——</w:t>
      </w:r>
      <w:r>
        <w:rPr>
          <w:rFonts w:ascii="Times New Roman" w:hint="eastAsia"/>
          <w:color w:val="000000" w:themeColor="text1"/>
        </w:rPr>
        <w:t>第</w:t>
      </w:r>
      <w:r>
        <w:rPr>
          <w:rFonts w:ascii="Times New Roman"/>
          <w:color w:val="000000" w:themeColor="text1"/>
        </w:rPr>
        <w:t xml:space="preserve"> 2 </w:t>
      </w:r>
      <w:r>
        <w:rPr>
          <w:rFonts w:ascii="Times New Roman"/>
          <w:color w:val="000000" w:themeColor="text1"/>
        </w:rPr>
        <w:t>部分：种公牛</w:t>
      </w:r>
      <w:r>
        <w:rPr>
          <w:rFonts w:ascii="Times New Roman" w:hint="eastAsia"/>
          <w:color w:val="000000" w:themeColor="text1"/>
        </w:rPr>
        <w:t>。目的在于</w:t>
      </w:r>
      <w:r>
        <w:rPr>
          <w:rFonts w:ascii="Times New Roman"/>
          <w:color w:val="000000" w:themeColor="text1"/>
        </w:rPr>
        <w:t>确立适用于种公牛牛舍建设的原则和要求。</w:t>
      </w:r>
    </w:p>
    <w:p w14:paraId="2CD0DF16" w14:textId="77777777" w:rsidR="00C0311F" w:rsidRDefault="00C0311F" w:rsidP="00C0311F">
      <w:pPr>
        <w:pStyle w:val="afffff8"/>
        <w:ind w:firstLine="420"/>
        <w:rPr>
          <w:rFonts w:ascii="Times New Roman"/>
          <w:color w:val="000000" w:themeColor="text1"/>
        </w:rPr>
      </w:pPr>
      <w:r>
        <w:rPr>
          <w:rFonts w:ascii="Times New Roman"/>
          <w:color w:val="000000" w:themeColor="text1"/>
        </w:rPr>
        <w:t>——</w:t>
      </w:r>
      <w:r>
        <w:rPr>
          <w:rFonts w:ascii="Times New Roman" w:hint="eastAsia"/>
          <w:color w:val="000000" w:themeColor="text1"/>
        </w:rPr>
        <w:t>第</w:t>
      </w:r>
      <w:r>
        <w:rPr>
          <w:rFonts w:ascii="Times New Roman"/>
          <w:color w:val="000000" w:themeColor="text1"/>
        </w:rPr>
        <w:t xml:space="preserve"> 3 </w:t>
      </w:r>
      <w:r>
        <w:rPr>
          <w:rFonts w:ascii="Times New Roman"/>
          <w:color w:val="000000" w:themeColor="text1"/>
        </w:rPr>
        <w:t>部分：种母牛</w:t>
      </w:r>
      <w:r>
        <w:rPr>
          <w:rFonts w:ascii="Times New Roman" w:hint="eastAsia"/>
          <w:color w:val="000000" w:themeColor="text1"/>
        </w:rPr>
        <w:t>。目的在于</w:t>
      </w:r>
      <w:r>
        <w:rPr>
          <w:rFonts w:ascii="Times New Roman"/>
          <w:color w:val="000000" w:themeColor="text1"/>
        </w:rPr>
        <w:t>确立适用于种母牛牛舍建设的原则和要求。</w:t>
      </w:r>
    </w:p>
    <w:p w14:paraId="640B19D8" w14:textId="77777777" w:rsidR="00C0311F" w:rsidRDefault="00C0311F" w:rsidP="00C0311F">
      <w:pPr>
        <w:pStyle w:val="afffff8"/>
        <w:ind w:firstLine="420"/>
        <w:rPr>
          <w:rFonts w:ascii="Times New Roman"/>
          <w:color w:val="000000" w:themeColor="text1"/>
        </w:rPr>
      </w:pPr>
      <w:r>
        <w:rPr>
          <w:rFonts w:ascii="Times New Roman"/>
          <w:color w:val="000000" w:themeColor="text1"/>
        </w:rPr>
        <w:t>——</w:t>
      </w:r>
      <w:r>
        <w:rPr>
          <w:rFonts w:ascii="Times New Roman" w:hint="eastAsia"/>
          <w:color w:val="000000" w:themeColor="text1"/>
        </w:rPr>
        <w:t>第</w:t>
      </w:r>
      <w:r>
        <w:rPr>
          <w:rFonts w:ascii="Times New Roman"/>
          <w:color w:val="000000" w:themeColor="text1"/>
        </w:rPr>
        <w:t xml:space="preserve"> 4 </w:t>
      </w:r>
      <w:r>
        <w:rPr>
          <w:rFonts w:ascii="Times New Roman"/>
          <w:color w:val="000000" w:themeColor="text1"/>
        </w:rPr>
        <w:t>部分：基础母牛</w:t>
      </w:r>
      <w:r>
        <w:rPr>
          <w:rFonts w:ascii="Times New Roman" w:hint="eastAsia"/>
          <w:color w:val="000000" w:themeColor="text1"/>
        </w:rPr>
        <w:t>。目的在于</w:t>
      </w:r>
      <w:r>
        <w:rPr>
          <w:rFonts w:ascii="Times New Roman"/>
          <w:color w:val="000000" w:themeColor="text1"/>
        </w:rPr>
        <w:t>确立适用于基础母牛牛舍建设的原则和要求。</w:t>
      </w:r>
    </w:p>
    <w:p w14:paraId="18EB5EEB" w14:textId="77777777" w:rsidR="00C0311F" w:rsidRDefault="00C0311F" w:rsidP="00C0311F">
      <w:pPr>
        <w:pStyle w:val="afffff8"/>
        <w:ind w:firstLine="420"/>
      </w:pPr>
      <w:r>
        <w:rPr>
          <w:rFonts w:ascii="Times New Roman"/>
          <w:color w:val="000000" w:themeColor="text1"/>
        </w:rPr>
        <w:t>——</w:t>
      </w:r>
      <w:r>
        <w:rPr>
          <w:rFonts w:ascii="Times New Roman" w:hint="eastAsia"/>
          <w:color w:val="000000" w:themeColor="text1"/>
        </w:rPr>
        <w:t>第</w:t>
      </w:r>
      <w:r>
        <w:rPr>
          <w:rFonts w:ascii="Times New Roman"/>
          <w:color w:val="000000" w:themeColor="text1"/>
        </w:rPr>
        <w:t xml:space="preserve"> 5 </w:t>
      </w:r>
      <w:r>
        <w:rPr>
          <w:rFonts w:ascii="Times New Roman"/>
          <w:color w:val="000000" w:themeColor="text1"/>
        </w:rPr>
        <w:t>部分：育肥牛</w:t>
      </w:r>
      <w:r>
        <w:rPr>
          <w:rFonts w:ascii="Times New Roman" w:hint="eastAsia"/>
          <w:color w:val="000000" w:themeColor="text1"/>
        </w:rPr>
        <w:t>。目的在于</w:t>
      </w:r>
      <w:r>
        <w:rPr>
          <w:rFonts w:ascii="Times New Roman"/>
          <w:color w:val="000000" w:themeColor="text1"/>
        </w:rPr>
        <w:t>确立适用于育肥牛牛舍建设的原则和要求。</w:t>
      </w:r>
    </w:p>
    <w:p w14:paraId="1045B120" w14:textId="77777777" w:rsidR="00C0311F" w:rsidRPr="00C0311F" w:rsidRDefault="00C0311F">
      <w:pPr>
        <w:pStyle w:val="afffff8"/>
        <w:ind w:firstLine="420"/>
        <w:rPr>
          <w:rFonts w:ascii="Times New Roman" w:hint="eastAsia"/>
        </w:rPr>
      </w:pPr>
    </w:p>
    <w:p w14:paraId="563EF76F" w14:textId="77777777" w:rsidR="00042364" w:rsidRDefault="00042364">
      <w:pPr>
        <w:pStyle w:val="afffff8"/>
        <w:ind w:firstLine="420"/>
        <w:rPr>
          <w:rFonts w:ascii="Times New Roman"/>
        </w:rPr>
        <w:sectPr w:rsidR="00042364">
          <w:pgSz w:w="11906" w:h="16838"/>
          <w:pgMar w:top="1928" w:right="1134" w:bottom="1134" w:left="1134" w:header="1418" w:footer="1134" w:gutter="284"/>
          <w:pgNumType w:fmt="upperRoman" w:start="1"/>
          <w:cols w:space="425"/>
          <w:formProt w:val="0"/>
          <w:docGrid w:type="lines" w:linePitch="312"/>
        </w:sectPr>
      </w:pPr>
    </w:p>
    <w:p w14:paraId="48A72E9F" w14:textId="77777777" w:rsidR="00042364" w:rsidRDefault="00042364">
      <w:pPr>
        <w:spacing w:after="156" w:line="20" w:lineRule="exact"/>
        <w:jc w:val="center"/>
        <w:rPr>
          <w:rFonts w:ascii="Times New Roman" w:eastAsia="黑体" w:hAnsi="Times New Roman" w:cs="Times New Roman"/>
          <w:sz w:val="32"/>
          <w:szCs w:val="32"/>
        </w:rPr>
      </w:pPr>
      <w:bookmarkStart w:id="10" w:name="BookMark4"/>
      <w:bookmarkEnd w:id="9"/>
    </w:p>
    <w:p w14:paraId="50B466AC" w14:textId="77777777" w:rsidR="00042364" w:rsidRDefault="00042364">
      <w:pPr>
        <w:spacing w:after="156" w:line="20" w:lineRule="exact"/>
        <w:jc w:val="center"/>
        <w:rPr>
          <w:rFonts w:ascii="Times New Roman" w:eastAsia="黑体" w:hAnsi="Times New Roman" w:cs="Times New Roman"/>
          <w:sz w:val="32"/>
          <w:szCs w:val="32"/>
        </w:rPr>
      </w:pPr>
    </w:p>
    <w:bookmarkStart w:id="11" w:name="NEW_STAND_NAME" w:displacedByCustomXml="next"/>
    <w:sdt>
      <w:sdtPr>
        <w:rPr>
          <w:rFonts w:ascii="Times New Roman" w:hAnsi="Times New Roman"/>
        </w:rPr>
        <w:tag w:val="NEW_STAND_NAME"/>
        <w:id w:val="595910757"/>
        <w:lock w:val="sdtLocked"/>
        <w:placeholder>
          <w:docPart w:val="6A5BC9E50221462EA97DE2F611F71D1F"/>
        </w:placeholder>
      </w:sdtPr>
      <w:sdtContent>
        <w:p w14:paraId="33D3B751" w14:textId="77777777" w:rsidR="00042364" w:rsidRDefault="00000000">
          <w:pPr>
            <w:pStyle w:val="afffffffffb"/>
            <w:spacing w:beforeLines="1" w:before="3" w:afterLines="220" w:after="686"/>
            <w:rPr>
              <w:rFonts w:ascii="Times New Roman" w:hAnsi="Times New Roman"/>
            </w:rPr>
          </w:pPr>
          <w:r>
            <w:rPr>
              <w:rFonts w:ascii="Times New Roman" w:hAnsi="Times New Roman" w:hint="eastAsia"/>
            </w:rPr>
            <w:t>肉牛牛舍建设规范第</w:t>
          </w:r>
          <w:r>
            <w:rPr>
              <w:rFonts w:ascii="Times New Roman" w:hAnsi="Times New Roman" w:hint="eastAsia"/>
            </w:rPr>
            <w:t>3</w:t>
          </w:r>
          <w:r>
            <w:rPr>
              <w:rFonts w:ascii="Times New Roman" w:hAnsi="Times New Roman" w:hint="eastAsia"/>
            </w:rPr>
            <w:t>部分：种母牛</w:t>
          </w:r>
        </w:p>
      </w:sdtContent>
    </w:sdt>
    <w:p w14:paraId="5C2C684E" w14:textId="77777777" w:rsidR="00042364" w:rsidRDefault="00000000">
      <w:pPr>
        <w:pStyle w:val="affe"/>
        <w:spacing w:before="312" w:after="312"/>
        <w:rPr>
          <w:rFonts w:ascii="Times New Roman"/>
        </w:rPr>
      </w:pPr>
      <w:bookmarkStart w:id="12" w:name="_Toc97191423"/>
      <w:bookmarkStart w:id="13" w:name="_Toc26986771"/>
      <w:bookmarkStart w:id="14" w:name="_Toc24884218"/>
      <w:bookmarkStart w:id="15" w:name="_Toc26986530"/>
      <w:bookmarkStart w:id="16" w:name="_Toc26718930"/>
      <w:bookmarkStart w:id="17" w:name="_Toc26648465"/>
      <w:bookmarkStart w:id="18" w:name="_Toc17233325"/>
      <w:bookmarkStart w:id="19" w:name="_Toc24884211"/>
      <w:bookmarkStart w:id="20" w:name="_Toc17233333"/>
      <w:bookmarkEnd w:id="11"/>
      <w:r>
        <w:rPr>
          <w:rFonts w:ascii="Times New Roman"/>
        </w:rPr>
        <w:t>范围</w:t>
      </w:r>
      <w:bookmarkEnd w:id="12"/>
      <w:bookmarkEnd w:id="13"/>
      <w:bookmarkEnd w:id="14"/>
      <w:bookmarkEnd w:id="15"/>
      <w:bookmarkEnd w:id="16"/>
      <w:bookmarkEnd w:id="17"/>
      <w:bookmarkEnd w:id="18"/>
      <w:bookmarkEnd w:id="19"/>
      <w:bookmarkEnd w:id="20"/>
    </w:p>
    <w:p w14:paraId="2EAA55EC" w14:textId="77777777" w:rsidR="00042364" w:rsidRDefault="00000000">
      <w:pPr>
        <w:pStyle w:val="afffff8"/>
        <w:ind w:firstLine="420"/>
        <w:rPr>
          <w:rFonts w:ascii="Times New Roman"/>
          <w:kern w:val="2"/>
        </w:rPr>
      </w:pPr>
      <w:bookmarkStart w:id="21" w:name="_Toc17233334"/>
      <w:bookmarkStart w:id="22" w:name="_Toc24884212"/>
      <w:bookmarkStart w:id="23" w:name="_Toc26648466"/>
      <w:bookmarkStart w:id="24" w:name="_Toc17233326"/>
      <w:bookmarkStart w:id="25" w:name="_Toc24884219"/>
      <w:r>
        <w:rPr>
          <w:rFonts w:ascii="Times New Roman"/>
        </w:rPr>
        <w:t>本文件规定了</w:t>
      </w:r>
      <w:r>
        <w:rPr>
          <w:rFonts w:ascii="Times New Roman"/>
          <w:szCs w:val="21"/>
        </w:rPr>
        <w:t>种</w:t>
      </w:r>
      <w:r>
        <w:rPr>
          <w:rFonts w:ascii="Times New Roman" w:hint="eastAsia"/>
          <w:szCs w:val="21"/>
        </w:rPr>
        <w:t>母</w:t>
      </w:r>
      <w:r>
        <w:rPr>
          <w:rFonts w:ascii="Times New Roman"/>
          <w:szCs w:val="21"/>
        </w:rPr>
        <w:t>牛牛舍建设</w:t>
      </w:r>
      <w:r>
        <w:rPr>
          <w:rFonts w:ascii="Times New Roman"/>
          <w:color w:val="000000"/>
          <w:szCs w:val="21"/>
        </w:rPr>
        <w:t>的基本要求、</w:t>
      </w:r>
      <w:r>
        <w:rPr>
          <w:rFonts w:ascii="Times New Roman" w:hint="eastAsia"/>
          <w:color w:val="000000"/>
          <w:szCs w:val="21"/>
        </w:rPr>
        <w:t>建筑规模与用地</w:t>
      </w:r>
      <w:r>
        <w:rPr>
          <w:rFonts w:ascii="Times New Roman"/>
          <w:color w:val="000000"/>
          <w:szCs w:val="21"/>
        </w:rPr>
        <w:t>、</w:t>
      </w:r>
      <w:r>
        <w:rPr>
          <w:rFonts w:ascii="Times New Roman" w:hint="eastAsia"/>
          <w:color w:val="000000"/>
          <w:szCs w:val="21"/>
        </w:rPr>
        <w:t>布局、</w:t>
      </w:r>
      <w:r>
        <w:rPr>
          <w:rFonts w:ascii="Times New Roman"/>
          <w:color w:val="000000"/>
          <w:szCs w:val="21"/>
        </w:rPr>
        <w:t>牛舍</w:t>
      </w:r>
      <w:r>
        <w:rPr>
          <w:rFonts w:ascii="Times New Roman" w:hint="eastAsia"/>
          <w:color w:val="000000"/>
          <w:szCs w:val="21"/>
        </w:rPr>
        <w:t>建筑与结构、牛舍</w:t>
      </w:r>
      <w:r>
        <w:rPr>
          <w:rFonts w:ascii="Times New Roman"/>
          <w:color w:val="000000"/>
          <w:szCs w:val="21"/>
        </w:rPr>
        <w:t>设施与设备等要求。</w:t>
      </w:r>
    </w:p>
    <w:p w14:paraId="57AF138D" w14:textId="77777777" w:rsidR="00042364" w:rsidRDefault="00000000">
      <w:pPr>
        <w:pStyle w:val="afffff8"/>
        <w:ind w:firstLine="420"/>
        <w:rPr>
          <w:rFonts w:ascii="Times New Roman"/>
        </w:rPr>
      </w:pPr>
      <w:r>
        <w:rPr>
          <w:rFonts w:ascii="Times New Roman"/>
        </w:rPr>
        <w:t>本文件适用于</w:t>
      </w:r>
      <w:r>
        <w:rPr>
          <w:rFonts w:ascii="Times New Roman"/>
          <w:szCs w:val="21"/>
        </w:rPr>
        <w:t>种</w:t>
      </w:r>
      <w:r>
        <w:rPr>
          <w:rFonts w:ascii="Times New Roman" w:hint="eastAsia"/>
          <w:szCs w:val="21"/>
        </w:rPr>
        <w:t>母</w:t>
      </w:r>
      <w:r>
        <w:rPr>
          <w:rFonts w:ascii="Times New Roman"/>
          <w:szCs w:val="21"/>
        </w:rPr>
        <w:t>牛牛舍建设</w:t>
      </w:r>
      <w:r>
        <w:rPr>
          <w:rFonts w:ascii="Times New Roman"/>
        </w:rPr>
        <w:t>。</w:t>
      </w:r>
    </w:p>
    <w:p w14:paraId="728DF9BC" w14:textId="77777777" w:rsidR="00042364" w:rsidRDefault="00000000">
      <w:pPr>
        <w:pStyle w:val="affe"/>
        <w:spacing w:before="312" w:after="312"/>
        <w:rPr>
          <w:rFonts w:ascii="Times New Roman"/>
        </w:rPr>
      </w:pPr>
      <w:bookmarkStart w:id="26" w:name="_Toc26986772"/>
      <w:bookmarkStart w:id="27" w:name="_Toc97191424"/>
      <w:bookmarkStart w:id="28" w:name="_Toc26986531"/>
      <w:bookmarkStart w:id="29" w:name="_Toc26718931"/>
      <w:r>
        <w:rPr>
          <w:rFonts w:ascii="Times New Roman"/>
        </w:rPr>
        <w:t>规范性引用文件</w:t>
      </w:r>
      <w:bookmarkEnd w:id="21"/>
      <w:bookmarkEnd w:id="22"/>
      <w:bookmarkEnd w:id="23"/>
      <w:bookmarkEnd w:id="24"/>
      <w:bookmarkEnd w:id="25"/>
      <w:bookmarkEnd w:id="26"/>
      <w:bookmarkEnd w:id="27"/>
      <w:bookmarkEnd w:id="28"/>
      <w:bookmarkEnd w:id="29"/>
    </w:p>
    <w:sdt>
      <w:sdtPr>
        <w:rPr>
          <w:rFonts w:ascii="Times New Roman"/>
        </w:rPr>
        <w:id w:val="715848253"/>
        <w:placeholder>
          <w:docPart w:val="31C61648B79145A09AB5EF5D70DFD7B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4BB2A89E" w14:textId="77777777" w:rsidR="00042364" w:rsidRDefault="00000000">
          <w:pPr>
            <w:pStyle w:val="afffff8"/>
            <w:ind w:firstLine="420"/>
            <w:rPr>
              <w:rFonts w:ascii="Times New Roman"/>
              <w:color w:val="000000" w:themeColor="text1"/>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0F7E5BB" w14:textId="77777777" w:rsidR="00042364" w:rsidRDefault="00000000">
      <w:pPr>
        <w:pStyle w:val="afffff8"/>
        <w:ind w:firstLine="420"/>
        <w:rPr>
          <w:rFonts w:ascii="Times New Roman"/>
          <w:color w:val="000000" w:themeColor="text1"/>
        </w:rPr>
      </w:pPr>
      <w:r>
        <w:rPr>
          <w:rFonts w:ascii="Times New Roman"/>
          <w:color w:val="000000" w:themeColor="text1"/>
        </w:rPr>
        <w:t>NY</w:t>
      </w:r>
      <w:r>
        <w:rPr>
          <w:rFonts w:ascii="Times New Roman" w:hint="eastAsia"/>
          <w:color w:val="000000" w:themeColor="text1"/>
        </w:rPr>
        <w:t>/T 682</w:t>
      </w:r>
      <w:r>
        <w:rPr>
          <w:rFonts w:ascii="Times New Roman"/>
          <w:color w:val="000000" w:themeColor="text1"/>
        </w:rPr>
        <w:t xml:space="preserve"> </w:t>
      </w:r>
      <w:r>
        <w:rPr>
          <w:rFonts w:ascii="Times New Roman" w:hint="eastAsia"/>
          <w:color w:val="000000" w:themeColor="text1"/>
        </w:rPr>
        <w:t>畜牧场场区设计技术规范</w:t>
      </w:r>
    </w:p>
    <w:p w14:paraId="4E7250C7" w14:textId="11B83941" w:rsidR="00A670D4" w:rsidRDefault="00A670D4">
      <w:pPr>
        <w:pStyle w:val="afffff8"/>
        <w:ind w:firstLine="420"/>
        <w:rPr>
          <w:rFonts w:ascii="Times New Roman"/>
          <w:color w:val="000000" w:themeColor="text1"/>
        </w:rPr>
      </w:pPr>
      <w:r w:rsidRPr="00A670D4">
        <w:rPr>
          <w:rFonts w:ascii="Times New Roman"/>
          <w:color w:val="000000" w:themeColor="text1"/>
        </w:rPr>
        <w:t>NY/T 2967</w:t>
      </w:r>
      <w:r>
        <w:rPr>
          <w:rFonts w:ascii="Times New Roman"/>
          <w:color w:val="000000" w:themeColor="text1"/>
        </w:rPr>
        <w:t xml:space="preserve"> </w:t>
      </w:r>
      <w:r w:rsidRPr="00A670D4">
        <w:rPr>
          <w:rFonts w:ascii="Times New Roman"/>
          <w:color w:val="000000" w:themeColor="text1"/>
        </w:rPr>
        <w:t>种牛场建设标准</w:t>
      </w:r>
    </w:p>
    <w:p w14:paraId="6E017E50" w14:textId="16A7149A" w:rsidR="00EA4C79" w:rsidRDefault="00EA4C79">
      <w:pPr>
        <w:pStyle w:val="afffff8"/>
        <w:ind w:firstLine="420"/>
        <w:rPr>
          <w:rFonts w:ascii="Times New Roman" w:hint="eastAsia"/>
          <w:color w:val="000000" w:themeColor="text1"/>
        </w:rPr>
      </w:pPr>
      <w:r w:rsidRPr="00EA4C79">
        <w:rPr>
          <w:rFonts w:ascii="Times New Roman"/>
          <w:color w:val="000000" w:themeColor="text1"/>
        </w:rPr>
        <w:t>NY/T 4443</w:t>
      </w:r>
      <w:r>
        <w:rPr>
          <w:rFonts w:ascii="Times New Roman"/>
          <w:color w:val="000000" w:themeColor="text1"/>
        </w:rPr>
        <w:t xml:space="preserve"> </w:t>
      </w:r>
      <w:r w:rsidRPr="00EA4C79">
        <w:rPr>
          <w:rFonts w:ascii="Times New Roman"/>
          <w:color w:val="000000" w:themeColor="text1"/>
        </w:rPr>
        <w:t>种牛术语</w:t>
      </w:r>
    </w:p>
    <w:p w14:paraId="386D34A9" w14:textId="77777777" w:rsidR="00042364" w:rsidRDefault="00000000">
      <w:pPr>
        <w:pStyle w:val="affe"/>
        <w:spacing w:before="312" w:after="312"/>
        <w:rPr>
          <w:rFonts w:ascii="Times New Roman"/>
          <w:color w:val="000000" w:themeColor="text1"/>
        </w:rPr>
      </w:pPr>
      <w:bookmarkStart w:id="30" w:name="_Toc97191425"/>
      <w:r>
        <w:rPr>
          <w:rFonts w:ascii="Times New Roman"/>
          <w:color w:val="000000" w:themeColor="text1"/>
          <w:szCs w:val="21"/>
        </w:rPr>
        <w:t>术语和定义</w:t>
      </w:r>
      <w:bookmarkEnd w:id="30"/>
    </w:p>
    <w:bookmarkStart w:id="31" w:name="_Toc26986532" w:displacedByCustomXml="next"/>
    <w:bookmarkEnd w:id="31" w:displacedByCustomXml="next"/>
    <w:sdt>
      <w:sdtPr>
        <w:rPr>
          <w:rFonts w:ascii="Times New Roman"/>
        </w:rPr>
        <w:id w:val="-1909835108"/>
        <w:placeholder>
          <w:docPart w:val="21004307C21A4B3493C6D64BA94BE22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089FB5B" w14:textId="3C1D7E6A" w:rsidR="00042364" w:rsidRDefault="002D4663">
          <w:pPr>
            <w:pStyle w:val="afffff8"/>
            <w:ind w:firstLine="420"/>
            <w:rPr>
              <w:rFonts w:ascii="Times New Roman"/>
            </w:rPr>
          </w:pPr>
          <w:r>
            <w:rPr>
              <w:rFonts w:ascii="Times New Roman"/>
            </w:rPr>
            <w:t>下列术语和定义适用于本文件。</w:t>
          </w:r>
        </w:p>
      </w:sdtContent>
    </w:sdt>
    <w:p w14:paraId="2E1FBF02" w14:textId="7A1531B8" w:rsidR="002D4663" w:rsidRDefault="002D4663" w:rsidP="002D4663">
      <w:pPr>
        <w:pStyle w:val="af3"/>
        <w:numPr>
          <w:ilvl w:val="0"/>
          <w:numId w:val="0"/>
        </w:numPr>
        <w:jc w:val="both"/>
      </w:pPr>
      <w:r>
        <w:rPr>
          <w:rFonts w:ascii="Times New Roman"/>
        </w:rPr>
        <w:t>3.1</w:t>
      </w:r>
      <w:r>
        <w:rPr>
          <w:rFonts w:ascii="Times New Roman" w:hint="eastAsia"/>
        </w:rPr>
        <w:t xml:space="preserve"> </w:t>
      </w:r>
    </w:p>
    <w:p w14:paraId="12EF7351" w14:textId="2CDBFA40" w:rsidR="002D4663" w:rsidRDefault="002D4663" w:rsidP="002D4663">
      <w:pPr>
        <w:pStyle w:val="af3"/>
        <w:numPr>
          <w:ilvl w:val="1"/>
          <w:numId w:val="0"/>
        </w:numPr>
        <w:ind w:firstLineChars="200" w:firstLine="420"/>
      </w:pPr>
      <w:r>
        <w:rPr>
          <w:rFonts w:hint="eastAsia"/>
        </w:rPr>
        <w:t>种</w:t>
      </w:r>
      <w:r>
        <w:rPr>
          <w:rFonts w:hint="eastAsia"/>
        </w:rPr>
        <w:t>母牛 Breeding cow</w:t>
      </w:r>
    </w:p>
    <w:p w14:paraId="072797C3" w14:textId="696B73C9" w:rsidR="002D4663" w:rsidRDefault="00A670D4" w:rsidP="002D4663">
      <w:pPr>
        <w:pStyle w:val="afffffffffffd"/>
        <w:spacing w:after="156"/>
      </w:pPr>
      <w:r>
        <w:rPr>
          <w:rFonts w:hint="eastAsia"/>
        </w:rPr>
        <w:t>符合品种标准，</w:t>
      </w:r>
      <w:r w:rsidR="002D4663">
        <w:rPr>
          <w:rFonts w:hint="eastAsia"/>
        </w:rPr>
        <w:t>用于</w:t>
      </w:r>
      <w:r>
        <w:rPr>
          <w:rFonts w:hint="eastAsia"/>
        </w:rPr>
        <w:t>繁育种牛的</w:t>
      </w:r>
      <w:r w:rsidR="002D4663">
        <w:rPr>
          <w:rFonts w:hint="eastAsia"/>
        </w:rPr>
        <w:t>母牛。</w:t>
      </w:r>
    </w:p>
    <w:p w14:paraId="7985EFC4" w14:textId="67E8947C" w:rsidR="00A670D4" w:rsidRPr="00A670D4" w:rsidRDefault="00A670D4" w:rsidP="00A670D4">
      <w:pPr>
        <w:pStyle w:val="af3"/>
        <w:numPr>
          <w:ilvl w:val="0"/>
          <w:numId w:val="0"/>
        </w:numPr>
        <w:jc w:val="both"/>
        <w:rPr>
          <w:rFonts w:ascii="Times New Roman" w:hint="eastAsia"/>
        </w:rPr>
      </w:pPr>
      <w:r w:rsidRPr="00A670D4">
        <w:rPr>
          <w:rFonts w:ascii="Times New Roman" w:hint="eastAsia"/>
        </w:rPr>
        <w:t>3</w:t>
      </w:r>
      <w:r w:rsidRPr="00A670D4">
        <w:rPr>
          <w:rFonts w:ascii="Times New Roman"/>
        </w:rPr>
        <w:t>.2</w:t>
      </w:r>
    </w:p>
    <w:p w14:paraId="103AF62B" w14:textId="13142FB1" w:rsidR="00C0311F" w:rsidRDefault="00C0311F" w:rsidP="00A670D4">
      <w:pPr>
        <w:pStyle w:val="af3"/>
        <w:numPr>
          <w:ilvl w:val="1"/>
          <w:numId w:val="0"/>
        </w:numPr>
        <w:ind w:firstLineChars="200" w:firstLine="420"/>
      </w:pPr>
      <w:r>
        <w:rPr>
          <w:rFonts w:hint="eastAsia"/>
        </w:rPr>
        <w:t>后备母牛</w:t>
      </w:r>
      <w:r w:rsidR="00A670D4">
        <w:rPr>
          <w:rFonts w:hint="eastAsia"/>
        </w:rPr>
        <w:t xml:space="preserve"> replacement</w:t>
      </w:r>
      <w:r w:rsidR="00A670D4">
        <w:t xml:space="preserve"> </w:t>
      </w:r>
      <w:r w:rsidR="00A670D4">
        <w:rPr>
          <w:rFonts w:hint="eastAsia"/>
        </w:rPr>
        <w:t>cow</w:t>
      </w:r>
    </w:p>
    <w:p w14:paraId="587CA23B" w14:textId="2871348D" w:rsidR="00042364" w:rsidRPr="00A670D4" w:rsidRDefault="00A670D4" w:rsidP="00A670D4">
      <w:pPr>
        <w:pStyle w:val="afffffffffffd"/>
        <w:rPr>
          <w:rFonts w:hint="eastAsia"/>
        </w:rPr>
      </w:pPr>
      <w:r>
        <w:rPr>
          <w:rFonts w:hint="eastAsia"/>
        </w:rPr>
        <w:t>符合品种标准，被留种后尚未参加配种繁育后代的母牛。</w:t>
      </w:r>
    </w:p>
    <w:p w14:paraId="30C3B69A" w14:textId="19B1118C" w:rsidR="002D4663" w:rsidRPr="002D4663" w:rsidRDefault="00213FCC" w:rsidP="002D4663">
      <w:pPr>
        <w:pStyle w:val="affe"/>
        <w:spacing w:before="312" w:after="312"/>
        <w:rPr>
          <w:rFonts w:ascii="Times New Roman" w:hint="eastAsia"/>
        </w:rPr>
      </w:pPr>
      <w:r>
        <w:rPr>
          <w:rFonts w:ascii="Times New Roman" w:hint="eastAsia"/>
        </w:rPr>
        <w:t>选址布局</w:t>
      </w:r>
    </w:p>
    <w:p w14:paraId="55EDCD00" w14:textId="1CAEFD06" w:rsidR="00213FCC" w:rsidRPr="00213FCC" w:rsidRDefault="00213FCC">
      <w:pPr>
        <w:pStyle w:val="afff"/>
        <w:spacing w:before="156" w:after="156"/>
        <w:rPr>
          <w:rFonts w:ascii="Times New Roman"/>
        </w:rPr>
      </w:pPr>
      <w:r>
        <w:rPr>
          <w:rFonts w:ascii="Times New Roman" w:eastAsia="宋体" w:hint="eastAsia"/>
          <w:szCs w:val="21"/>
        </w:rPr>
        <w:t>选址及分区应符合</w:t>
      </w:r>
      <w:r w:rsidRPr="00213FCC">
        <w:rPr>
          <w:rFonts w:ascii="Times New Roman" w:eastAsia="宋体"/>
          <w:szCs w:val="21"/>
        </w:rPr>
        <w:t>NY/T 2967</w:t>
      </w:r>
      <w:r>
        <w:rPr>
          <w:rFonts w:ascii="Times New Roman" w:eastAsia="宋体" w:hint="eastAsia"/>
          <w:szCs w:val="21"/>
        </w:rPr>
        <w:t>的要求。</w:t>
      </w:r>
    </w:p>
    <w:p w14:paraId="3CFDCCE6" w14:textId="30A6D0E4" w:rsidR="00A131D8" w:rsidRPr="00A131D8" w:rsidRDefault="00A131D8" w:rsidP="00A131D8">
      <w:pPr>
        <w:pStyle w:val="afff"/>
        <w:spacing w:before="156" w:after="156"/>
        <w:rPr>
          <w:rFonts w:ascii="Times New Roman" w:eastAsia="宋体" w:hint="eastAsia"/>
          <w:szCs w:val="21"/>
        </w:rPr>
      </w:pPr>
      <w:r w:rsidRPr="00A131D8">
        <w:rPr>
          <w:rFonts w:ascii="Times New Roman" w:eastAsia="宋体"/>
          <w:szCs w:val="21"/>
        </w:rPr>
        <w:t>宜充分利用场区地形、地势，保证牛舍朝向合理、采光与通风良好，并按场区等高线布置</w:t>
      </w:r>
      <w:r w:rsidRPr="00A131D8">
        <w:rPr>
          <w:rFonts w:ascii="Times New Roman" w:eastAsia="宋体" w:hint="eastAsia"/>
          <w:szCs w:val="21"/>
        </w:rPr>
        <w:t>，位于</w:t>
      </w:r>
      <w:r>
        <w:rPr>
          <w:rFonts w:ascii="Times New Roman" w:eastAsia="宋体" w:hint="eastAsia"/>
          <w:szCs w:val="21"/>
        </w:rPr>
        <w:t>其他牛舍的上风处。</w:t>
      </w:r>
    </w:p>
    <w:p w14:paraId="24B2F10F" w14:textId="11D98F26" w:rsidR="00042364" w:rsidRDefault="00A131D8" w:rsidP="00A131D8">
      <w:pPr>
        <w:pStyle w:val="affe"/>
        <w:spacing w:before="312" w:after="312"/>
        <w:rPr>
          <w:rFonts w:ascii="Times New Roman" w:hint="eastAsia"/>
        </w:rPr>
      </w:pPr>
      <w:r>
        <w:rPr>
          <w:rFonts w:ascii="Times New Roman" w:hint="eastAsia"/>
        </w:rPr>
        <w:t>建筑</w:t>
      </w:r>
      <w:r w:rsidR="00522898">
        <w:rPr>
          <w:rFonts w:ascii="Times New Roman" w:hint="eastAsia"/>
        </w:rPr>
        <w:t>与</w:t>
      </w:r>
      <w:r>
        <w:rPr>
          <w:rFonts w:ascii="Times New Roman" w:hint="eastAsia"/>
        </w:rPr>
        <w:t>结构</w:t>
      </w:r>
    </w:p>
    <w:p w14:paraId="6DDB31C2" w14:textId="3A8FF247" w:rsidR="00522898" w:rsidRDefault="00522898" w:rsidP="007262AF">
      <w:pPr>
        <w:pStyle w:val="afff"/>
        <w:numPr>
          <w:ilvl w:val="2"/>
          <w:numId w:val="0"/>
        </w:numPr>
        <w:spacing w:before="156" w:after="156"/>
        <w:rPr>
          <w:rFonts w:ascii="Times New Roman"/>
        </w:rPr>
      </w:pPr>
      <w:r>
        <w:rPr>
          <w:rFonts w:ascii="Times New Roman" w:hint="eastAsia"/>
        </w:rPr>
        <w:t>5</w:t>
      </w:r>
      <w:r>
        <w:rPr>
          <w:rFonts w:ascii="Times New Roman"/>
        </w:rPr>
        <w:t xml:space="preserve">.1  </w:t>
      </w:r>
      <w:r>
        <w:rPr>
          <w:rFonts w:ascii="Times New Roman" w:hint="eastAsia"/>
        </w:rPr>
        <w:t>建筑形式</w:t>
      </w:r>
    </w:p>
    <w:p w14:paraId="709FB49C" w14:textId="5577CD57" w:rsidR="00A131D8" w:rsidRPr="007262AF" w:rsidRDefault="007262AF" w:rsidP="00522898">
      <w:pPr>
        <w:pStyle w:val="afff"/>
        <w:numPr>
          <w:ilvl w:val="2"/>
          <w:numId w:val="0"/>
        </w:numPr>
        <w:spacing w:before="156" w:after="156"/>
        <w:ind w:firstLineChars="200" w:firstLine="420"/>
        <w:rPr>
          <w:rFonts w:ascii="Times New Roman" w:hint="eastAsia"/>
        </w:rPr>
      </w:pPr>
      <w:r w:rsidRPr="007262AF">
        <w:rPr>
          <w:rFonts w:ascii="Times New Roman" w:eastAsia="宋体"/>
          <w:szCs w:val="21"/>
        </w:rPr>
        <w:lastRenderedPageBreak/>
        <w:t>单层建筑，可采用半开敞式或有窗式</w:t>
      </w:r>
      <w:r>
        <w:rPr>
          <w:rFonts w:ascii="Times New Roman" w:eastAsia="宋体" w:hint="eastAsia"/>
          <w:szCs w:val="21"/>
        </w:rPr>
        <w:t>封闭</w:t>
      </w:r>
      <w:r w:rsidRPr="007262AF">
        <w:rPr>
          <w:rFonts w:ascii="Times New Roman" w:eastAsia="宋体"/>
          <w:szCs w:val="21"/>
        </w:rPr>
        <w:t>建筑</w:t>
      </w:r>
      <w:r w:rsidRPr="007262AF">
        <w:rPr>
          <w:rFonts w:ascii="Times New Roman" w:eastAsia="宋体" w:hint="eastAsia"/>
          <w:szCs w:val="21"/>
        </w:rPr>
        <w:t>。</w:t>
      </w:r>
    </w:p>
    <w:p w14:paraId="0E104A25" w14:textId="71C9460A" w:rsidR="00522898" w:rsidRDefault="007262AF" w:rsidP="00522898">
      <w:pPr>
        <w:pStyle w:val="afff"/>
        <w:numPr>
          <w:ilvl w:val="2"/>
          <w:numId w:val="0"/>
        </w:numPr>
        <w:spacing w:before="156" w:after="156"/>
        <w:rPr>
          <w:rFonts w:ascii="Times New Roman" w:hint="eastAsia"/>
        </w:rPr>
      </w:pPr>
      <w:r>
        <w:rPr>
          <w:rFonts w:ascii="Times New Roman"/>
        </w:rPr>
        <w:t>5</w:t>
      </w:r>
      <w:r w:rsidR="00522898">
        <w:rPr>
          <w:rFonts w:ascii="Times New Roman"/>
        </w:rPr>
        <w:t>.</w:t>
      </w:r>
      <w:r>
        <w:rPr>
          <w:rFonts w:ascii="Times New Roman"/>
        </w:rPr>
        <w:t xml:space="preserve">2  </w:t>
      </w:r>
      <w:r w:rsidR="00522898">
        <w:rPr>
          <w:rFonts w:ascii="Times New Roman" w:hint="eastAsia"/>
        </w:rPr>
        <w:t>建筑面积</w:t>
      </w:r>
    </w:p>
    <w:p w14:paraId="2A38A34D" w14:textId="73EAB435" w:rsidR="00042364" w:rsidRPr="00522898" w:rsidRDefault="00000000" w:rsidP="00522898">
      <w:pPr>
        <w:pStyle w:val="afff"/>
        <w:numPr>
          <w:ilvl w:val="2"/>
          <w:numId w:val="0"/>
        </w:numPr>
        <w:spacing w:before="156" w:after="156"/>
        <w:ind w:firstLineChars="200" w:firstLine="420"/>
        <w:rPr>
          <w:rFonts w:ascii="Times New Roman"/>
        </w:rPr>
      </w:pPr>
      <w:r>
        <w:rPr>
          <w:rFonts w:ascii="Times New Roman" w:eastAsia="宋体" w:hint="eastAsia"/>
          <w:szCs w:val="21"/>
        </w:rPr>
        <w:t>建筑面积因牛群结构及其各群数量而群定，</w:t>
      </w:r>
      <w:r>
        <w:rPr>
          <w:rFonts w:ascii="Times New Roman" w:eastAsia="宋体"/>
          <w:szCs w:val="21"/>
        </w:rPr>
        <w:t>建筑结构</w:t>
      </w:r>
      <w:r>
        <w:rPr>
          <w:rFonts w:ascii="Times New Roman" w:eastAsia="宋体" w:hint="eastAsia"/>
          <w:szCs w:val="21"/>
        </w:rPr>
        <w:t>及其</w:t>
      </w:r>
      <w:r>
        <w:rPr>
          <w:rFonts w:ascii="Times New Roman" w:eastAsia="宋体"/>
          <w:szCs w:val="21"/>
        </w:rPr>
        <w:t>设计应</w:t>
      </w:r>
      <w:r>
        <w:rPr>
          <w:rFonts w:ascii="Times New Roman" w:eastAsia="宋体" w:hint="eastAsia"/>
          <w:szCs w:val="21"/>
        </w:rPr>
        <w:t>符合</w:t>
      </w:r>
      <w:r>
        <w:rPr>
          <w:rFonts w:ascii="Times New Roman" w:eastAsia="宋体"/>
          <w:szCs w:val="21"/>
        </w:rPr>
        <w:t>犊牛舍、后备</w:t>
      </w:r>
      <w:r>
        <w:rPr>
          <w:rFonts w:ascii="Times New Roman" w:eastAsia="宋体" w:hint="eastAsia"/>
          <w:szCs w:val="21"/>
        </w:rPr>
        <w:t>母</w:t>
      </w:r>
      <w:r>
        <w:rPr>
          <w:rFonts w:ascii="Times New Roman" w:eastAsia="宋体"/>
          <w:szCs w:val="21"/>
        </w:rPr>
        <w:t>牛舍、</w:t>
      </w:r>
      <w:r>
        <w:rPr>
          <w:rFonts w:ascii="Times New Roman" w:eastAsia="宋体" w:hint="eastAsia"/>
          <w:szCs w:val="21"/>
        </w:rPr>
        <w:t>妊娠母</w:t>
      </w:r>
      <w:r>
        <w:rPr>
          <w:rFonts w:ascii="Times New Roman" w:eastAsia="宋体"/>
          <w:szCs w:val="21"/>
        </w:rPr>
        <w:t>牛舍、</w:t>
      </w:r>
      <w:r>
        <w:rPr>
          <w:rFonts w:ascii="Times New Roman" w:eastAsia="宋体" w:hint="eastAsia"/>
          <w:szCs w:val="21"/>
        </w:rPr>
        <w:t>围产母</w:t>
      </w:r>
      <w:r>
        <w:rPr>
          <w:rFonts w:ascii="Times New Roman" w:eastAsia="宋体"/>
          <w:szCs w:val="21"/>
        </w:rPr>
        <w:t>牛舍</w:t>
      </w:r>
      <w:r>
        <w:rPr>
          <w:rFonts w:ascii="Times New Roman" w:eastAsia="宋体" w:hint="eastAsia"/>
          <w:szCs w:val="21"/>
        </w:rPr>
        <w:t>、哺乳母</w:t>
      </w:r>
      <w:r>
        <w:rPr>
          <w:rFonts w:ascii="Times New Roman" w:eastAsia="宋体"/>
          <w:szCs w:val="21"/>
        </w:rPr>
        <w:t>牛舍</w:t>
      </w:r>
      <w:r>
        <w:rPr>
          <w:rFonts w:ascii="Times New Roman" w:eastAsia="宋体" w:hint="eastAsia"/>
          <w:szCs w:val="21"/>
        </w:rPr>
        <w:t>、</w:t>
      </w:r>
      <w:r>
        <w:rPr>
          <w:rFonts w:ascii="Times New Roman" w:eastAsia="宋体"/>
          <w:szCs w:val="21"/>
        </w:rPr>
        <w:t>隔离牛舍等类型</w:t>
      </w:r>
      <w:r>
        <w:rPr>
          <w:rFonts w:ascii="Times New Roman" w:eastAsia="宋体" w:hint="eastAsia"/>
          <w:szCs w:val="21"/>
        </w:rPr>
        <w:t>要求</w:t>
      </w:r>
      <w:r>
        <w:rPr>
          <w:rFonts w:ascii="Times New Roman" w:eastAsia="宋体" w:hint="eastAsia"/>
          <w:szCs w:val="21"/>
        </w:rPr>
        <w:t>(</w:t>
      </w:r>
      <w:r>
        <w:rPr>
          <w:rFonts w:ascii="Times New Roman" w:eastAsia="宋体" w:hint="eastAsia"/>
          <w:szCs w:val="21"/>
        </w:rPr>
        <w:t>见表</w:t>
      </w:r>
      <w:r>
        <w:rPr>
          <w:rFonts w:ascii="Times New Roman" w:eastAsia="宋体" w:hint="eastAsia"/>
          <w:szCs w:val="21"/>
        </w:rPr>
        <w:t>1)</w:t>
      </w:r>
      <w:r>
        <w:rPr>
          <w:rFonts w:ascii="Times New Roman" w:eastAsia="宋体" w:hint="eastAsia"/>
          <w:szCs w:val="21"/>
        </w:rPr>
        <w:t>。</w:t>
      </w:r>
    </w:p>
    <w:p w14:paraId="59DD78DE" w14:textId="77777777" w:rsidR="00042364" w:rsidRDefault="00000000">
      <w:pPr>
        <w:pStyle w:val="aff4"/>
        <w:spacing w:before="156" w:after="156"/>
        <w:rPr>
          <w:rFonts w:ascii="Times New Roman"/>
        </w:rPr>
      </w:pPr>
      <w:r>
        <w:rPr>
          <w:rFonts w:ascii="Times New Roman"/>
        </w:rPr>
        <w:t>不同类型牛舍的主要建设要求</w:t>
      </w:r>
    </w:p>
    <w:tbl>
      <w:tblPr>
        <w:tblStyle w:val="affffa"/>
        <w:tblW w:w="506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23"/>
        <w:gridCol w:w="7623"/>
      </w:tblGrid>
      <w:tr w:rsidR="00042364" w14:paraId="3BD9D5CF" w14:textId="77777777">
        <w:trPr>
          <w:tblHeader/>
          <w:jc w:val="center"/>
        </w:trPr>
        <w:tc>
          <w:tcPr>
            <w:tcW w:w="965" w:type="pct"/>
            <w:tcBorders>
              <w:top w:val="single" w:sz="8" w:space="0" w:color="auto"/>
              <w:bottom w:val="single" w:sz="8" w:space="0" w:color="auto"/>
            </w:tcBorders>
            <w:shd w:val="clear" w:color="auto" w:fill="auto"/>
            <w:vAlign w:val="center"/>
          </w:tcPr>
          <w:p w14:paraId="2072C9D2" w14:textId="77777777" w:rsidR="00042364" w:rsidRDefault="00000000">
            <w:pPr>
              <w:pStyle w:val="afffffffffc"/>
              <w:rPr>
                <w:rFonts w:ascii="Times New Roman"/>
                <w:szCs w:val="18"/>
              </w:rPr>
            </w:pPr>
            <w:r>
              <w:rPr>
                <w:rFonts w:ascii="Times New Roman"/>
                <w:szCs w:val="18"/>
              </w:rPr>
              <w:t>牛舍类型</w:t>
            </w:r>
          </w:p>
        </w:tc>
        <w:tc>
          <w:tcPr>
            <w:tcW w:w="4034" w:type="pct"/>
            <w:tcBorders>
              <w:top w:val="single" w:sz="8" w:space="0" w:color="auto"/>
              <w:bottom w:val="single" w:sz="8" w:space="0" w:color="auto"/>
            </w:tcBorders>
            <w:shd w:val="clear" w:color="auto" w:fill="auto"/>
            <w:vAlign w:val="center"/>
          </w:tcPr>
          <w:p w14:paraId="6EB549B7" w14:textId="77777777" w:rsidR="00042364" w:rsidRDefault="00000000">
            <w:pPr>
              <w:pStyle w:val="afffffffffc"/>
              <w:rPr>
                <w:rFonts w:ascii="Times New Roman"/>
                <w:szCs w:val="18"/>
              </w:rPr>
            </w:pPr>
            <w:r>
              <w:rPr>
                <w:rFonts w:ascii="Times New Roman"/>
                <w:szCs w:val="18"/>
              </w:rPr>
              <w:t>主要要求</w:t>
            </w:r>
          </w:p>
        </w:tc>
      </w:tr>
      <w:tr w:rsidR="00042364" w14:paraId="50DE8A7B" w14:textId="77777777">
        <w:trPr>
          <w:jc w:val="center"/>
        </w:trPr>
        <w:tc>
          <w:tcPr>
            <w:tcW w:w="965" w:type="pct"/>
            <w:tcBorders>
              <w:top w:val="single" w:sz="8" w:space="0" w:color="auto"/>
            </w:tcBorders>
            <w:shd w:val="clear" w:color="auto" w:fill="auto"/>
            <w:vAlign w:val="center"/>
          </w:tcPr>
          <w:p w14:paraId="2EEC486E" w14:textId="77777777" w:rsidR="00042364" w:rsidRDefault="00000000">
            <w:pPr>
              <w:pStyle w:val="afffffffffc"/>
              <w:rPr>
                <w:rFonts w:ascii="Times New Roman"/>
                <w:szCs w:val="18"/>
              </w:rPr>
            </w:pPr>
            <w:r>
              <w:rPr>
                <w:rFonts w:ascii="Times New Roman"/>
                <w:szCs w:val="18"/>
              </w:rPr>
              <w:t>犊牛舍</w:t>
            </w:r>
          </w:p>
        </w:tc>
        <w:tc>
          <w:tcPr>
            <w:tcW w:w="4034" w:type="pct"/>
            <w:tcBorders>
              <w:top w:val="single" w:sz="8" w:space="0" w:color="auto"/>
            </w:tcBorders>
            <w:shd w:val="clear" w:color="auto" w:fill="auto"/>
          </w:tcPr>
          <w:p w14:paraId="39A382D2" w14:textId="1D5D96B8" w:rsidR="00042364" w:rsidRDefault="00000000">
            <w:pPr>
              <w:pStyle w:val="afffffffffc"/>
              <w:jc w:val="both"/>
              <w:rPr>
                <w:rFonts w:ascii="Times New Roman"/>
                <w:szCs w:val="18"/>
              </w:rPr>
            </w:pPr>
            <w:r>
              <w:rPr>
                <w:rFonts w:ascii="Times New Roman" w:hint="eastAsia"/>
                <w:szCs w:val="18"/>
              </w:rPr>
              <w:t>哺乳犊牛与哺乳母牛一同设计。断乳后犊牛</w:t>
            </w:r>
            <w:r>
              <w:rPr>
                <w:rFonts w:ascii="Times New Roman"/>
                <w:szCs w:val="18"/>
              </w:rPr>
              <w:t>每头需牛舍面积</w:t>
            </w:r>
            <w:r>
              <w:rPr>
                <w:rFonts w:ascii="Times New Roman"/>
                <w:szCs w:val="18"/>
              </w:rPr>
              <w:t>3 m</w:t>
            </w:r>
            <w:r>
              <w:rPr>
                <w:rFonts w:ascii="Times New Roman"/>
                <w:szCs w:val="18"/>
                <w:vertAlign w:val="superscript"/>
              </w:rPr>
              <w:t>2</w:t>
            </w:r>
            <w:r w:rsidR="00626EDF" w:rsidRPr="00626EDF">
              <w:rPr>
                <w:rFonts w:ascii="Times New Roman" w:hint="eastAsia"/>
                <w:szCs w:val="18"/>
              </w:rPr>
              <w:t>～</w:t>
            </w:r>
            <w:r>
              <w:rPr>
                <w:rFonts w:ascii="Times New Roman"/>
                <w:szCs w:val="18"/>
              </w:rPr>
              <w:t>4 m</w:t>
            </w:r>
            <w:r>
              <w:rPr>
                <w:rFonts w:ascii="Times New Roman"/>
                <w:szCs w:val="18"/>
                <w:vertAlign w:val="superscript"/>
              </w:rPr>
              <w:t>2</w:t>
            </w:r>
            <w:r>
              <w:rPr>
                <w:rFonts w:ascii="Times New Roman"/>
                <w:szCs w:val="18"/>
              </w:rPr>
              <w:t>，需运动场面积</w:t>
            </w:r>
            <w:r>
              <w:rPr>
                <w:rFonts w:ascii="Times New Roman"/>
                <w:szCs w:val="18"/>
              </w:rPr>
              <w:t>5 m</w:t>
            </w:r>
            <w:r>
              <w:rPr>
                <w:rFonts w:ascii="Times New Roman"/>
                <w:szCs w:val="18"/>
                <w:vertAlign w:val="superscript"/>
              </w:rPr>
              <w:t>2</w:t>
            </w:r>
            <w:r w:rsidR="00626EDF" w:rsidRPr="00626EDF">
              <w:rPr>
                <w:rFonts w:ascii="Times New Roman" w:hint="eastAsia"/>
                <w:szCs w:val="18"/>
              </w:rPr>
              <w:t>～</w:t>
            </w:r>
            <w:r>
              <w:rPr>
                <w:rFonts w:ascii="Times New Roman"/>
                <w:szCs w:val="18"/>
              </w:rPr>
              <w:t>10 m</w:t>
            </w:r>
            <w:r>
              <w:rPr>
                <w:rFonts w:ascii="Times New Roman"/>
                <w:szCs w:val="18"/>
                <w:vertAlign w:val="superscript"/>
              </w:rPr>
              <w:t>2</w:t>
            </w:r>
            <w:r>
              <w:rPr>
                <w:rFonts w:ascii="Times New Roman"/>
                <w:szCs w:val="18"/>
              </w:rPr>
              <w:t>。</w:t>
            </w:r>
          </w:p>
        </w:tc>
      </w:tr>
      <w:tr w:rsidR="00042364" w14:paraId="0AA3DBCA" w14:textId="77777777">
        <w:trPr>
          <w:jc w:val="center"/>
        </w:trPr>
        <w:tc>
          <w:tcPr>
            <w:tcW w:w="965" w:type="pct"/>
            <w:tcBorders>
              <w:top w:val="single" w:sz="8" w:space="0" w:color="auto"/>
            </w:tcBorders>
            <w:shd w:val="clear" w:color="auto" w:fill="auto"/>
            <w:vAlign w:val="center"/>
          </w:tcPr>
          <w:p w14:paraId="04736282" w14:textId="77777777" w:rsidR="00042364" w:rsidRDefault="00000000">
            <w:pPr>
              <w:pStyle w:val="afffffffffc"/>
              <w:rPr>
                <w:rFonts w:ascii="Times New Roman"/>
                <w:szCs w:val="18"/>
              </w:rPr>
            </w:pPr>
            <w:r>
              <w:rPr>
                <w:rFonts w:ascii="Times New Roman" w:hint="eastAsia"/>
                <w:szCs w:val="18"/>
              </w:rPr>
              <w:t>后备母牛</w:t>
            </w:r>
            <w:r>
              <w:rPr>
                <w:rFonts w:ascii="Times New Roman"/>
                <w:szCs w:val="18"/>
              </w:rPr>
              <w:t>舍</w:t>
            </w:r>
          </w:p>
        </w:tc>
        <w:tc>
          <w:tcPr>
            <w:tcW w:w="4034" w:type="pct"/>
            <w:tcBorders>
              <w:top w:val="single" w:sz="8" w:space="0" w:color="auto"/>
            </w:tcBorders>
            <w:shd w:val="clear" w:color="auto" w:fill="auto"/>
          </w:tcPr>
          <w:p w14:paraId="5996D630" w14:textId="19666966" w:rsidR="00042364" w:rsidRDefault="00000000">
            <w:pPr>
              <w:pStyle w:val="afffffffffc"/>
              <w:jc w:val="both"/>
              <w:rPr>
                <w:rFonts w:ascii="Times New Roman"/>
                <w:szCs w:val="18"/>
              </w:rPr>
            </w:pPr>
            <w:r>
              <w:rPr>
                <w:rFonts w:ascii="Times New Roman"/>
                <w:szCs w:val="18"/>
              </w:rPr>
              <w:t>每头牛需牛舍面积</w:t>
            </w:r>
            <w:r>
              <w:rPr>
                <w:rFonts w:ascii="Times New Roman"/>
                <w:szCs w:val="18"/>
              </w:rPr>
              <w:t>6 m</w:t>
            </w:r>
            <w:r>
              <w:rPr>
                <w:rFonts w:ascii="Times New Roman"/>
                <w:szCs w:val="18"/>
                <w:vertAlign w:val="superscript"/>
              </w:rPr>
              <w:t>2</w:t>
            </w:r>
            <w:r w:rsidR="00626EDF">
              <w:rPr>
                <w:rFonts w:ascii="Times New Roman" w:hint="eastAsia"/>
                <w:szCs w:val="18"/>
              </w:rPr>
              <w:t>～</w:t>
            </w:r>
            <w:r>
              <w:rPr>
                <w:rFonts w:ascii="Times New Roman"/>
                <w:szCs w:val="18"/>
              </w:rPr>
              <w:t>8 m</w:t>
            </w:r>
            <w:r>
              <w:rPr>
                <w:rFonts w:ascii="Times New Roman"/>
                <w:szCs w:val="18"/>
                <w:vertAlign w:val="superscript"/>
              </w:rPr>
              <w:t>2</w:t>
            </w:r>
            <w:r>
              <w:rPr>
                <w:rFonts w:ascii="Times New Roman"/>
                <w:szCs w:val="18"/>
              </w:rPr>
              <w:t>，需运动场面积</w:t>
            </w:r>
            <w:r>
              <w:rPr>
                <w:rFonts w:ascii="Times New Roman"/>
                <w:szCs w:val="18"/>
              </w:rPr>
              <w:t>15 m</w:t>
            </w:r>
            <w:r>
              <w:rPr>
                <w:rFonts w:ascii="Times New Roman"/>
                <w:szCs w:val="18"/>
                <w:vertAlign w:val="superscript"/>
              </w:rPr>
              <w:t>2</w:t>
            </w:r>
            <w:r w:rsidR="00626EDF">
              <w:rPr>
                <w:rFonts w:ascii="Times New Roman" w:hint="eastAsia"/>
                <w:szCs w:val="18"/>
              </w:rPr>
              <w:t>～</w:t>
            </w:r>
            <w:r>
              <w:rPr>
                <w:rFonts w:ascii="Times New Roman"/>
                <w:szCs w:val="18"/>
              </w:rPr>
              <w:t>20 m</w:t>
            </w:r>
            <w:r>
              <w:rPr>
                <w:rFonts w:ascii="Times New Roman"/>
                <w:szCs w:val="18"/>
                <w:vertAlign w:val="superscript"/>
              </w:rPr>
              <w:t>2</w:t>
            </w:r>
            <w:r>
              <w:rPr>
                <w:rFonts w:ascii="Times New Roman"/>
                <w:szCs w:val="18"/>
              </w:rPr>
              <w:t>；长度＞</w:t>
            </w:r>
            <w:r>
              <w:rPr>
                <w:rFonts w:ascii="Times New Roman"/>
                <w:szCs w:val="18"/>
              </w:rPr>
              <w:t>100m</w:t>
            </w:r>
            <w:r>
              <w:rPr>
                <w:rFonts w:ascii="Times New Roman"/>
                <w:szCs w:val="18"/>
              </w:rPr>
              <w:t>，排污沟向沉淀池方向有</w:t>
            </w:r>
            <w:r>
              <w:rPr>
                <w:rFonts w:ascii="Times New Roman"/>
                <w:szCs w:val="18"/>
              </w:rPr>
              <w:t>1</w:t>
            </w:r>
            <w:r w:rsidR="00626EDF">
              <w:rPr>
                <w:rFonts w:ascii="Times New Roman" w:hint="eastAsia"/>
                <w:szCs w:val="18"/>
              </w:rPr>
              <w:t>～</w:t>
            </w:r>
            <w:r>
              <w:rPr>
                <w:rFonts w:ascii="Times New Roman"/>
                <w:szCs w:val="18"/>
              </w:rPr>
              <w:t>1.5%</w:t>
            </w:r>
            <w:r>
              <w:rPr>
                <w:rFonts w:ascii="Times New Roman"/>
                <w:szCs w:val="18"/>
              </w:rPr>
              <w:t>的坡度。</w:t>
            </w:r>
          </w:p>
        </w:tc>
      </w:tr>
      <w:tr w:rsidR="00042364" w14:paraId="68C60411" w14:textId="77777777">
        <w:trPr>
          <w:jc w:val="center"/>
        </w:trPr>
        <w:tc>
          <w:tcPr>
            <w:tcW w:w="965" w:type="pct"/>
            <w:tcBorders>
              <w:top w:val="single" w:sz="8" w:space="0" w:color="auto"/>
            </w:tcBorders>
            <w:shd w:val="clear" w:color="auto" w:fill="auto"/>
            <w:vAlign w:val="center"/>
          </w:tcPr>
          <w:p w14:paraId="4B337A85" w14:textId="77777777" w:rsidR="00042364" w:rsidRDefault="00000000">
            <w:pPr>
              <w:pStyle w:val="afffffffffc"/>
              <w:rPr>
                <w:rFonts w:ascii="Times New Roman"/>
                <w:szCs w:val="18"/>
              </w:rPr>
            </w:pPr>
            <w:r>
              <w:rPr>
                <w:rFonts w:ascii="Times New Roman" w:hint="eastAsia"/>
                <w:szCs w:val="18"/>
              </w:rPr>
              <w:t>妊娠母</w:t>
            </w:r>
            <w:r>
              <w:rPr>
                <w:rFonts w:ascii="Times New Roman"/>
                <w:szCs w:val="18"/>
              </w:rPr>
              <w:t>牛舍</w:t>
            </w:r>
          </w:p>
        </w:tc>
        <w:tc>
          <w:tcPr>
            <w:tcW w:w="4034" w:type="pct"/>
            <w:tcBorders>
              <w:top w:val="single" w:sz="8" w:space="0" w:color="auto"/>
            </w:tcBorders>
            <w:shd w:val="clear" w:color="auto" w:fill="auto"/>
          </w:tcPr>
          <w:p w14:paraId="10F02B9E" w14:textId="60ADAED9" w:rsidR="00042364" w:rsidRDefault="00000000">
            <w:pPr>
              <w:pStyle w:val="afffffffffc"/>
              <w:jc w:val="both"/>
              <w:rPr>
                <w:rFonts w:ascii="Times New Roman"/>
                <w:szCs w:val="18"/>
              </w:rPr>
            </w:pPr>
            <w:r>
              <w:rPr>
                <w:rFonts w:ascii="Times New Roman"/>
                <w:szCs w:val="18"/>
              </w:rPr>
              <w:t>每头牛需牛舍面积</w:t>
            </w:r>
            <w:r>
              <w:rPr>
                <w:rFonts w:ascii="Times New Roman"/>
                <w:szCs w:val="18"/>
              </w:rPr>
              <w:t xml:space="preserve"> 8m</w:t>
            </w:r>
            <w:r>
              <w:rPr>
                <w:rFonts w:ascii="Times New Roman"/>
                <w:szCs w:val="18"/>
                <w:vertAlign w:val="superscript"/>
              </w:rPr>
              <w:t>2</w:t>
            </w:r>
            <w:r w:rsidR="00626EDF" w:rsidRPr="00626EDF">
              <w:rPr>
                <w:rFonts w:ascii="Times New Roman" w:hint="eastAsia"/>
                <w:szCs w:val="18"/>
              </w:rPr>
              <w:t>～</w:t>
            </w:r>
            <w:r>
              <w:rPr>
                <w:rFonts w:ascii="Times New Roman"/>
                <w:szCs w:val="18"/>
              </w:rPr>
              <w:t>10 m</w:t>
            </w:r>
            <w:r>
              <w:rPr>
                <w:rFonts w:ascii="Times New Roman"/>
                <w:szCs w:val="18"/>
                <w:vertAlign w:val="superscript"/>
              </w:rPr>
              <w:t>2</w:t>
            </w:r>
            <w:r>
              <w:rPr>
                <w:rFonts w:ascii="Times New Roman"/>
                <w:szCs w:val="18"/>
              </w:rPr>
              <w:t>，需运动场面积</w:t>
            </w:r>
            <w:r>
              <w:rPr>
                <w:rFonts w:ascii="Times New Roman"/>
                <w:szCs w:val="18"/>
              </w:rPr>
              <w:t>20 m</w:t>
            </w:r>
            <w:r>
              <w:rPr>
                <w:rFonts w:ascii="Times New Roman"/>
                <w:szCs w:val="18"/>
                <w:vertAlign w:val="superscript"/>
              </w:rPr>
              <w:t>2</w:t>
            </w:r>
            <w:r w:rsidR="00626EDF" w:rsidRPr="00626EDF">
              <w:rPr>
                <w:rFonts w:ascii="Times New Roman" w:hint="eastAsia"/>
                <w:szCs w:val="18"/>
              </w:rPr>
              <w:t>～</w:t>
            </w:r>
            <w:r>
              <w:rPr>
                <w:rFonts w:ascii="Times New Roman"/>
                <w:szCs w:val="18"/>
              </w:rPr>
              <w:t>25 m</w:t>
            </w:r>
            <w:r>
              <w:rPr>
                <w:rFonts w:ascii="Times New Roman"/>
                <w:szCs w:val="18"/>
                <w:vertAlign w:val="superscript"/>
              </w:rPr>
              <w:t>2</w:t>
            </w:r>
            <w:r>
              <w:rPr>
                <w:rFonts w:ascii="Times New Roman"/>
                <w:szCs w:val="18"/>
              </w:rPr>
              <w:t>；</w:t>
            </w:r>
            <w:r>
              <w:rPr>
                <w:rFonts w:ascii="Times New Roman" w:hint="eastAsia"/>
                <w:szCs w:val="18"/>
              </w:rPr>
              <w:t>牛舍</w:t>
            </w:r>
            <w:r>
              <w:rPr>
                <w:rFonts w:ascii="Times New Roman"/>
                <w:szCs w:val="18"/>
              </w:rPr>
              <w:t>长度＞</w:t>
            </w:r>
            <w:r>
              <w:rPr>
                <w:rFonts w:ascii="Times New Roman"/>
                <w:szCs w:val="18"/>
              </w:rPr>
              <w:t>100</w:t>
            </w:r>
            <w:r w:rsidR="00626EDF">
              <w:rPr>
                <w:rFonts w:ascii="Times New Roman"/>
                <w:szCs w:val="18"/>
              </w:rPr>
              <w:t xml:space="preserve"> </w:t>
            </w:r>
            <w:r>
              <w:rPr>
                <w:rFonts w:ascii="Times New Roman"/>
                <w:szCs w:val="18"/>
              </w:rPr>
              <w:t>m</w:t>
            </w:r>
            <w:r>
              <w:rPr>
                <w:rFonts w:ascii="Times New Roman"/>
                <w:szCs w:val="18"/>
              </w:rPr>
              <w:t>，排污沟向沉淀池方向有</w:t>
            </w:r>
            <w:r>
              <w:rPr>
                <w:rFonts w:ascii="Times New Roman"/>
                <w:szCs w:val="18"/>
              </w:rPr>
              <w:t>1</w:t>
            </w:r>
            <w:r>
              <w:rPr>
                <w:rFonts w:ascii="Times New Roman" w:hint="eastAsia"/>
                <w:szCs w:val="18"/>
              </w:rPr>
              <w:t>%</w:t>
            </w:r>
            <w:r w:rsidR="00626EDF">
              <w:rPr>
                <w:rFonts w:ascii="Times New Roman" w:hint="eastAsia"/>
                <w:szCs w:val="18"/>
              </w:rPr>
              <w:t>～</w:t>
            </w:r>
            <w:r>
              <w:rPr>
                <w:rFonts w:ascii="Times New Roman"/>
                <w:szCs w:val="18"/>
              </w:rPr>
              <w:t>1.5%</w:t>
            </w:r>
            <w:r>
              <w:rPr>
                <w:rFonts w:ascii="Times New Roman"/>
                <w:szCs w:val="18"/>
              </w:rPr>
              <w:t>的坡度。</w:t>
            </w:r>
          </w:p>
        </w:tc>
      </w:tr>
      <w:tr w:rsidR="00042364" w14:paraId="3043C655" w14:textId="77777777">
        <w:trPr>
          <w:jc w:val="center"/>
        </w:trPr>
        <w:tc>
          <w:tcPr>
            <w:tcW w:w="965" w:type="pct"/>
            <w:shd w:val="clear" w:color="auto" w:fill="auto"/>
            <w:vAlign w:val="center"/>
          </w:tcPr>
          <w:p w14:paraId="0F96FECF" w14:textId="77777777" w:rsidR="00042364" w:rsidRDefault="00000000">
            <w:pPr>
              <w:pStyle w:val="afffffffffc"/>
              <w:rPr>
                <w:rFonts w:ascii="Times New Roman"/>
                <w:szCs w:val="18"/>
              </w:rPr>
            </w:pPr>
            <w:r>
              <w:rPr>
                <w:rFonts w:ascii="Times New Roman" w:hint="eastAsia"/>
                <w:szCs w:val="18"/>
              </w:rPr>
              <w:t>围产母</w:t>
            </w:r>
            <w:r>
              <w:rPr>
                <w:rFonts w:ascii="Times New Roman"/>
                <w:szCs w:val="18"/>
              </w:rPr>
              <w:t>牛舍</w:t>
            </w:r>
          </w:p>
        </w:tc>
        <w:tc>
          <w:tcPr>
            <w:tcW w:w="4034" w:type="pct"/>
            <w:shd w:val="clear" w:color="auto" w:fill="auto"/>
          </w:tcPr>
          <w:p w14:paraId="2EB9FDA1" w14:textId="149D003F" w:rsidR="00042364" w:rsidRDefault="00000000">
            <w:pPr>
              <w:pStyle w:val="afffffffffc"/>
              <w:jc w:val="both"/>
              <w:rPr>
                <w:rFonts w:ascii="Times New Roman"/>
                <w:szCs w:val="18"/>
              </w:rPr>
            </w:pPr>
            <w:r>
              <w:rPr>
                <w:rFonts w:ascii="Times New Roman"/>
                <w:szCs w:val="18"/>
              </w:rPr>
              <w:t>每头牛需牛舍面积</w:t>
            </w:r>
            <w:r>
              <w:rPr>
                <w:rFonts w:ascii="Times New Roman"/>
                <w:szCs w:val="18"/>
              </w:rPr>
              <w:t>8 m</w:t>
            </w:r>
            <w:r>
              <w:rPr>
                <w:rFonts w:ascii="Times New Roman"/>
                <w:szCs w:val="18"/>
                <w:vertAlign w:val="superscript"/>
              </w:rPr>
              <w:t>2</w:t>
            </w:r>
            <w:r w:rsidR="00626EDF" w:rsidRPr="00626EDF">
              <w:rPr>
                <w:rFonts w:ascii="Times New Roman" w:hint="eastAsia"/>
                <w:szCs w:val="18"/>
              </w:rPr>
              <w:t>～</w:t>
            </w:r>
            <w:r>
              <w:rPr>
                <w:rFonts w:ascii="Times New Roman"/>
                <w:szCs w:val="18"/>
              </w:rPr>
              <w:t>10 m</w:t>
            </w:r>
            <w:r>
              <w:rPr>
                <w:rFonts w:ascii="Times New Roman"/>
                <w:szCs w:val="18"/>
                <w:vertAlign w:val="superscript"/>
              </w:rPr>
              <w:t>2</w:t>
            </w:r>
            <w:r>
              <w:rPr>
                <w:rFonts w:ascii="Times New Roman"/>
                <w:szCs w:val="18"/>
              </w:rPr>
              <w:t>，需运动场面积</w:t>
            </w:r>
            <w:r>
              <w:rPr>
                <w:rFonts w:ascii="Times New Roman"/>
                <w:szCs w:val="18"/>
              </w:rPr>
              <w:t>20 m</w:t>
            </w:r>
            <w:r>
              <w:rPr>
                <w:rFonts w:ascii="Times New Roman"/>
                <w:szCs w:val="18"/>
                <w:vertAlign w:val="superscript"/>
              </w:rPr>
              <w:t>2</w:t>
            </w:r>
            <w:r w:rsidR="00626EDF" w:rsidRPr="00626EDF">
              <w:rPr>
                <w:rFonts w:ascii="Times New Roman" w:hint="eastAsia"/>
                <w:szCs w:val="18"/>
              </w:rPr>
              <w:t>～</w:t>
            </w:r>
            <w:r>
              <w:rPr>
                <w:rFonts w:ascii="Times New Roman"/>
                <w:szCs w:val="18"/>
              </w:rPr>
              <w:t>25 m</w:t>
            </w:r>
            <w:r>
              <w:rPr>
                <w:rFonts w:ascii="Times New Roman"/>
                <w:szCs w:val="18"/>
                <w:vertAlign w:val="superscript"/>
              </w:rPr>
              <w:t>2</w:t>
            </w:r>
            <w:r>
              <w:rPr>
                <w:rFonts w:ascii="Times New Roman"/>
                <w:szCs w:val="18"/>
              </w:rPr>
              <w:t>。</w:t>
            </w:r>
          </w:p>
        </w:tc>
      </w:tr>
      <w:tr w:rsidR="00042364" w14:paraId="22F90DC6" w14:textId="77777777">
        <w:trPr>
          <w:jc w:val="center"/>
        </w:trPr>
        <w:tc>
          <w:tcPr>
            <w:tcW w:w="965" w:type="pct"/>
            <w:shd w:val="clear" w:color="auto" w:fill="auto"/>
            <w:vAlign w:val="center"/>
          </w:tcPr>
          <w:p w14:paraId="331C713D" w14:textId="77777777" w:rsidR="00042364" w:rsidRDefault="00000000">
            <w:pPr>
              <w:pStyle w:val="afffffffffc"/>
              <w:rPr>
                <w:rFonts w:ascii="Times New Roman"/>
                <w:szCs w:val="18"/>
              </w:rPr>
            </w:pPr>
            <w:r>
              <w:rPr>
                <w:rFonts w:ascii="Times New Roman" w:hint="eastAsia"/>
                <w:szCs w:val="18"/>
              </w:rPr>
              <w:t>哺乳母</w:t>
            </w:r>
            <w:r>
              <w:rPr>
                <w:rFonts w:ascii="Times New Roman"/>
                <w:szCs w:val="18"/>
              </w:rPr>
              <w:t>牛舍</w:t>
            </w:r>
          </w:p>
        </w:tc>
        <w:tc>
          <w:tcPr>
            <w:tcW w:w="4034" w:type="pct"/>
            <w:shd w:val="clear" w:color="auto" w:fill="auto"/>
          </w:tcPr>
          <w:p w14:paraId="6530FA23" w14:textId="72BC45F4" w:rsidR="00042364" w:rsidRDefault="00000000">
            <w:pPr>
              <w:pStyle w:val="afffffffffc"/>
              <w:jc w:val="both"/>
              <w:rPr>
                <w:rFonts w:ascii="Times New Roman"/>
                <w:szCs w:val="18"/>
              </w:rPr>
            </w:pPr>
            <w:r>
              <w:rPr>
                <w:rFonts w:ascii="Times New Roman"/>
                <w:szCs w:val="18"/>
              </w:rPr>
              <w:t>每头</w:t>
            </w:r>
            <w:r>
              <w:rPr>
                <w:rFonts w:ascii="Times New Roman" w:hint="eastAsia"/>
                <w:szCs w:val="18"/>
              </w:rPr>
              <w:t>母牛</w:t>
            </w:r>
            <w:r>
              <w:rPr>
                <w:rFonts w:ascii="Times New Roman"/>
                <w:szCs w:val="18"/>
              </w:rPr>
              <w:t>牛需牛舍面积</w:t>
            </w:r>
            <w:r>
              <w:rPr>
                <w:rFonts w:ascii="Times New Roman"/>
                <w:szCs w:val="18"/>
              </w:rPr>
              <w:t>8 m</w:t>
            </w:r>
            <w:r>
              <w:rPr>
                <w:rFonts w:ascii="Times New Roman"/>
                <w:szCs w:val="18"/>
                <w:vertAlign w:val="superscript"/>
              </w:rPr>
              <w:t>2</w:t>
            </w:r>
            <w:r w:rsidR="00626EDF" w:rsidRPr="00626EDF">
              <w:rPr>
                <w:rFonts w:ascii="Times New Roman" w:hint="eastAsia"/>
                <w:szCs w:val="18"/>
              </w:rPr>
              <w:t>～</w:t>
            </w:r>
            <w:r>
              <w:rPr>
                <w:rFonts w:ascii="Times New Roman"/>
                <w:szCs w:val="18"/>
              </w:rPr>
              <w:t>10 m</w:t>
            </w:r>
            <w:r>
              <w:rPr>
                <w:rFonts w:ascii="Times New Roman"/>
                <w:szCs w:val="18"/>
                <w:vertAlign w:val="superscript"/>
              </w:rPr>
              <w:t>2</w:t>
            </w:r>
            <w:r>
              <w:rPr>
                <w:rFonts w:ascii="Times New Roman"/>
                <w:szCs w:val="18"/>
              </w:rPr>
              <w:t>，需运动场面积</w:t>
            </w:r>
            <w:r>
              <w:rPr>
                <w:rFonts w:ascii="Times New Roman"/>
                <w:szCs w:val="18"/>
              </w:rPr>
              <w:t>20 m</w:t>
            </w:r>
            <w:r>
              <w:rPr>
                <w:rFonts w:ascii="Times New Roman"/>
                <w:szCs w:val="18"/>
                <w:vertAlign w:val="superscript"/>
              </w:rPr>
              <w:t>2</w:t>
            </w:r>
            <w:r w:rsidR="00626EDF" w:rsidRPr="00626EDF">
              <w:rPr>
                <w:rFonts w:ascii="Times New Roman" w:hint="eastAsia"/>
                <w:szCs w:val="18"/>
              </w:rPr>
              <w:t>～</w:t>
            </w:r>
            <w:r>
              <w:rPr>
                <w:rFonts w:ascii="Times New Roman"/>
                <w:szCs w:val="18"/>
              </w:rPr>
              <w:t>25 m</w:t>
            </w:r>
            <w:r>
              <w:rPr>
                <w:rFonts w:ascii="Times New Roman"/>
                <w:szCs w:val="18"/>
                <w:vertAlign w:val="superscript"/>
              </w:rPr>
              <w:t>2</w:t>
            </w:r>
            <w:r>
              <w:rPr>
                <w:rFonts w:ascii="Times New Roman" w:hint="eastAsia"/>
                <w:szCs w:val="18"/>
                <w:vertAlign w:val="superscript"/>
              </w:rPr>
              <w:t>，</w:t>
            </w:r>
            <w:r>
              <w:rPr>
                <w:rFonts w:ascii="Times New Roman"/>
                <w:szCs w:val="18"/>
              </w:rPr>
              <w:t>；</w:t>
            </w:r>
            <w:r>
              <w:rPr>
                <w:rFonts w:ascii="Times New Roman" w:hint="eastAsia"/>
                <w:szCs w:val="18"/>
              </w:rPr>
              <w:t>哺乳犊牛杜面积需</w:t>
            </w:r>
            <w:r>
              <w:rPr>
                <w:rFonts w:ascii="Times New Roman"/>
                <w:szCs w:val="18"/>
              </w:rPr>
              <w:t>3 m</w:t>
            </w:r>
            <w:r>
              <w:rPr>
                <w:rFonts w:ascii="Times New Roman"/>
                <w:szCs w:val="18"/>
                <w:vertAlign w:val="superscript"/>
              </w:rPr>
              <w:t>2</w:t>
            </w:r>
            <w:r w:rsidR="00626EDF" w:rsidRPr="00626EDF">
              <w:rPr>
                <w:rFonts w:ascii="Times New Roman" w:hint="eastAsia"/>
                <w:szCs w:val="18"/>
              </w:rPr>
              <w:t>～</w:t>
            </w:r>
            <w:r>
              <w:rPr>
                <w:rFonts w:ascii="Times New Roman"/>
                <w:szCs w:val="18"/>
              </w:rPr>
              <w:t>4 m</w:t>
            </w:r>
            <w:r>
              <w:rPr>
                <w:rFonts w:ascii="Times New Roman"/>
                <w:szCs w:val="18"/>
                <w:vertAlign w:val="superscript"/>
              </w:rPr>
              <w:t>2</w:t>
            </w:r>
            <w:r>
              <w:rPr>
                <w:rFonts w:ascii="Times New Roman" w:hint="eastAsia"/>
                <w:szCs w:val="18"/>
              </w:rPr>
              <w:t>并紧邻母牛栏，位于阳面；犊牛栏外设</w:t>
            </w:r>
            <w:r>
              <w:rPr>
                <w:rFonts w:ascii="Times New Roman" w:hint="eastAsia"/>
                <w:szCs w:val="18"/>
              </w:rPr>
              <w:t>1</w:t>
            </w:r>
            <w:r w:rsidR="00626EDF">
              <w:rPr>
                <w:rFonts w:ascii="Times New Roman"/>
                <w:szCs w:val="18"/>
              </w:rPr>
              <w:t xml:space="preserve"> </w:t>
            </w:r>
            <w:r>
              <w:rPr>
                <w:rFonts w:ascii="Times New Roman" w:hint="eastAsia"/>
                <w:szCs w:val="18"/>
              </w:rPr>
              <w:t>m</w:t>
            </w:r>
            <w:r>
              <w:rPr>
                <w:rFonts w:ascii="Times New Roman" w:hint="eastAsia"/>
                <w:szCs w:val="18"/>
              </w:rPr>
              <w:t>宽的管理通道</w:t>
            </w:r>
            <w:r>
              <w:rPr>
                <w:rFonts w:ascii="Times New Roman"/>
                <w:szCs w:val="18"/>
              </w:rPr>
              <w:t>。</w:t>
            </w:r>
          </w:p>
        </w:tc>
      </w:tr>
      <w:tr w:rsidR="00042364" w14:paraId="056DFFAD" w14:textId="77777777">
        <w:trPr>
          <w:jc w:val="center"/>
        </w:trPr>
        <w:tc>
          <w:tcPr>
            <w:tcW w:w="965" w:type="pct"/>
            <w:shd w:val="clear" w:color="auto" w:fill="auto"/>
            <w:vAlign w:val="center"/>
          </w:tcPr>
          <w:p w14:paraId="47921E79" w14:textId="77777777" w:rsidR="00042364" w:rsidRDefault="00000000">
            <w:pPr>
              <w:pStyle w:val="afffffffffc"/>
              <w:rPr>
                <w:rFonts w:ascii="Times New Roman"/>
                <w:szCs w:val="18"/>
              </w:rPr>
            </w:pPr>
            <w:r>
              <w:rPr>
                <w:rFonts w:ascii="Times New Roman"/>
                <w:szCs w:val="18"/>
              </w:rPr>
              <w:t>隔离牛舍</w:t>
            </w:r>
          </w:p>
        </w:tc>
        <w:tc>
          <w:tcPr>
            <w:tcW w:w="4034" w:type="pct"/>
            <w:shd w:val="clear" w:color="auto" w:fill="auto"/>
          </w:tcPr>
          <w:p w14:paraId="4BA7F4FA" w14:textId="77777777" w:rsidR="00042364" w:rsidRDefault="00000000">
            <w:pPr>
              <w:pStyle w:val="afffffffffc"/>
              <w:jc w:val="both"/>
              <w:rPr>
                <w:rFonts w:ascii="Times New Roman"/>
                <w:szCs w:val="18"/>
              </w:rPr>
            </w:pPr>
            <w:r>
              <w:rPr>
                <w:rFonts w:ascii="Times New Roman"/>
                <w:szCs w:val="18"/>
              </w:rPr>
              <w:t>出入口设消毒池，舍内不设卧栏。</w:t>
            </w:r>
          </w:p>
        </w:tc>
      </w:tr>
    </w:tbl>
    <w:p w14:paraId="5ED9BEA5" w14:textId="597A984A" w:rsidR="00522898" w:rsidRPr="00522898" w:rsidRDefault="00522898">
      <w:pPr>
        <w:pStyle w:val="afff"/>
        <w:numPr>
          <w:ilvl w:val="2"/>
          <w:numId w:val="0"/>
        </w:numPr>
        <w:spacing w:before="156" w:after="156"/>
        <w:rPr>
          <w:rFonts w:ascii="Times New Roman"/>
        </w:rPr>
      </w:pPr>
      <w:r w:rsidRPr="00522898">
        <w:rPr>
          <w:rFonts w:ascii="Times New Roman" w:hint="eastAsia"/>
        </w:rPr>
        <w:t>5</w:t>
      </w:r>
      <w:r w:rsidRPr="00522898">
        <w:rPr>
          <w:rFonts w:ascii="Times New Roman"/>
        </w:rPr>
        <w:t xml:space="preserve">.3  </w:t>
      </w:r>
      <w:r w:rsidRPr="00522898">
        <w:rPr>
          <w:rFonts w:ascii="Times New Roman" w:hint="eastAsia"/>
        </w:rPr>
        <w:t>平面布局</w:t>
      </w:r>
    </w:p>
    <w:p w14:paraId="5BD140D7" w14:textId="47F15401" w:rsidR="00455F86" w:rsidRPr="00F60B2C" w:rsidRDefault="00F60B2C" w:rsidP="00F60B2C">
      <w:pPr>
        <w:pStyle w:val="afff"/>
        <w:numPr>
          <w:ilvl w:val="2"/>
          <w:numId w:val="0"/>
        </w:numPr>
        <w:spacing w:before="156" w:after="156"/>
        <w:rPr>
          <w:rFonts w:ascii="Times New Roman" w:eastAsia="宋体"/>
          <w:szCs w:val="21"/>
        </w:rPr>
      </w:pPr>
      <w:r w:rsidRPr="00F60B2C">
        <w:rPr>
          <w:rFonts w:ascii="Times New Roman" w:eastAsia="宋体"/>
          <w:szCs w:val="21"/>
        </w:rPr>
        <w:t>5.3.1</w:t>
      </w:r>
      <w:r w:rsidR="00455F86" w:rsidRPr="00F60B2C">
        <w:rPr>
          <w:rFonts w:ascii="Times New Roman" w:eastAsia="宋体"/>
          <w:szCs w:val="21"/>
        </w:rPr>
        <w:t xml:space="preserve"> </w:t>
      </w:r>
      <w:r w:rsidR="00455F86" w:rsidRPr="00F60B2C">
        <w:rPr>
          <w:rFonts w:ascii="Times New Roman" w:eastAsia="宋体"/>
          <w:szCs w:val="21"/>
        </w:rPr>
        <w:t>在进行平面布局时应充分考虑进出牛舍物料量和种类</w:t>
      </w:r>
      <w:r w:rsidR="00455F86" w:rsidRPr="00F60B2C">
        <w:rPr>
          <w:rFonts w:ascii="Times New Roman" w:eastAsia="宋体"/>
          <w:szCs w:val="21"/>
        </w:rPr>
        <w:t>,</w:t>
      </w:r>
      <w:r w:rsidR="00455F86" w:rsidRPr="00F60B2C">
        <w:rPr>
          <w:rFonts w:ascii="Times New Roman" w:eastAsia="宋体"/>
          <w:szCs w:val="21"/>
        </w:rPr>
        <w:t>将净道</w:t>
      </w:r>
      <w:r w:rsidR="00455F86" w:rsidRPr="00F60B2C">
        <w:rPr>
          <w:rFonts w:ascii="Times New Roman" w:eastAsia="宋体"/>
          <w:szCs w:val="21"/>
        </w:rPr>
        <w:t>(</w:t>
      </w:r>
      <w:r w:rsidR="00455F86" w:rsidRPr="00F60B2C">
        <w:rPr>
          <w:rFonts w:ascii="Times New Roman" w:eastAsia="宋体"/>
          <w:szCs w:val="21"/>
        </w:rPr>
        <w:t>饲喂物资输送道</w:t>
      </w:r>
      <w:r w:rsidR="00455F86" w:rsidRPr="00F60B2C">
        <w:rPr>
          <w:rFonts w:ascii="Times New Roman" w:eastAsia="宋体"/>
          <w:szCs w:val="21"/>
        </w:rPr>
        <w:t>)</w:t>
      </w:r>
      <w:r w:rsidR="00455F86" w:rsidRPr="00F60B2C">
        <w:rPr>
          <w:rFonts w:ascii="Times New Roman" w:eastAsia="宋体"/>
          <w:szCs w:val="21"/>
        </w:rPr>
        <w:t>与污道</w:t>
      </w:r>
      <w:r w:rsidR="00455F86" w:rsidRPr="00F60B2C">
        <w:rPr>
          <w:rFonts w:ascii="Times New Roman" w:eastAsia="宋体"/>
          <w:szCs w:val="21"/>
        </w:rPr>
        <w:t>(</w:t>
      </w:r>
      <w:r w:rsidR="00455F86" w:rsidRPr="00F60B2C">
        <w:rPr>
          <w:rFonts w:ascii="Times New Roman" w:eastAsia="宋体" w:hint="eastAsia"/>
          <w:szCs w:val="21"/>
        </w:rPr>
        <w:t>废</w:t>
      </w:r>
      <w:r w:rsidR="00455F86" w:rsidRPr="00F60B2C">
        <w:rPr>
          <w:rFonts w:ascii="Times New Roman" w:eastAsia="宋体"/>
          <w:szCs w:val="21"/>
        </w:rPr>
        <w:t>褥草、粪污清理与运输道</w:t>
      </w:r>
      <w:r w:rsidR="00455F86" w:rsidRPr="00F60B2C">
        <w:rPr>
          <w:rFonts w:ascii="Times New Roman" w:eastAsia="宋体"/>
          <w:szCs w:val="21"/>
        </w:rPr>
        <w:t>)</w:t>
      </w:r>
      <w:r w:rsidR="00455F86" w:rsidRPr="00F60B2C">
        <w:rPr>
          <w:rFonts w:ascii="Times New Roman" w:eastAsia="宋体"/>
          <w:szCs w:val="21"/>
        </w:rPr>
        <w:t>分离</w:t>
      </w:r>
      <w:r w:rsidR="00455F86" w:rsidRPr="00F60B2C">
        <w:rPr>
          <w:rFonts w:ascii="Times New Roman" w:eastAsia="宋体"/>
          <w:szCs w:val="21"/>
        </w:rPr>
        <w:t>,</w:t>
      </w:r>
      <w:r w:rsidR="00455F86" w:rsidRPr="00F60B2C">
        <w:rPr>
          <w:rFonts w:ascii="Times New Roman" w:eastAsia="宋体"/>
          <w:szCs w:val="21"/>
        </w:rPr>
        <w:t>防止污染。</w:t>
      </w:r>
    </w:p>
    <w:p w14:paraId="6C1F5844" w14:textId="48FF89AB" w:rsidR="00455F86" w:rsidRPr="00F60B2C" w:rsidRDefault="00455F86" w:rsidP="00F60B2C">
      <w:pPr>
        <w:pStyle w:val="afff"/>
        <w:numPr>
          <w:ilvl w:val="2"/>
          <w:numId w:val="0"/>
        </w:numPr>
        <w:spacing w:before="156" w:after="156"/>
        <w:rPr>
          <w:rFonts w:ascii="Times New Roman" w:eastAsia="宋体" w:hint="eastAsia"/>
          <w:szCs w:val="21"/>
        </w:rPr>
      </w:pPr>
      <w:r w:rsidRPr="00F60B2C">
        <w:rPr>
          <w:rFonts w:ascii="Times New Roman" w:eastAsia="宋体" w:hint="eastAsia"/>
          <w:szCs w:val="21"/>
        </w:rPr>
        <w:t>5</w:t>
      </w:r>
      <w:r w:rsidRPr="00F60B2C">
        <w:rPr>
          <w:rFonts w:ascii="Times New Roman" w:eastAsia="宋体"/>
          <w:szCs w:val="21"/>
        </w:rPr>
        <w:t xml:space="preserve">.3.2 </w:t>
      </w:r>
      <w:r>
        <w:rPr>
          <w:rFonts w:ascii="Times New Roman" w:eastAsia="宋体" w:hint="eastAsia"/>
          <w:szCs w:val="21"/>
        </w:rPr>
        <w:t>牛舍长度依牛头数及地形地势等而确定。</w:t>
      </w:r>
      <w:r>
        <w:rPr>
          <w:rFonts w:ascii="Times New Roman" w:eastAsia="宋体"/>
          <w:szCs w:val="21"/>
        </w:rPr>
        <w:t>两栋牛舍的间距为檐高的</w:t>
      </w:r>
      <w:r>
        <w:rPr>
          <w:rFonts w:ascii="Times New Roman" w:eastAsia="宋体"/>
          <w:szCs w:val="21"/>
        </w:rPr>
        <w:t>3</w:t>
      </w:r>
      <w:r w:rsidR="0007168E">
        <w:rPr>
          <w:rFonts w:ascii="Times New Roman" w:eastAsia="宋体" w:hint="eastAsia"/>
          <w:szCs w:val="21"/>
        </w:rPr>
        <w:t>～</w:t>
      </w:r>
      <w:r>
        <w:rPr>
          <w:rFonts w:ascii="Times New Roman" w:eastAsia="宋体"/>
          <w:szCs w:val="21"/>
        </w:rPr>
        <w:t>5</w:t>
      </w:r>
      <w:r>
        <w:rPr>
          <w:rFonts w:ascii="Times New Roman" w:eastAsia="宋体"/>
          <w:szCs w:val="21"/>
        </w:rPr>
        <w:t>倍为宜。</w:t>
      </w:r>
    </w:p>
    <w:p w14:paraId="085823F9" w14:textId="01287250" w:rsidR="00455F86" w:rsidRPr="00F60B2C" w:rsidRDefault="00455F86" w:rsidP="00F60B2C">
      <w:pPr>
        <w:pStyle w:val="afff"/>
        <w:numPr>
          <w:ilvl w:val="2"/>
          <w:numId w:val="0"/>
        </w:numPr>
        <w:spacing w:before="156" w:after="156"/>
        <w:rPr>
          <w:rFonts w:ascii="Times New Roman" w:eastAsia="宋体"/>
          <w:szCs w:val="21"/>
        </w:rPr>
      </w:pPr>
      <w:r w:rsidRPr="00F60B2C">
        <w:rPr>
          <w:rFonts w:ascii="Times New Roman" w:eastAsia="宋体"/>
          <w:szCs w:val="21"/>
        </w:rPr>
        <w:t xml:space="preserve">5.3.3 </w:t>
      </w:r>
      <w:r>
        <w:rPr>
          <w:rFonts w:ascii="Times New Roman" w:eastAsia="宋体" w:hint="eastAsia"/>
          <w:szCs w:val="21"/>
        </w:rPr>
        <w:t>半开放</w:t>
      </w:r>
      <w:r>
        <w:rPr>
          <w:rFonts w:ascii="Times New Roman" w:eastAsia="宋体"/>
          <w:szCs w:val="21"/>
        </w:rPr>
        <w:t>单列式</w:t>
      </w:r>
      <w:r>
        <w:rPr>
          <w:rFonts w:ascii="Times New Roman" w:eastAsia="宋体" w:hint="eastAsia"/>
          <w:szCs w:val="21"/>
        </w:rPr>
        <w:t>牛舍</w:t>
      </w:r>
      <w:r>
        <w:rPr>
          <w:rFonts w:ascii="Times New Roman" w:eastAsia="宋体"/>
          <w:szCs w:val="21"/>
        </w:rPr>
        <w:t>跨度不少于</w:t>
      </w:r>
      <w:r>
        <w:rPr>
          <w:rFonts w:ascii="Times New Roman" w:eastAsia="宋体"/>
          <w:szCs w:val="21"/>
        </w:rPr>
        <w:t>6.0 m</w:t>
      </w:r>
      <w:r>
        <w:rPr>
          <w:rFonts w:ascii="Times New Roman" w:eastAsia="宋体"/>
          <w:szCs w:val="21"/>
        </w:rPr>
        <w:t>，双列式</w:t>
      </w:r>
      <w:r>
        <w:rPr>
          <w:rFonts w:ascii="Times New Roman" w:eastAsia="宋体" w:hint="eastAsia"/>
          <w:szCs w:val="21"/>
        </w:rPr>
        <w:t>牛舍跨度</w:t>
      </w:r>
      <w:r>
        <w:rPr>
          <w:rFonts w:ascii="Times New Roman" w:eastAsia="宋体"/>
          <w:szCs w:val="21"/>
        </w:rPr>
        <w:t>不少于</w:t>
      </w:r>
      <w:r>
        <w:rPr>
          <w:rFonts w:ascii="Times New Roman" w:eastAsia="宋体"/>
          <w:szCs w:val="21"/>
        </w:rPr>
        <w:t>12.0 m</w:t>
      </w:r>
      <w:r>
        <w:rPr>
          <w:rFonts w:ascii="Times New Roman" w:eastAsia="宋体"/>
          <w:szCs w:val="21"/>
        </w:rPr>
        <w:t>，群养双列式</w:t>
      </w:r>
      <w:r>
        <w:rPr>
          <w:rFonts w:ascii="Times New Roman" w:eastAsia="宋体" w:hint="eastAsia"/>
          <w:szCs w:val="21"/>
        </w:rPr>
        <w:t>牛舍</w:t>
      </w:r>
      <w:r>
        <w:rPr>
          <w:rFonts w:ascii="Times New Roman" w:eastAsia="宋体"/>
          <w:szCs w:val="21"/>
        </w:rPr>
        <w:t>不</w:t>
      </w:r>
      <w:r>
        <w:rPr>
          <w:rFonts w:ascii="Times New Roman" w:eastAsia="宋体" w:hint="eastAsia"/>
          <w:szCs w:val="21"/>
        </w:rPr>
        <w:t>少</w:t>
      </w:r>
      <w:r>
        <w:rPr>
          <w:rFonts w:ascii="Times New Roman" w:eastAsia="宋体"/>
          <w:szCs w:val="21"/>
        </w:rPr>
        <w:t>于</w:t>
      </w:r>
      <w:r>
        <w:rPr>
          <w:rFonts w:ascii="Times New Roman" w:eastAsia="宋体"/>
          <w:szCs w:val="21"/>
        </w:rPr>
        <w:t>20.0 m</w:t>
      </w:r>
      <w:r>
        <w:rPr>
          <w:rFonts w:ascii="Times New Roman" w:eastAsia="宋体"/>
          <w:szCs w:val="21"/>
        </w:rPr>
        <w:t>。单列式牛舍檐口高度不低于</w:t>
      </w:r>
      <w:r>
        <w:rPr>
          <w:rFonts w:ascii="Times New Roman" w:eastAsia="宋体"/>
          <w:szCs w:val="21"/>
        </w:rPr>
        <w:t>3.0 m</w:t>
      </w:r>
      <w:r>
        <w:rPr>
          <w:rFonts w:ascii="Times New Roman" w:eastAsia="宋体"/>
          <w:szCs w:val="21"/>
        </w:rPr>
        <w:t>，双列式</w:t>
      </w:r>
      <w:r>
        <w:rPr>
          <w:rFonts w:ascii="Times New Roman" w:eastAsia="宋体" w:hint="eastAsia"/>
          <w:szCs w:val="21"/>
        </w:rPr>
        <w:t>牛舍</w:t>
      </w:r>
      <w:r>
        <w:rPr>
          <w:rFonts w:ascii="Times New Roman" w:eastAsia="宋体"/>
          <w:szCs w:val="21"/>
        </w:rPr>
        <w:t>不低于</w:t>
      </w:r>
      <w:r>
        <w:rPr>
          <w:rFonts w:ascii="Times New Roman" w:eastAsia="宋体"/>
          <w:szCs w:val="21"/>
        </w:rPr>
        <w:t>3.6 m</w:t>
      </w:r>
      <w:r>
        <w:rPr>
          <w:rFonts w:ascii="Times New Roman" w:eastAsia="宋体"/>
          <w:szCs w:val="21"/>
        </w:rPr>
        <w:t>，且随着牛舍跨度的增加而增加。</w:t>
      </w:r>
    </w:p>
    <w:p w14:paraId="29EA23EA" w14:textId="54315E65" w:rsidR="00522898" w:rsidRPr="00F60B2C" w:rsidRDefault="00522898" w:rsidP="00F60B2C">
      <w:pPr>
        <w:pStyle w:val="afff"/>
        <w:numPr>
          <w:ilvl w:val="2"/>
          <w:numId w:val="0"/>
        </w:numPr>
        <w:spacing w:before="156" w:after="156"/>
        <w:rPr>
          <w:rFonts w:ascii="Times New Roman" w:eastAsia="宋体"/>
          <w:szCs w:val="21"/>
        </w:rPr>
      </w:pPr>
      <w:r w:rsidRPr="00F60B2C">
        <w:rPr>
          <w:rFonts w:ascii="Times New Roman" w:eastAsia="宋体"/>
          <w:szCs w:val="21"/>
        </w:rPr>
        <w:t>5.3</w:t>
      </w:r>
      <w:r w:rsidRPr="00F60B2C">
        <w:rPr>
          <w:rFonts w:ascii="Times New Roman" w:eastAsia="宋体"/>
          <w:szCs w:val="21"/>
        </w:rPr>
        <w:t>.</w:t>
      </w:r>
      <w:r w:rsidR="00455F86" w:rsidRPr="00F60B2C">
        <w:rPr>
          <w:rFonts w:ascii="Times New Roman" w:eastAsia="宋体"/>
          <w:szCs w:val="21"/>
        </w:rPr>
        <w:t>4</w:t>
      </w:r>
      <w:r w:rsidRPr="00F60B2C">
        <w:rPr>
          <w:rFonts w:ascii="Times New Roman" w:eastAsia="宋体"/>
          <w:szCs w:val="21"/>
        </w:rPr>
        <w:t xml:space="preserve"> </w:t>
      </w:r>
      <w:r w:rsidRPr="00F60B2C">
        <w:rPr>
          <w:rFonts w:ascii="Times New Roman" w:eastAsia="宋体"/>
          <w:szCs w:val="21"/>
        </w:rPr>
        <w:t>牛舍内应设有饲喂通道、采食通道、卧床、饮水平台、清粪通道</w:t>
      </w:r>
      <w:r w:rsidRPr="00F60B2C">
        <w:rPr>
          <w:rFonts w:ascii="Times New Roman" w:eastAsia="宋体"/>
          <w:szCs w:val="21"/>
        </w:rPr>
        <w:t>,</w:t>
      </w:r>
      <w:r w:rsidRPr="00F60B2C">
        <w:rPr>
          <w:rFonts w:ascii="Times New Roman" w:eastAsia="宋体"/>
          <w:szCs w:val="21"/>
        </w:rPr>
        <w:t>牛舍端头设置集粪池</w:t>
      </w:r>
      <w:r w:rsidRPr="00F60B2C">
        <w:rPr>
          <w:rFonts w:ascii="Times New Roman" w:eastAsia="宋体" w:hint="eastAsia"/>
          <w:szCs w:val="21"/>
        </w:rPr>
        <w:t>。</w:t>
      </w:r>
      <w:r w:rsidR="00455F86" w:rsidRPr="00F60B2C">
        <w:rPr>
          <w:rFonts w:ascii="Times New Roman" w:eastAsia="宋体"/>
          <w:szCs w:val="21"/>
        </w:rPr>
        <w:t>饲喂通道、采食通道、粪污通道内无影响车辆通行的障碍物。</w:t>
      </w:r>
    </w:p>
    <w:p w14:paraId="4A14FEC1" w14:textId="56918F60" w:rsidR="00455F86" w:rsidRPr="00F60B2C" w:rsidRDefault="00455F86" w:rsidP="00F60B2C">
      <w:pPr>
        <w:pStyle w:val="afff"/>
        <w:numPr>
          <w:ilvl w:val="2"/>
          <w:numId w:val="0"/>
        </w:numPr>
        <w:spacing w:before="156" w:after="156"/>
        <w:rPr>
          <w:rFonts w:ascii="Times New Roman" w:eastAsia="宋体"/>
          <w:szCs w:val="21"/>
        </w:rPr>
      </w:pPr>
      <w:r w:rsidRPr="00F60B2C">
        <w:rPr>
          <w:rFonts w:ascii="Times New Roman" w:eastAsia="宋体"/>
          <w:szCs w:val="21"/>
        </w:rPr>
        <w:t>5.3.</w:t>
      </w:r>
      <w:r w:rsidRPr="00F60B2C">
        <w:rPr>
          <w:rFonts w:ascii="Times New Roman" w:eastAsia="宋体"/>
          <w:szCs w:val="21"/>
        </w:rPr>
        <w:t xml:space="preserve">5 </w:t>
      </w:r>
      <w:r w:rsidRPr="00F60B2C">
        <w:rPr>
          <w:rFonts w:ascii="Times New Roman" w:eastAsia="宋体"/>
          <w:szCs w:val="21"/>
        </w:rPr>
        <w:t>围产期牛舍还应设计产床、处置区、初产犊牛饲养区、产后病牛隔离区</w:t>
      </w:r>
      <w:r w:rsidRPr="00F60B2C">
        <w:rPr>
          <w:rFonts w:ascii="Times New Roman" w:eastAsia="宋体" w:hint="eastAsia"/>
          <w:szCs w:val="21"/>
        </w:rPr>
        <w:t>。</w:t>
      </w:r>
    </w:p>
    <w:p w14:paraId="1688B3D2" w14:textId="11AD54BA" w:rsidR="00455F86" w:rsidRPr="00455F86" w:rsidRDefault="00455F86" w:rsidP="00455F86">
      <w:pPr>
        <w:pStyle w:val="affe"/>
        <w:spacing w:before="312" w:after="312"/>
        <w:rPr>
          <w:rFonts w:ascii="Times New Roman" w:hint="eastAsia"/>
        </w:rPr>
      </w:pPr>
      <w:r w:rsidRPr="00455F86">
        <w:rPr>
          <w:rFonts w:ascii="Times New Roman"/>
        </w:rPr>
        <w:t>工艺设计要求</w:t>
      </w:r>
    </w:p>
    <w:p w14:paraId="5C84B6FD" w14:textId="24ABEC7E" w:rsidR="00042364" w:rsidRDefault="00000000">
      <w:pPr>
        <w:pStyle w:val="afff"/>
        <w:numPr>
          <w:ilvl w:val="2"/>
          <w:numId w:val="0"/>
        </w:numPr>
        <w:spacing w:before="156" w:after="156"/>
        <w:rPr>
          <w:rFonts w:ascii="Times New Roman" w:eastAsia="宋体"/>
          <w:szCs w:val="21"/>
        </w:rPr>
      </w:pPr>
      <w:r>
        <w:rPr>
          <w:rFonts w:ascii="Times New Roman" w:eastAsia="宋体" w:hint="eastAsia"/>
          <w:szCs w:val="21"/>
        </w:rPr>
        <w:t>6.1.</w:t>
      </w:r>
      <w:r w:rsidR="00455F86">
        <w:rPr>
          <w:rFonts w:ascii="Times New Roman" w:eastAsia="宋体"/>
          <w:szCs w:val="21"/>
        </w:rPr>
        <w:t>1</w:t>
      </w:r>
      <w:r>
        <w:rPr>
          <w:rFonts w:ascii="Times New Roman" w:eastAsia="宋体" w:hint="eastAsia"/>
          <w:szCs w:val="21"/>
        </w:rPr>
        <w:t xml:space="preserve">  </w:t>
      </w:r>
      <w:r>
        <w:rPr>
          <w:rFonts w:ascii="Times New Roman" w:eastAsia="宋体" w:hint="eastAsia"/>
          <w:szCs w:val="21"/>
        </w:rPr>
        <w:t>牛舍屋顶可采用单坡式或双坡式，宜防水、隔热、防寒、防风。</w:t>
      </w:r>
    </w:p>
    <w:p w14:paraId="6A6CDC94" w14:textId="0458A26A" w:rsidR="00042364" w:rsidRDefault="00000000">
      <w:pPr>
        <w:pStyle w:val="afff"/>
        <w:numPr>
          <w:ilvl w:val="2"/>
          <w:numId w:val="0"/>
        </w:numPr>
        <w:spacing w:before="156" w:after="156"/>
        <w:rPr>
          <w:rFonts w:ascii="Times New Roman" w:eastAsia="宋体"/>
          <w:szCs w:val="21"/>
        </w:rPr>
      </w:pPr>
      <w:r>
        <w:rPr>
          <w:rFonts w:ascii="Times New Roman" w:eastAsia="宋体" w:hint="eastAsia"/>
          <w:szCs w:val="21"/>
        </w:rPr>
        <w:t>6.1.</w:t>
      </w:r>
      <w:r w:rsidR="00455F86">
        <w:rPr>
          <w:rFonts w:ascii="Times New Roman" w:eastAsia="宋体"/>
          <w:szCs w:val="21"/>
        </w:rPr>
        <w:t>2</w:t>
      </w:r>
      <w:r>
        <w:rPr>
          <w:rFonts w:ascii="Times New Roman" w:eastAsia="宋体" w:hint="eastAsia"/>
          <w:szCs w:val="21"/>
        </w:rPr>
        <w:t xml:space="preserve">  </w:t>
      </w:r>
      <w:r>
        <w:rPr>
          <w:rFonts w:ascii="Times New Roman" w:eastAsia="宋体" w:hint="eastAsia"/>
          <w:szCs w:val="21"/>
        </w:rPr>
        <w:t>墙体采用砖混、轻钢或砖木结构，保温、隔热、内壁光滑。</w:t>
      </w:r>
    </w:p>
    <w:p w14:paraId="6D56FD58" w14:textId="513511C9" w:rsidR="00042364" w:rsidRDefault="00000000">
      <w:pPr>
        <w:pStyle w:val="afff"/>
        <w:numPr>
          <w:ilvl w:val="2"/>
          <w:numId w:val="0"/>
        </w:numPr>
        <w:spacing w:before="156" w:after="156"/>
        <w:rPr>
          <w:rFonts w:ascii="Times New Roman" w:eastAsia="宋体"/>
          <w:szCs w:val="21"/>
        </w:rPr>
      </w:pPr>
      <w:r>
        <w:rPr>
          <w:rFonts w:ascii="Times New Roman" w:eastAsia="宋体" w:hint="eastAsia"/>
          <w:szCs w:val="21"/>
        </w:rPr>
        <w:t>6.1.</w:t>
      </w:r>
      <w:r w:rsidR="00455F86">
        <w:rPr>
          <w:rFonts w:ascii="Times New Roman" w:eastAsia="宋体"/>
          <w:szCs w:val="21"/>
        </w:rPr>
        <w:t>3</w:t>
      </w:r>
      <w:r>
        <w:rPr>
          <w:rFonts w:ascii="Times New Roman" w:eastAsia="宋体" w:hint="eastAsia"/>
          <w:szCs w:val="21"/>
        </w:rPr>
        <w:t xml:space="preserve">  </w:t>
      </w:r>
      <w:r>
        <w:rPr>
          <w:rFonts w:ascii="Times New Roman" w:eastAsia="宋体" w:hint="eastAsia"/>
          <w:szCs w:val="21"/>
        </w:rPr>
        <w:t>窗户设置符合采光与通风要求，窗台高</w:t>
      </w:r>
      <w:r w:rsidRPr="0007168E">
        <w:rPr>
          <w:rFonts w:ascii="宋体" w:eastAsia="宋体" w:hAnsi="宋体" w:hint="eastAsia"/>
          <w:szCs w:val="21"/>
        </w:rPr>
        <w:t>度为1.2</w:t>
      </w:r>
      <w:r w:rsidR="0007168E" w:rsidRPr="0007168E">
        <w:rPr>
          <w:rFonts w:ascii="宋体" w:eastAsia="宋体" w:hAnsi="宋体"/>
          <w:szCs w:val="21"/>
        </w:rPr>
        <w:t xml:space="preserve"> </w:t>
      </w:r>
      <w:r w:rsidRPr="0007168E">
        <w:rPr>
          <w:rFonts w:ascii="宋体" w:eastAsia="宋体" w:hAnsi="宋体" w:hint="eastAsia"/>
          <w:szCs w:val="21"/>
        </w:rPr>
        <w:t>m。</w:t>
      </w:r>
    </w:p>
    <w:p w14:paraId="3D42022B" w14:textId="59BF382C" w:rsidR="00042364" w:rsidRDefault="00000000">
      <w:pPr>
        <w:pStyle w:val="afff"/>
        <w:numPr>
          <w:ilvl w:val="2"/>
          <w:numId w:val="0"/>
        </w:numPr>
        <w:spacing w:before="156" w:after="156"/>
        <w:rPr>
          <w:rFonts w:ascii="Times New Roman" w:eastAsia="宋体"/>
          <w:szCs w:val="21"/>
        </w:rPr>
      </w:pPr>
      <w:r>
        <w:rPr>
          <w:rFonts w:ascii="Times New Roman" w:eastAsia="宋体" w:hint="eastAsia"/>
          <w:szCs w:val="21"/>
        </w:rPr>
        <w:t>6.1.</w:t>
      </w:r>
      <w:r w:rsidR="00455F86">
        <w:rPr>
          <w:rFonts w:ascii="Times New Roman" w:eastAsia="宋体"/>
          <w:szCs w:val="21"/>
        </w:rPr>
        <w:t>4</w:t>
      </w:r>
      <w:r>
        <w:rPr>
          <w:rFonts w:ascii="Times New Roman" w:eastAsia="宋体" w:hint="eastAsia"/>
          <w:szCs w:val="21"/>
        </w:rPr>
        <w:t xml:space="preserve">  </w:t>
      </w:r>
      <w:r>
        <w:rPr>
          <w:rFonts w:ascii="Times New Roman" w:eastAsia="宋体" w:hint="eastAsia"/>
          <w:szCs w:val="21"/>
        </w:rPr>
        <w:t>畜舍大门向外开放，结合作业车辆需求设置。不设置台阶及门槛。</w:t>
      </w:r>
    </w:p>
    <w:p w14:paraId="5C77174D" w14:textId="35F79973" w:rsidR="0007168E" w:rsidRDefault="00F60B2C" w:rsidP="00F60B2C">
      <w:pPr>
        <w:pStyle w:val="afffff8"/>
        <w:ind w:firstLineChars="0" w:firstLine="0"/>
        <w:rPr>
          <w:rFonts w:ascii="Times New Roman"/>
          <w:szCs w:val="21"/>
        </w:rPr>
      </w:pPr>
      <w:r w:rsidRPr="00F60B2C">
        <w:rPr>
          <w:rFonts w:ascii="Times New Roman" w:hint="eastAsia"/>
          <w:szCs w:val="21"/>
        </w:rPr>
        <w:t>6</w:t>
      </w:r>
      <w:r w:rsidRPr="00F60B2C">
        <w:rPr>
          <w:rFonts w:ascii="Times New Roman"/>
          <w:szCs w:val="21"/>
        </w:rPr>
        <w:t xml:space="preserve">.1.5 </w:t>
      </w:r>
      <w:r>
        <w:rPr>
          <w:rFonts w:ascii="Times New Roman"/>
          <w:szCs w:val="21"/>
        </w:rPr>
        <w:t xml:space="preserve"> </w:t>
      </w:r>
      <w:r w:rsidR="0007168E" w:rsidRPr="0007168E">
        <w:rPr>
          <w:rFonts w:ascii="Times New Roman"/>
          <w:szCs w:val="21"/>
        </w:rPr>
        <w:t>牛舍地面可采用实体地面或漏缝地板</w:t>
      </w:r>
      <w:r w:rsidR="0007168E">
        <w:rPr>
          <w:rFonts w:ascii="Times New Roman" w:hint="eastAsia"/>
          <w:szCs w:val="21"/>
        </w:rPr>
        <w:t>；</w:t>
      </w:r>
      <w:r w:rsidR="0007168E" w:rsidRPr="0007168E">
        <w:rPr>
          <w:rFonts w:ascii="Times New Roman"/>
          <w:szCs w:val="21"/>
        </w:rPr>
        <w:t>实体地面应坚实、防滑、耐腐蚀、便于清扫，坡度控制在</w:t>
      </w:r>
      <w:r w:rsidR="0007168E" w:rsidRPr="0007168E">
        <w:rPr>
          <w:rFonts w:ascii="Times New Roman"/>
          <w:szCs w:val="21"/>
        </w:rPr>
        <w:t xml:space="preserve"> 2%~5%</w:t>
      </w:r>
      <w:r w:rsidR="0007168E" w:rsidRPr="0007168E">
        <w:rPr>
          <w:rFonts w:ascii="Times New Roman"/>
          <w:szCs w:val="21"/>
        </w:rPr>
        <w:t>。</w:t>
      </w:r>
    </w:p>
    <w:p w14:paraId="0D8DE395" w14:textId="4239D955" w:rsidR="00F60B2C" w:rsidRPr="00F60B2C" w:rsidRDefault="0007168E" w:rsidP="00F60B2C">
      <w:pPr>
        <w:pStyle w:val="afffff8"/>
        <w:ind w:firstLineChars="0" w:firstLine="0"/>
        <w:rPr>
          <w:rFonts w:hint="eastAsia"/>
        </w:rPr>
      </w:pPr>
      <w:r w:rsidRPr="0007168E">
        <w:rPr>
          <w:rFonts w:ascii="Times New Roman" w:hint="eastAsia"/>
          <w:szCs w:val="21"/>
        </w:rPr>
        <w:t>6</w:t>
      </w:r>
      <w:r w:rsidRPr="0007168E">
        <w:rPr>
          <w:rFonts w:ascii="Times New Roman"/>
          <w:szCs w:val="21"/>
        </w:rPr>
        <w:t xml:space="preserve">.1.6  </w:t>
      </w:r>
      <w:r w:rsidR="00F60B2C" w:rsidRPr="00F60B2C">
        <w:t>当采食通道标高为</w:t>
      </w:r>
      <w:r w:rsidR="00F60B2C" w:rsidRPr="00F60B2C">
        <w:t>±</w:t>
      </w:r>
      <w:r w:rsidR="00F60B2C" w:rsidRPr="00F60B2C">
        <w:t>0.00时,饲喂通道标高为 0.1</w:t>
      </w:r>
      <w:r>
        <w:t xml:space="preserve"> </w:t>
      </w:r>
      <w:r w:rsidR="00F60B2C" w:rsidRPr="00F60B2C">
        <w:t>m,饲喂挡墙标高 0.45</w:t>
      </w:r>
      <w:r>
        <w:t xml:space="preserve"> </w:t>
      </w:r>
      <w:r w:rsidR="00F60B2C" w:rsidRPr="00F60B2C">
        <w:t>m,卧床挡墙标高 0.25</w:t>
      </w:r>
      <w:r>
        <w:t xml:space="preserve"> </w:t>
      </w:r>
      <w:r w:rsidR="00F60B2C" w:rsidRPr="00F60B2C">
        <w:t>m。</w:t>
      </w:r>
    </w:p>
    <w:p w14:paraId="75C85D2E" w14:textId="14B010E8" w:rsidR="00F60B2C" w:rsidRPr="00F60B2C" w:rsidRDefault="00F60B2C" w:rsidP="00F60B2C">
      <w:pPr>
        <w:pStyle w:val="afffff8"/>
        <w:ind w:firstLineChars="0" w:firstLine="0"/>
        <w:rPr>
          <w:rFonts w:ascii="Times New Roman" w:hint="eastAsia"/>
          <w:szCs w:val="21"/>
        </w:rPr>
      </w:pPr>
      <w:r>
        <w:rPr>
          <w:rFonts w:ascii="Times New Roman" w:hint="eastAsia"/>
          <w:szCs w:val="21"/>
        </w:rPr>
        <w:lastRenderedPageBreak/>
        <w:t>6</w:t>
      </w:r>
      <w:r>
        <w:rPr>
          <w:rFonts w:ascii="Times New Roman"/>
          <w:szCs w:val="21"/>
        </w:rPr>
        <w:t xml:space="preserve">.1.6  </w:t>
      </w:r>
      <w:r w:rsidRPr="00F60B2C">
        <w:rPr>
          <w:rFonts w:ascii="Times New Roman"/>
          <w:szCs w:val="21"/>
        </w:rPr>
        <w:t>采食通道、清粪通道、饮水平台地面应制作防滑槽</w:t>
      </w:r>
      <w:r>
        <w:rPr>
          <w:rFonts w:ascii="Times New Roman" w:hint="eastAsia"/>
          <w:szCs w:val="21"/>
        </w:rPr>
        <w:t>，</w:t>
      </w:r>
      <w:r w:rsidRPr="00F60B2C">
        <w:rPr>
          <w:rFonts w:ascii="Times New Roman"/>
          <w:szCs w:val="21"/>
        </w:rPr>
        <w:t>防滑槽成倒梯形</w:t>
      </w:r>
      <w:r>
        <w:rPr>
          <w:rFonts w:ascii="Times New Roman" w:hint="eastAsia"/>
          <w:szCs w:val="21"/>
        </w:rPr>
        <w:t>，</w:t>
      </w:r>
      <w:r w:rsidRPr="00F60B2C">
        <w:rPr>
          <w:rFonts w:ascii="Times New Roman"/>
          <w:szCs w:val="21"/>
        </w:rPr>
        <w:t>两个防滑槽中心距上口宽</w:t>
      </w:r>
      <w:r w:rsidRPr="00F60B2C">
        <w:rPr>
          <w:rFonts w:ascii="Times New Roman"/>
          <w:szCs w:val="21"/>
        </w:rPr>
        <w:t xml:space="preserve"> 0.020</w:t>
      </w:r>
      <w:r w:rsidR="0007168E">
        <w:rPr>
          <w:rFonts w:ascii="Times New Roman"/>
          <w:szCs w:val="21"/>
        </w:rPr>
        <w:t xml:space="preserve"> </w:t>
      </w:r>
      <w:r w:rsidRPr="00F60B2C">
        <w:rPr>
          <w:rFonts w:ascii="Times New Roman"/>
          <w:szCs w:val="21"/>
        </w:rPr>
        <w:t>m</w:t>
      </w:r>
      <w:r>
        <w:rPr>
          <w:rFonts w:ascii="Times New Roman" w:hint="eastAsia"/>
          <w:szCs w:val="21"/>
        </w:rPr>
        <w:t>，</w:t>
      </w:r>
      <w:r w:rsidRPr="00F60B2C">
        <w:rPr>
          <w:rFonts w:ascii="Times New Roman"/>
          <w:szCs w:val="21"/>
        </w:rPr>
        <w:t>下地宽</w:t>
      </w:r>
      <w:r w:rsidRPr="00F60B2C">
        <w:rPr>
          <w:rFonts w:ascii="Times New Roman"/>
          <w:szCs w:val="21"/>
        </w:rPr>
        <w:t xml:space="preserve"> 0.01</w:t>
      </w:r>
      <w:r w:rsidR="0007168E">
        <w:rPr>
          <w:rFonts w:ascii="Times New Roman"/>
          <w:szCs w:val="21"/>
        </w:rPr>
        <w:t xml:space="preserve"> </w:t>
      </w:r>
      <w:r w:rsidRPr="00F60B2C">
        <w:rPr>
          <w:rFonts w:ascii="Times New Roman"/>
          <w:szCs w:val="21"/>
        </w:rPr>
        <w:t>m</w:t>
      </w:r>
      <w:r>
        <w:rPr>
          <w:rFonts w:ascii="Times New Roman" w:hint="eastAsia"/>
          <w:szCs w:val="21"/>
        </w:rPr>
        <w:t>，</w:t>
      </w:r>
      <w:r w:rsidRPr="00F60B2C">
        <w:rPr>
          <w:rFonts w:ascii="Times New Roman"/>
          <w:szCs w:val="21"/>
        </w:rPr>
        <w:t>深度</w:t>
      </w:r>
      <w:r w:rsidRPr="00F60B2C">
        <w:rPr>
          <w:rFonts w:ascii="Times New Roman"/>
          <w:szCs w:val="21"/>
        </w:rPr>
        <w:t xml:space="preserve"> 0.015</w:t>
      </w:r>
      <w:r w:rsidR="0007168E">
        <w:rPr>
          <w:rFonts w:ascii="Times New Roman"/>
          <w:szCs w:val="21"/>
        </w:rPr>
        <w:t xml:space="preserve"> </w:t>
      </w:r>
      <w:r w:rsidRPr="00F60B2C">
        <w:rPr>
          <w:rFonts w:ascii="Times New Roman"/>
          <w:szCs w:val="21"/>
        </w:rPr>
        <w:t>m</w:t>
      </w:r>
      <w:r w:rsidRPr="00F60B2C">
        <w:rPr>
          <w:rFonts w:ascii="Times New Roman"/>
          <w:szCs w:val="21"/>
        </w:rPr>
        <w:t>。</w:t>
      </w:r>
    </w:p>
    <w:p w14:paraId="285A065C" w14:textId="3C49C99D" w:rsidR="00042364" w:rsidRDefault="00000000" w:rsidP="00455F86">
      <w:pPr>
        <w:pStyle w:val="affe"/>
        <w:spacing w:before="312" w:after="312"/>
        <w:rPr>
          <w:rFonts w:ascii="Times New Roman"/>
        </w:rPr>
      </w:pPr>
      <w:r>
        <w:rPr>
          <w:rFonts w:ascii="Times New Roman"/>
        </w:rPr>
        <w:t>设施与设备</w:t>
      </w:r>
    </w:p>
    <w:p w14:paraId="20B2CFFD" w14:textId="186301B2" w:rsidR="00042364" w:rsidRDefault="00F60B2C">
      <w:pPr>
        <w:pStyle w:val="afff0"/>
        <w:numPr>
          <w:ilvl w:val="3"/>
          <w:numId w:val="0"/>
        </w:numPr>
        <w:spacing w:before="156" w:after="156"/>
        <w:rPr>
          <w:rFonts w:ascii="Times New Roman"/>
        </w:rPr>
      </w:pPr>
      <w:r>
        <w:rPr>
          <w:rFonts w:ascii="Times New Roman"/>
        </w:rPr>
        <w:t>7</w:t>
      </w:r>
      <w:r w:rsidR="00000000">
        <w:rPr>
          <w:rFonts w:ascii="Times New Roman" w:hint="eastAsia"/>
        </w:rPr>
        <w:t xml:space="preserve">.1 </w:t>
      </w:r>
      <w:r w:rsidR="00000000">
        <w:rPr>
          <w:rFonts w:ascii="Times New Roman"/>
        </w:rPr>
        <w:t>牛床</w:t>
      </w:r>
    </w:p>
    <w:p w14:paraId="06E1EB37" w14:textId="2F295816" w:rsidR="00042364" w:rsidRDefault="00000000">
      <w:pPr>
        <w:pStyle w:val="afff0"/>
        <w:numPr>
          <w:ilvl w:val="3"/>
          <w:numId w:val="0"/>
        </w:numPr>
        <w:spacing w:before="156" w:after="156"/>
        <w:rPr>
          <w:rFonts w:ascii="Times New Roman"/>
        </w:rPr>
      </w:pPr>
      <w:r>
        <w:rPr>
          <w:rFonts w:ascii="Times New Roman" w:hint="eastAsia"/>
          <w:szCs w:val="21"/>
        </w:rPr>
        <w:t xml:space="preserve">    </w:t>
      </w:r>
      <w:r>
        <w:rPr>
          <w:rFonts w:ascii="Times New Roman" w:eastAsia="宋体"/>
          <w:color w:val="000000"/>
          <w:szCs w:val="21"/>
        </w:rPr>
        <w:t>地面</w:t>
      </w:r>
      <w:r>
        <w:rPr>
          <w:rFonts w:ascii="Times New Roman" w:eastAsia="宋体" w:hint="eastAsia"/>
          <w:color w:val="000000"/>
          <w:szCs w:val="21"/>
        </w:rPr>
        <w:t>宜铺设</w:t>
      </w:r>
      <w:r>
        <w:rPr>
          <w:rFonts w:ascii="Times New Roman" w:eastAsia="宋体" w:hint="eastAsia"/>
          <w:color w:val="000000"/>
          <w:szCs w:val="21"/>
        </w:rPr>
        <w:t>100</w:t>
      </w:r>
      <w:r w:rsidR="0007168E">
        <w:rPr>
          <w:rFonts w:ascii="Times New Roman" w:eastAsia="宋体"/>
          <w:color w:val="000000"/>
          <w:szCs w:val="21"/>
        </w:rPr>
        <w:t xml:space="preserve"> </w:t>
      </w:r>
      <w:r>
        <w:rPr>
          <w:rFonts w:ascii="Times New Roman" w:eastAsia="宋体" w:hint="eastAsia"/>
          <w:color w:val="000000"/>
          <w:szCs w:val="21"/>
        </w:rPr>
        <w:t>mm</w:t>
      </w:r>
      <w:r>
        <w:rPr>
          <w:rFonts w:ascii="Times New Roman" w:eastAsia="宋体" w:hint="eastAsia"/>
          <w:color w:val="000000"/>
          <w:szCs w:val="21"/>
        </w:rPr>
        <w:t>以上的混凝土，向粪污沟</w:t>
      </w:r>
      <w:r>
        <w:rPr>
          <w:rFonts w:ascii="Times New Roman" w:eastAsia="宋体"/>
          <w:color w:val="000000"/>
          <w:szCs w:val="21"/>
        </w:rPr>
        <w:t>倾斜</w:t>
      </w:r>
      <w:r>
        <w:rPr>
          <w:rFonts w:ascii="Times New Roman" w:eastAsia="宋体"/>
          <w:color w:val="000000"/>
          <w:szCs w:val="21"/>
        </w:rPr>
        <w:t>1.5%</w:t>
      </w:r>
      <w:r>
        <w:rPr>
          <w:rFonts w:ascii="Times New Roman" w:eastAsia="宋体"/>
          <w:color w:val="000000"/>
          <w:szCs w:val="21"/>
        </w:rPr>
        <w:t>坡度</w:t>
      </w:r>
      <w:r>
        <w:rPr>
          <w:rFonts w:ascii="Times New Roman" w:eastAsia="宋体" w:hint="eastAsia"/>
          <w:color w:val="000000"/>
          <w:szCs w:val="21"/>
        </w:rPr>
        <w:t>，</w:t>
      </w:r>
      <w:r>
        <w:rPr>
          <w:rFonts w:ascii="Times New Roman" w:eastAsia="宋体"/>
          <w:color w:val="000000"/>
          <w:szCs w:val="21"/>
        </w:rPr>
        <w:t>并</w:t>
      </w:r>
      <w:r>
        <w:rPr>
          <w:rFonts w:ascii="Times New Roman" w:eastAsia="宋体" w:hint="eastAsia"/>
          <w:color w:val="000000"/>
          <w:szCs w:val="21"/>
        </w:rPr>
        <w:t>进行</w:t>
      </w:r>
      <w:r>
        <w:rPr>
          <w:rFonts w:ascii="Times New Roman" w:eastAsia="宋体"/>
          <w:color w:val="000000"/>
          <w:szCs w:val="21"/>
        </w:rPr>
        <w:t>防滑</w:t>
      </w:r>
      <w:r>
        <w:rPr>
          <w:rFonts w:ascii="Times New Roman" w:eastAsia="宋体" w:hint="eastAsia"/>
          <w:color w:val="000000"/>
          <w:szCs w:val="21"/>
        </w:rPr>
        <w:t>处理</w:t>
      </w:r>
      <w:r>
        <w:rPr>
          <w:rFonts w:ascii="Times New Roman" w:hint="eastAsia"/>
          <w:color w:val="000000"/>
          <w:szCs w:val="21"/>
        </w:rPr>
        <w:t>。</w:t>
      </w:r>
    </w:p>
    <w:p w14:paraId="24094957" w14:textId="59BE5799" w:rsidR="00042364" w:rsidRDefault="00F60B2C">
      <w:pPr>
        <w:pStyle w:val="afff0"/>
        <w:numPr>
          <w:ilvl w:val="3"/>
          <w:numId w:val="0"/>
        </w:numPr>
        <w:spacing w:before="156" w:after="156"/>
        <w:rPr>
          <w:rFonts w:ascii="Times New Roman"/>
        </w:rPr>
      </w:pPr>
      <w:r>
        <w:rPr>
          <w:rFonts w:ascii="Times New Roman"/>
        </w:rPr>
        <w:t>7</w:t>
      </w:r>
      <w:r w:rsidR="00000000">
        <w:rPr>
          <w:rFonts w:ascii="Times New Roman" w:hint="eastAsia"/>
        </w:rPr>
        <w:t xml:space="preserve">.2 </w:t>
      </w:r>
      <w:r w:rsidR="00000000">
        <w:rPr>
          <w:rFonts w:ascii="Times New Roman"/>
        </w:rPr>
        <w:t>围栏</w:t>
      </w:r>
    </w:p>
    <w:p w14:paraId="134F5677" w14:textId="0A3B99E4" w:rsidR="00042364" w:rsidRDefault="00000000">
      <w:pPr>
        <w:autoSpaceDE w:val="0"/>
        <w:autoSpaceDN w:val="0"/>
        <w:adjustRightInd w:val="0"/>
        <w:spacing w:after="156" w:line="360" w:lineRule="auto"/>
        <w:ind w:firstLineChars="200" w:firstLine="420"/>
        <w:jc w:val="left"/>
        <w:rPr>
          <w:rFonts w:ascii="Times New Roman" w:hAnsi="Times New Roman" w:cs="Times New Roman"/>
        </w:rPr>
      </w:pPr>
      <w:bookmarkStart w:id="32" w:name="_Hlk148463878"/>
      <w:r>
        <w:rPr>
          <w:rFonts w:ascii="Times New Roman" w:eastAsia="宋体" w:hAnsi="Times New Roman" w:cs="Times New Roman"/>
          <w:color w:val="000000"/>
          <w:kern w:val="0"/>
          <w:szCs w:val="21"/>
        </w:rPr>
        <w:t>牛舍内、运动场等需要围栏，</w:t>
      </w:r>
      <w:r>
        <w:rPr>
          <w:rFonts w:ascii="Times New Roman" w:eastAsia="宋体" w:cs="Times New Roman" w:hint="eastAsia"/>
          <w:szCs w:val="21"/>
        </w:rPr>
        <w:t>宜采用坚固耐用的钢管或镀锌管，</w:t>
      </w:r>
      <w:r>
        <w:rPr>
          <w:rFonts w:ascii="Times New Roman" w:eastAsia="宋体" w:hAnsi="Times New Roman" w:cs="Times New Roman"/>
          <w:color w:val="000000"/>
          <w:kern w:val="0"/>
          <w:szCs w:val="21"/>
        </w:rPr>
        <w:t>一般直径</w:t>
      </w:r>
      <w:r>
        <w:rPr>
          <w:rFonts w:ascii="Times New Roman" w:eastAsia="宋体" w:hAnsi="Times New Roman" w:cs="Times New Roman"/>
          <w:color w:val="000000"/>
          <w:kern w:val="0"/>
          <w:szCs w:val="21"/>
        </w:rPr>
        <w:t>4</w:t>
      </w:r>
      <w:r w:rsidR="00626EDF">
        <w:rPr>
          <w:rFonts w:ascii="Times New Roman" w:eastAsia="宋体" w:hAnsi="Times New Roman" w:cs="Times New Roman" w:hint="eastAsia"/>
          <w:color w:val="000000"/>
          <w:kern w:val="0"/>
          <w:szCs w:val="21"/>
        </w:rPr>
        <w:t>～</w:t>
      </w:r>
      <w:r>
        <w:rPr>
          <w:rFonts w:ascii="Times New Roman" w:eastAsia="宋体" w:hAnsi="Times New Roman" w:cs="Times New Roman"/>
          <w:color w:val="000000"/>
          <w:kern w:val="0"/>
          <w:szCs w:val="21"/>
        </w:rPr>
        <w:t>5</w:t>
      </w:r>
      <w:r w:rsidR="0007168E">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cm</w:t>
      </w:r>
      <w:r>
        <w:rPr>
          <w:rFonts w:ascii="Times New Roman" w:eastAsia="宋体" w:hAnsi="Times New Roman" w:cs="Times New Roman"/>
          <w:color w:val="000000"/>
          <w:kern w:val="0"/>
          <w:szCs w:val="21"/>
        </w:rPr>
        <w:t>，高度</w:t>
      </w:r>
      <w:r>
        <w:rPr>
          <w:rFonts w:ascii="Times New Roman" w:eastAsia="宋体" w:hAnsi="Times New Roman" w:cs="Times New Roman"/>
          <w:color w:val="000000"/>
          <w:kern w:val="0"/>
          <w:szCs w:val="21"/>
        </w:rPr>
        <w:t>1.2</w:t>
      </w:r>
      <w:r w:rsidR="00626EDF">
        <w:rPr>
          <w:rFonts w:ascii="Times New Roman" w:eastAsia="宋体" w:hAnsi="Times New Roman" w:cs="Times New Roman" w:hint="eastAsia"/>
          <w:color w:val="000000"/>
          <w:kern w:val="0"/>
          <w:szCs w:val="21"/>
        </w:rPr>
        <w:t>～</w:t>
      </w:r>
      <w:r>
        <w:rPr>
          <w:rFonts w:ascii="Times New Roman" w:eastAsia="宋体" w:hAnsi="Times New Roman" w:cs="Times New Roman"/>
          <w:color w:val="000000"/>
          <w:kern w:val="0"/>
          <w:szCs w:val="21"/>
        </w:rPr>
        <w:t>1.5</w:t>
      </w:r>
      <w:r w:rsidR="0007168E">
        <w:rPr>
          <w:rFonts w:ascii="Times New Roman" w:eastAsia="宋体" w:hAnsi="Times New Roman" w:cs="Times New Roman"/>
          <w:color w:val="000000"/>
          <w:kern w:val="0"/>
          <w:szCs w:val="21"/>
        </w:rPr>
        <w:t xml:space="preserve"> </w:t>
      </w:r>
      <w:r>
        <w:rPr>
          <w:rFonts w:ascii="Times New Roman" w:eastAsia="宋体" w:hAnsi="Times New Roman" w:cs="Times New Roman"/>
          <w:color w:val="000000"/>
          <w:kern w:val="0"/>
          <w:szCs w:val="21"/>
        </w:rPr>
        <w:t>m</w:t>
      </w:r>
      <w:r>
        <w:rPr>
          <w:rFonts w:ascii="Times New Roman" w:eastAsia="宋体" w:hAnsi="Times New Roman" w:cs="Times New Roman"/>
          <w:color w:val="000000"/>
          <w:kern w:val="0"/>
          <w:szCs w:val="21"/>
        </w:rPr>
        <w:t>。</w:t>
      </w:r>
      <w:bookmarkEnd w:id="32"/>
    </w:p>
    <w:p w14:paraId="65B4CE1F" w14:textId="7F3F1090" w:rsidR="00042364" w:rsidRDefault="00F60B2C">
      <w:pPr>
        <w:pStyle w:val="afff0"/>
        <w:numPr>
          <w:ilvl w:val="3"/>
          <w:numId w:val="0"/>
        </w:numPr>
        <w:spacing w:before="156" w:after="156"/>
        <w:rPr>
          <w:rFonts w:ascii="Times New Roman" w:eastAsia="宋体"/>
          <w:color w:val="000000"/>
          <w:szCs w:val="21"/>
        </w:rPr>
      </w:pPr>
      <w:r>
        <w:rPr>
          <w:rFonts w:ascii="Times New Roman"/>
        </w:rPr>
        <w:t>7</w:t>
      </w:r>
      <w:r w:rsidR="00000000">
        <w:rPr>
          <w:rFonts w:ascii="Times New Roman" w:hint="eastAsia"/>
        </w:rPr>
        <w:t xml:space="preserve">.3 </w:t>
      </w:r>
      <w:r w:rsidR="00000000">
        <w:rPr>
          <w:rFonts w:ascii="Times New Roman"/>
        </w:rPr>
        <w:t>饲槽</w:t>
      </w:r>
      <w:r w:rsidR="00000000">
        <w:rPr>
          <w:rFonts w:ascii="Times New Roman" w:hint="eastAsia"/>
        </w:rPr>
        <w:t>与饲喂道</w:t>
      </w:r>
    </w:p>
    <w:p w14:paraId="6454729F" w14:textId="77777777" w:rsidR="00042364" w:rsidRDefault="00000000">
      <w:pPr>
        <w:pStyle w:val="afff0"/>
        <w:numPr>
          <w:ilvl w:val="3"/>
          <w:numId w:val="0"/>
        </w:numPr>
        <w:spacing w:before="156" w:after="156"/>
        <w:ind w:firstLineChars="200" w:firstLine="420"/>
        <w:rPr>
          <w:rFonts w:ascii="Times New Roman" w:eastAsia="宋体"/>
          <w:color w:val="000000"/>
          <w:szCs w:val="21"/>
        </w:rPr>
      </w:pPr>
      <w:r>
        <w:rPr>
          <w:rFonts w:ascii="Times New Roman" w:eastAsia="宋体"/>
          <w:color w:val="000000"/>
          <w:szCs w:val="21"/>
        </w:rPr>
        <w:t>饲槽位于</w:t>
      </w:r>
      <w:r>
        <w:rPr>
          <w:rFonts w:ascii="Times New Roman" w:eastAsia="宋体" w:hint="eastAsia"/>
          <w:color w:val="000000"/>
          <w:szCs w:val="21"/>
        </w:rPr>
        <w:t>饲喂通道的一侧或两侧</w:t>
      </w:r>
      <w:r>
        <w:rPr>
          <w:rFonts w:ascii="Times New Roman" w:eastAsia="宋体"/>
          <w:color w:val="000000"/>
          <w:szCs w:val="21"/>
        </w:rPr>
        <w:t>，槽底平面高于</w:t>
      </w:r>
      <w:r>
        <w:rPr>
          <w:rFonts w:ascii="Times New Roman" w:eastAsia="宋体" w:hint="eastAsia"/>
          <w:color w:val="000000"/>
          <w:szCs w:val="21"/>
        </w:rPr>
        <w:t>栏内地面</w:t>
      </w:r>
      <w:r>
        <w:rPr>
          <w:rFonts w:ascii="Times New Roman" w:eastAsia="宋体"/>
          <w:color w:val="000000"/>
          <w:szCs w:val="21"/>
        </w:rPr>
        <w:t>。饲槽内表面光滑、不透水。</w:t>
      </w:r>
      <w:r>
        <w:rPr>
          <w:rFonts w:ascii="Times New Roman" w:eastAsia="宋体" w:hint="eastAsia"/>
          <w:color w:val="000000"/>
          <w:szCs w:val="21"/>
        </w:rPr>
        <w:t>饲槽设计参数见表</w:t>
      </w:r>
      <w:r>
        <w:rPr>
          <w:rFonts w:ascii="Times New Roman" w:eastAsia="宋体" w:hint="eastAsia"/>
          <w:color w:val="000000"/>
          <w:szCs w:val="21"/>
        </w:rPr>
        <w:t>2</w:t>
      </w:r>
      <w:r>
        <w:rPr>
          <w:rFonts w:ascii="Times New Roman" w:eastAsia="宋体"/>
          <w:color w:val="000000"/>
          <w:szCs w:val="21"/>
        </w:rPr>
        <w:t>。</w:t>
      </w:r>
    </w:p>
    <w:p w14:paraId="16BE252A" w14:textId="77777777" w:rsidR="00042364" w:rsidRDefault="00000000">
      <w:pPr>
        <w:pStyle w:val="afff0"/>
        <w:numPr>
          <w:ilvl w:val="3"/>
          <w:numId w:val="0"/>
        </w:numPr>
        <w:spacing w:before="156" w:after="156"/>
        <w:ind w:firstLineChars="200" w:firstLine="420"/>
        <w:rPr>
          <w:rFonts w:ascii="Times New Roman" w:eastAsia="宋体"/>
          <w:color w:val="000000"/>
          <w:szCs w:val="21"/>
        </w:rPr>
      </w:pPr>
      <w:r>
        <w:rPr>
          <w:rFonts w:ascii="Times New Roman" w:eastAsia="宋体" w:hint="eastAsia"/>
          <w:color w:val="000000"/>
          <w:szCs w:val="21"/>
        </w:rPr>
        <w:t>不设饲槽时可选用饲喂道。近牛端设槽壁高度同表</w:t>
      </w:r>
      <w:r>
        <w:rPr>
          <w:rFonts w:ascii="Times New Roman" w:eastAsia="宋体" w:hint="eastAsia"/>
          <w:color w:val="000000"/>
          <w:szCs w:val="21"/>
        </w:rPr>
        <w:t>2</w:t>
      </w:r>
      <w:r>
        <w:rPr>
          <w:rFonts w:ascii="Times New Roman" w:eastAsia="宋体" w:hint="eastAsia"/>
          <w:color w:val="000000"/>
          <w:szCs w:val="21"/>
        </w:rPr>
        <w:t>的槽內缘高，无外缘，靠近内缘处的地面做光滑处理。</w:t>
      </w:r>
    </w:p>
    <w:p w14:paraId="17A48936" w14:textId="77777777" w:rsidR="00042364" w:rsidRDefault="00000000">
      <w:pPr>
        <w:pStyle w:val="aff4"/>
        <w:spacing w:before="156" w:after="156"/>
        <w:rPr>
          <w:rFonts w:ascii="Times New Roman"/>
        </w:rPr>
      </w:pPr>
      <w:r>
        <w:rPr>
          <w:rFonts w:ascii="Times New Roman"/>
        </w:rPr>
        <w:t>肉牛饲槽设计参数</w:t>
      </w:r>
    </w:p>
    <w:tbl>
      <w:tblPr>
        <w:tblStyle w:val="affffa"/>
        <w:tblW w:w="0" w:type="auto"/>
        <w:tblInd w:w="504" w:type="dxa"/>
        <w:tblLook w:val="04A0" w:firstRow="1" w:lastRow="0" w:firstColumn="1" w:lastColumn="0" w:noHBand="0" w:noVBand="1"/>
      </w:tblPr>
      <w:tblGrid>
        <w:gridCol w:w="1704"/>
        <w:gridCol w:w="1704"/>
        <w:gridCol w:w="1704"/>
        <w:gridCol w:w="1705"/>
        <w:gridCol w:w="1705"/>
      </w:tblGrid>
      <w:tr w:rsidR="00042364" w14:paraId="69E5E61E" w14:textId="77777777">
        <w:tc>
          <w:tcPr>
            <w:tcW w:w="1704" w:type="dxa"/>
            <w:vAlign w:val="center"/>
          </w:tcPr>
          <w:p w14:paraId="1E30A500" w14:textId="77777777" w:rsidR="00042364" w:rsidRDefault="00000000">
            <w:pPr>
              <w:pStyle w:val="afffffffffc"/>
              <w:rPr>
                <w:rFonts w:ascii="Times New Roman"/>
                <w:szCs w:val="18"/>
              </w:rPr>
            </w:pPr>
            <w:r>
              <w:rPr>
                <w:rFonts w:ascii="Times New Roman"/>
                <w:szCs w:val="18"/>
              </w:rPr>
              <w:t>类别</w:t>
            </w:r>
          </w:p>
        </w:tc>
        <w:tc>
          <w:tcPr>
            <w:tcW w:w="1704" w:type="dxa"/>
            <w:vAlign w:val="center"/>
          </w:tcPr>
          <w:p w14:paraId="4B36B64F" w14:textId="77777777" w:rsidR="00042364" w:rsidRDefault="00000000">
            <w:pPr>
              <w:pStyle w:val="afffffffffc"/>
              <w:rPr>
                <w:rFonts w:ascii="Times New Roman"/>
                <w:szCs w:val="18"/>
              </w:rPr>
            </w:pPr>
            <w:r>
              <w:rPr>
                <w:rFonts w:ascii="Times New Roman"/>
                <w:szCs w:val="18"/>
              </w:rPr>
              <w:t>槽上宽（</w:t>
            </w:r>
            <w:r>
              <w:rPr>
                <w:rFonts w:ascii="Times New Roman"/>
                <w:szCs w:val="18"/>
              </w:rPr>
              <w:t>cm</w:t>
            </w:r>
            <w:r>
              <w:rPr>
                <w:rFonts w:ascii="Times New Roman"/>
                <w:szCs w:val="18"/>
              </w:rPr>
              <w:t>）</w:t>
            </w:r>
          </w:p>
        </w:tc>
        <w:tc>
          <w:tcPr>
            <w:tcW w:w="1704" w:type="dxa"/>
            <w:vAlign w:val="center"/>
          </w:tcPr>
          <w:p w14:paraId="0CFCCF37" w14:textId="77777777" w:rsidR="00042364" w:rsidRDefault="00000000">
            <w:pPr>
              <w:pStyle w:val="afffffffffc"/>
              <w:rPr>
                <w:rFonts w:ascii="Times New Roman"/>
                <w:szCs w:val="18"/>
              </w:rPr>
            </w:pPr>
            <w:r>
              <w:rPr>
                <w:rFonts w:ascii="Times New Roman"/>
                <w:szCs w:val="18"/>
              </w:rPr>
              <w:t>槽底宽（</w:t>
            </w:r>
            <w:r>
              <w:rPr>
                <w:rFonts w:ascii="Times New Roman"/>
                <w:szCs w:val="18"/>
              </w:rPr>
              <w:t>cm</w:t>
            </w:r>
            <w:r>
              <w:rPr>
                <w:rFonts w:ascii="Times New Roman"/>
                <w:szCs w:val="18"/>
              </w:rPr>
              <w:t>）</w:t>
            </w:r>
          </w:p>
        </w:tc>
        <w:tc>
          <w:tcPr>
            <w:tcW w:w="1705" w:type="dxa"/>
            <w:vAlign w:val="center"/>
          </w:tcPr>
          <w:p w14:paraId="59A634A4" w14:textId="77777777" w:rsidR="00042364" w:rsidRDefault="00000000">
            <w:pPr>
              <w:pStyle w:val="afffffffffc"/>
              <w:rPr>
                <w:rFonts w:ascii="Times New Roman"/>
                <w:szCs w:val="18"/>
              </w:rPr>
            </w:pPr>
            <w:r>
              <w:rPr>
                <w:rFonts w:ascii="Times New Roman"/>
                <w:szCs w:val="18"/>
              </w:rPr>
              <w:t>槽內缘高（</w:t>
            </w:r>
            <w:r>
              <w:rPr>
                <w:rFonts w:ascii="Times New Roman"/>
                <w:szCs w:val="18"/>
              </w:rPr>
              <w:t>cm</w:t>
            </w:r>
            <w:r>
              <w:rPr>
                <w:rFonts w:ascii="Times New Roman"/>
                <w:szCs w:val="18"/>
              </w:rPr>
              <w:t>）</w:t>
            </w:r>
          </w:p>
        </w:tc>
        <w:tc>
          <w:tcPr>
            <w:tcW w:w="1705" w:type="dxa"/>
            <w:vAlign w:val="center"/>
          </w:tcPr>
          <w:p w14:paraId="583E523D" w14:textId="77777777" w:rsidR="00042364" w:rsidRDefault="00000000">
            <w:pPr>
              <w:pStyle w:val="afffffffffc"/>
              <w:rPr>
                <w:rFonts w:ascii="Times New Roman"/>
                <w:szCs w:val="18"/>
              </w:rPr>
            </w:pPr>
            <w:r>
              <w:rPr>
                <w:rFonts w:ascii="Times New Roman"/>
                <w:szCs w:val="18"/>
              </w:rPr>
              <w:t>槽外缘高（</w:t>
            </w:r>
            <w:r>
              <w:rPr>
                <w:rFonts w:ascii="Times New Roman"/>
                <w:szCs w:val="18"/>
              </w:rPr>
              <w:t>cm</w:t>
            </w:r>
            <w:r>
              <w:rPr>
                <w:rFonts w:ascii="Times New Roman"/>
                <w:szCs w:val="18"/>
              </w:rPr>
              <w:t>）</w:t>
            </w:r>
          </w:p>
        </w:tc>
      </w:tr>
      <w:tr w:rsidR="00042364" w14:paraId="67CBC6B5" w14:textId="77777777">
        <w:tc>
          <w:tcPr>
            <w:tcW w:w="1704" w:type="dxa"/>
            <w:vAlign w:val="center"/>
          </w:tcPr>
          <w:p w14:paraId="33BA05AF" w14:textId="77777777" w:rsidR="00042364" w:rsidRDefault="00000000">
            <w:pPr>
              <w:pStyle w:val="afffffffffc"/>
              <w:rPr>
                <w:rFonts w:ascii="Times New Roman"/>
                <w:szCs w:val="18"/>
              </w:rPr>
            </w:pPr>
            <w:r>
              <w:rPr>
                <w:rFonts w:ascii="Times New Roman"/>
                <w:szCs w:val="18"/>
              </w:rPr>
              <w:t>成年</w:t>
            </w:r>
            <w:r>
              <w:rPr>
                <w:rFonts w:ascii="Times New Roman" w:hint="eastAsia"/>
                <w:szCs w:val="18"/>
              </w:rPr>
              <w:t>母</w:t>
            </w:r>
            <w:r>
              <w:rPr>
                <w:rFonts w:ascii="Times New Roman"/>
                <w:szCs w:val="18"/>
              </w:rPr>
              <w:t>牛</w:t>
            </w:r>
          </w:p>
        </w:tc>
        <w:tc>
          <w:tcPr>
            <w:tcW w:w="1704" w:type="dxa"/>
            <w:vAlign w:val="center"/>
          </w:tcPr>
          <w:p w14:paraId="0278DCED" w14:textId="77777777" w:rsidR="00042364" w:rsidRDefault="00000000">
            <w:pPr>
              <w:pStyle w:val="afffffffffc"/>
              <w:rPr>
                <w:rFonts w:ascii="Times New Roman"/>
                <w:szCs w:val="18"/>
              </w:rPr>
            </w:pPr>
            <w:r>
              <w:rPr>
                <w:rFonts w:ascii="Times New Roman"/>
                <w:szCs w:val="18"/>
              </w:rPr>
              <w:t>60</w:t>
            </w:r>
          </w:p>
        </w:tc>
        <w:tc>
          <w:tcPr>
            <w:tcW w:w="1704" w:type="dxa"/>
            <w:vAlign w:val="center"/>
          </w:tcPr>
          <w:p w14:paraId="71C0151C" w14:textId="77777777" w:rsidR="00042364" w:rsidRDefault="00000000">
            <w:pPr>
              <w:pStyle w:val="afffffffffc"/>
              <w:rPr>
                <w:rFonts w:ascii="Times New Roman"/>
                <w:szCs w:val="18"/>
              </w:rPr>
            </w:pPr>
            <w:r>
              <w:rPr>
                <w:rFonts w:ascii="Times New Roman"/>
                <w:szCs w:val="18"/>
              </w:rPr>
              <w:t>40</w:t>
            </w:r>
          </w:p>
        </w:tc>
        <w:tc>
          <w:tcPr>
            <w:tcW w:w="1705" w:type="dxa"/>
            <w:vAlign w:val="center"/>
          </w:tcPr>
          <w:p w14:paraId="70F6C909" w14:textId="46361232" w:rsidR="00042364" w:rsidRDefault="00000000">
            <w:pPr>
              <w:pStyle w:val="afffffffffc"/>
              <w:rPr>
                <w:rFonts w:ascii="Times New Roman"/>
                <w:szCs w:val="18"/>
              </w:rPr>
            </w:pPr>
            <w:r>
              <w:rPr>
                <w:rFonts w:ascii="Times New Roman"/>
                <w:szCs w:val="18"/>
              </w:rPr>
              <w:t>30</w:t>
            </w:r>
            <w:r w:rsidR="00626EDF">
              <w:rPr>
                <w:rFonts w:ascii="Times New Roman" w:hint="eastAsia"/>
                <w:szCs w:val="18"/>
              </w:rPr>
              <w:t>～</w:t>
            </w:r>
            <w:r>
              <w:rPr>
                <w:rFonts w:ascii="Times New Roman"/>
                <w:szCs w:val="18"/>
              </w:rPr>
              <w:t>35</w:t>
            </w:r>
          </w:p>
        </w:tc>
        <w:tc>
          <w:tcPr>
            <w:tcW w:w="1705" w:type="dxa"/>
            <w:vAlign w:val="center"/>
          </w:tcPr>
          <w:p w14:paraId="468B4466" w14:textId="36B03591" w:rsidR="00042364" w:rsidRDefault="00000000">
            <w:pPr>
              <w:pStyle w:val="afffffffffc"/>
              <w:rPr>
                <w:rFonts w:ascii="Times New Roman"/>
                <w:szCs w:val="18"/>
              </w:rPr>
            </w:pPr>
            <w:r>
              <w:rPr>
                <w:rFonts w:ascii="Times New Roman"/>
                <w:szCs w:val="18"/>
              </w:rPr>
              <w:t>60</w:t>
            </w:r>
            <w:r w:rsidR="00626EDF">
              <w:rPr>
                <w:rFonts w:ascii="Times New Roman" w:hint="eastAsia"/>
                <w:szCs w:val="18"/>
              </w:rPr>
              <w:t>～</w:t>
            </w:r>
            <w:r>
              <w:rPr>
                <w:rFonts w:ascii="Times New Roman"/>
                <w:szCs w:val="18"/>
              </w:rPr>
              <w:t>80</w:t>
            </w:r>
          </w:p>
        </w:tc>
      </w:tr>
      <w:tr w:rsidR="00042364" w14:paraId="34CBF33F" w14:textId="77777777">
        <w:tc>
          <w:tcPr>
            <w:tcW w:w="1704" w:type="dxa"/>
            <w:vAlign w:val="center"/>
          </w:tcPr>
          <w:p w14:paraId="0F92FCCD" w14:textId="77777777" w:rsidR="00042364" w:rsidRDefault="00000000">
            <w:pPr>
              <w:pStyle w:val="afffffffffc"/>
              <w:rPr>
                <w:rFonts w:ascii="Times New Roman"/>
                <w:szCs w:val="18"/>
              </w:rPr>
            </w:pPr>
            <w:r>
              <w:rPr>
                <w:rFonts w:ascii="Times New Roman" w:hint="eastAsia"/>
                <w:szCs w:val="18"/>
              </w:rPr>
              <w:t>后备母</w:t>
            </w:r>
            <w:r>
              <w:rPr>
                <w:rFonts w:ascii="Times New Roman"/>
                <w:szCs w:val="18"/>
              </w:rPr>
              <w:t>成牛</w:t>
            </w:r>
          </w:p>
        </w:tc>
        <w:tc>
          <w:tcPr>
            <w:tcW w:w="1704" w:type="dxa"/>
            <w:vAlign w:val="center"/>
          </w:tcPr>
          <w:p w14:paraId="14F8FF4B" w14:textId="25FDEFFD" w:rsidR="00042364" w:rsidRDefault="00000000">
            <w:pPr>
              <w:pStyle w:val="afffffffffc"/>
              <w:rPr>
                <w:rFonts w:ascii="Times New Roman"/>
                <w:szCs w:val="18"/>
              </w:rPr>
            </w:pPr>
            <w:r>
              <w:rPr>
                <w:rFonts w:ascii="Times New Roman"/>
                <w:szCs w:val="18"/>
              </w:rPr>
              <w:t>50</w:t>
            </w:r>
            <w:r w:rsidR="00626EDF">
              <w:rPr>
                <w:rFonts w:ascii="Times New Roman" w:hint="eastAsia"/>
                <w:szCs w:val="18"/>
              </w:rPr>
              <w:t>～</w:t>
            </w:r>
            <w:r>
              <w:rPr>
                <w:rFonts w:ascii="Times New Roman"/>
                <w:szCs w:val="18"/>
              </w:rPr>
              <w:t>60</w:t>
            </w:r>
          </w:p>
        </w:tc>
        <w:tc>
          <w:tcPr>
            <w:tcW w:w="1704" w:type="dxa"/>
            <w:vAlign w:val="center"/>
          </w:tcPr>
          <w:p w14:paraId="2F66AA47" w14:textId="3E0E89DD" w:rsidR="00042364" w:rsidRDefault="00000000">
            <w:pPr>
              <w:pStyle w:val="afffffffffc"/>
              <w:rPr>
                <w:rFonts w:ascii="Times New Roman"/>
                <w:szCs w:val="18"/>
              </w:rPr>
            </w:pPr>
            <w:r>
              <w:rPr>
                <w:rFonts w:ascii="Times New Roman"/>
                <w:szCs w:val="18"/>
              </w:rPr>
              <w:t>30</w:t>
            </w:r>
            <w:r w:rsidR="00626EDF">
              <w:rPr>
                <w:rFonts w:ascii="Times New Roman" w:hint="eastAsia"/>
                <w:szCs w:val="18"/>
              </w:rPr>
              <w:t>～</w:t>
            </w:r>
            <w:r>
              <w:rPr>
                <w:rFonts w:ascii="Times New Roman"/>
                <w:szCs w:val="18"/>
              </w:rPr>
              <w:t>40</w:t>
            </w:r>
          </w:p>
        </w:tc>
        <w:tc>
          <w:tcPr>
            <w:tcW w:w="1705" w:type="dxa"/>
            <w:vAlign w:val="center"/>
          </w:tcPr>
          <w:p w14:paraId="109F2AF4" w14:textId="77777777" w:rsidR="00042364" w:rsidRDefault="00000000">
            <w:pPr>
              <w:pStyle w:val="afffffffffc"/>
              <w:rPr>
                <w:rFonts w:ascii="Times New Roman"/>
                <w:szCs w:val="18"/>
              </w:rPr>
            </w:pPr>
            <w:r>
              <w:rPr>
                <w:rFonts w:ascii="Times New Roman"/>
                <w:szCs w:val="18"/>
              </w:rPr>
              <w:t>25</w:t>
            </w:r>
          </w:p>
        </w:tc>
        <w:tc>
          <w:tcPr>
            <w:tcW w:w="1705" w:type="dxa"/>
            <w:vAlign w:val="center"/>
          </w:tcPr>
          <w:p w14:paraId="453F9F38" w14:textId="69114214" w:rsidR="00042364" w:rsidRDefault="00000000">
            <w:pPr>
              <w:pStyle w:val="afffffffffc"/>
              <w:rPr>
                <w:rFonts w:ascii="Times New Roman"/>
                <w:szCs w:val="18"/>
              </w:rPr>
            </w:pPr>
            <w:r>
              <w:rPr>
                <w:rFonts w:ascii="Times New Roman"/>
                <w:szCs w:val="18"/>
              </w:rPr>
              <w:t>60</w:t>
            </w:r>
            <w:r w:rsidR="00626EDF">
              <w:rPr>
                <w:rFonts w:ascii="Times New Roman" w:hint="eastAsia"/>
                <w:szCs w:val="18"/>
              </w:rPr>
              <w:t>～</w:t>
            </w:r>
            <w:r>
              <w:rPr>
                <w:rFonts w:ascii="Times New Roman"/>
                <w:szCs w:val="18"/>
              </w:rPr>
              <w:t>80</w:t>
            </w:r>
          </w:p>
        </w:tc>
      </w:tr>
      <w:tr w:rsidR="00042364" w14:paraId="390CB91B" w14:textId="77777777">
        <w:tc>
          <w:tcPr>
            <w:tcW w:w="1704" w:type="dxa"/>
            <w:vAlign w:val="center"/>
          </w:tcPr>
          <w:p w14:paraId="0F3F91CE" w14:textId="77777777" w:rsidR="00042364" w:rsidRDefault="00000000">
            <w:pPr>
              <w:pStyle w:val="afffffffffc"/>
              <w:rPr>
                <w:rFonts w:ascii="Times New Roman"/>
                <w:szCs w:val="18"/>
              </w:rPr>
            </w:pPr>
            <w:r>
              <w:rPr>
                <w:rFonts w:ascii="Times New Roman" w:hint="eastAsia"/>
                <w:szCs w:val="18"/>
              </w:rPr>
              <w:t>断乳后</w:t>
            </w:r>
            <w:r>
              <w:rPr>
                <w:rFonts w:ascii="Times New Roman"/>
                <w:szCs w:val="18"/>
              </w:rPr>
              <w:t>犊牛</w:t>
            </w:r>
          </w:p>
        </w:tc>
        <w:tc>
          <w:tcPr>
            <w:tcW w:w="1704" w:type="dxa"/>
            <w:vAlign w:val="center"/>
          </w:tcPr>
          <w:p w14:paraId="14C93E1E" w14:textId="0AC42CD7" w:rsidR="00042364" w:rsidRDefault="00000000">
            <w:pPr>
              <w:pStyle w:val="afffffffffc"/>
              <w:rPr>
                <w:rFonts w:ascii="Times New Roman"/>
                <w:szCs w:val="18"/>
              </w:rPr>
            </w:pPr>
            <w:r>
              <w:rPr>
                <w:rFonts w:ascii="Times New Roman"/>
                <w:szCs w:val="18"/>
              </w:rPr>
              <w:t>40</w:t>
            </w:r>
            <w:r w:rsidR="00626EDF">
              <w:rPr>
                <w:rFonts w:ascii="Times New Roman" w:hint="eastAsia"/>
                <w:szCs w:val="18"/>
              </w:rPr>
              <w:t>～</w:t>
            </w:r>
            <w:r>
              <w:rPr>
                <w:rFonts w:ascii="Times New Roman"/>
                <w:szCs w:val="18"/>
              </w:rPr>
              <w:t>50</w:t>
            </w:r>
          </w:p>
        </w:tc>
        <w:tc>
          <w:tcPr>
            <w:tcW w:w="1704" w:type="dxa"/>
            <w:vAlign w:val="center"/>
          </w:tcPr>
          <w:p w14:paraId="0760B3CF" w14:textId="17395943" w:rsidR="00042364" w:rsidRDefault="00000000">
            <w:pPr>
              <w:pStyle w:val="afffffffffc"/>
              <w:rPr>
                <w:rFonts w:ascii="Times New Roman"/>
                <w:szCs w:val="18"/>
              </w:rPr>
            </w:pPr>
            <w:r>
              <w:rPr>
                <w:rFonts w:ascii="Times New Roman"/>
                <w:szCs w:val="18"/>
              </w:rPr>
              <w:t>30</w:t>
            </w:r>
            <w:r w:rsidR="00626EDF">
              <w:rPr>
                <w:rFonts w:ascii="Times New Roman" w:hint="eastAsia"/>
                <w:szCs w:val="18"/>
              </w:rPr>
              <w:t>～</w:t>
            </w:r>
            <w:r>
              <w:rPr>
                <w:rFonts w:ascii="Times New Roman"/>
                <w:szCs w:val="18"/>
              </w:rPr>
              <w:t>35</w:t>
            </w:r>
          </w:p>
        </w:tc>
        <w:tc>
          <w:tcPr>
            <w:tcW w:w="1705" w:type="dxa"/>
            <w:vAlign w:val="center"/>
          </w:tcPr>
          <w:p w14:paraId="23DEB470" w14:textId="77777777" w:rsidR="00042364" w:rsidRDefault="00000000">
            <w:pPr>
              <w:pStyle w:val="afffffffffc"/>
              <w:rPr>
                <w:rFonts w:ascii="Times New Roman"/>
                <w:szCs w:val="18"/>
              </w:rPr>
            </w:pPr>
            <w:r>
              <w:rPr>
                <w:rFonts w:ascii="Times New Roman"/>
                <w:szCs w:val="18"/>
              </w:rPr>
              <w:t>15</w:t>
            </w:r>
          </w:p>
        </w:tc>
        <w:tc>
          <w:tcPr>
            <w:tcW w:w="1705" w:type="dxa"/>
            <w:vAlign w:val="center"/>
          </w:tcPr>
          <w:p w14:paraId="31BCF4EB" w14:textId="77777777" w:rsidR="00042364" w:rsidRDefault="00000000">
            <w:pPr>
              <w:pStyle w:val="afffffffffc"/>
              <w:rPr>
                <w:rFonts w:ascii="Times New Roman"/>
                <w:szCs w:val="18"/>
              </w:rPr>
            </w:pPr>
            <w:r>
              <w:rPr>
                <w:rFonts w:ascii="Times New Roman"/>
                <w:szCs w:val="18"/>
              </w:rPr>
              <w:t>35</w:t>
            </w:r>
          </w:p>
        </w:tc>
      </w:tr>
    </w:tbl>
    <w:p w14:paraId="38262391" w14:textId="66BCA94C" w:rsidR="00042364" w:rsidRDefault="00F60B2C">
      <w:pPr>
        <w:pStyle w:val="afff0"/>
        <w:numPr>
          <w:ilvl w:val="3"/>
          <w:numId w:val="0"/>
        </w:numPr>
        <w:spacing w:before="156" w:after="156"/>
        <w:rPr>
          <w:rFonts w:ascii="Times New Roman" w:eastAsia="宋体"/>
          <w:color w:val="000000"/>
          <w:szCs w:val="21"/>
        </w:rPr>
      </w:pPr>
      <w:r>
        <w:rPr>
          <w:rFonts w:ascii="Times New Roman"/>
        </w:rPr>
        <w:t>7</w:t>
      </w:r>
      <w:r w:rsidR="00000000">
        <w:rPr>
          <w:rFonts w:ascii="Times New Roman" w:hint="eastAsia"/>
        </w:rPr>
        <w:t xml:space="preserve">.4 </w:t>
      </w:r>
      <w:r>
        <w:rPr>
          <w:rFonts w:ascii="Times New Roman" w:hint="eastAsia"/>
        </w:rPr>
        <w:t>采食</w:t>
      </w:r>
      <w:r w:rsidR="00000000">
        <w:rPr>
          <w:rFonts w:ascii="Times New Roman"/>
        </w:rPr>
        <w:t>通道</w:t>
      </w:r>
    </w:p>
    <w:p w14:paraId="2A2F3497" w14:textId="2065171E" w:rsidR="00042364" w:rsidRDefault="00F60B2C">
      <w:pPr>
        <w:autoSpaceDE w:val="0"/>
        <w:autoSpaceDN w:val="0"/>
        <w:adjustRightInd w:val="0"/>
        <w:spacing w:after="156" w:line="360" w:lineRule="auto"/>
        <w:ind w:firstLineChars="200" w:firstLine="420"/>
        <w:jc w:val="left"/>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采食</w:t>
      </w:r>
      <w:r w:rsidR="00000000">
        <w:rPr>
          <w:rFonts w:ascii="Times New Roman" w:eastAsia="宋体" w:hAnsi="Times New Roman" w:cs="Times New Roman" w:hint="eastAsia"/>
          <w:color w:val="000000"/>
          <w:kern w:val="0"/>
          <w:szCs w:val="21"/>
        </w:rPr>
        <w:t>通道地面宜高出栏内地面</w:t>
      </w:r>
      <w:r w:rsidR="00000000">
        <w:rPr>
          <w:rFonts w:ascii="Times New Roman" w:eastAsia="宋体" w:hAnsi="Times New Roman" w:cs="Times New Roman" w:hint="eastAsia"/>
          <w:color w:val="000000"/>
          <w:kern w:val="0"/>
          <w:szCs w:val="21"/>
        </w:rPr>
        <w:t>25</w:t>
      </w:r>
      <w:r w:rsidR="0007168E">
        <w:rPr>
          <w:rFonts w:ascii="Times New Roman" w:eastAsia="宋体" w:hAnsi="Times New Roman" w:cs="Times New Roman"/>
          <w:color w:val="000000"/>
          <w:kern w:val="0"/>
          <w:szCs w:val="21"/>
        </w:rPr>
        <w:t xml:space="preserve"> </w:t>
      </w:r>
      <w:r w:rsidR="00000000">
        <w:rPr>
          <w:rFonts w:ascii="Times New Roman" w:eastAsia="宋体" w:hAnsi="Times New Roman" w:cs="Times New Roman" w:hint="eastAsia"/>
          <w:color w:val="000000"/>
          <w:kern w:val="0"/>
          <w:szCs w:val="21"/>
        </w:rPr>
        <w:t>cm</w:t>
      </w:r>
      <w:r w:rsidR="00000000">
        <w:rPr>
          <w:rFonts w:ascii="Times New Roman" w:eastAsia="宋体" w:hAnsi="Times New Roman" w:cs="Times New Roman" w:hint="eastAsia"/>
          <w:color w:val="000000"/>
          <w:kern w:val="0"/>
          <w:szCs w:val="21"/>
        </w:rPr>
        <w:t>，</w:t>
      </w:r>
      <w:r w:rsidR="00000000">
        <w:rPr>
          <w:rFonts w:ascii="Times New Roman" w:eastAsia="宋体" w:hAnsi="Times New Roman" w:cs="Times New Roman"/>
          <w:color w:val="000000"/>
          <w:kern w:val="0"/>
          <w:szCs w:val="21"/>
        </w:rPr>
        <w:t>宽度需</w:t>
      </w:r>
      <w:r w:rsidR="00000000">
        <w:rPr>
          <w:rFonts w:ascii="Times New Roman" w:eastAsia="宋体" w:hAnsi="Times New Roman" w:cs="Times New Roman"/>
          <w:color w:val="000000"/>
          <w:kern w:val="0"/>
          <w:szCs w:val="21"/>
        </w:rPr>
        <w:t>2.</w:t>
      </w:r>
      <w:r w:rsidR="00000000">
        <w:rPr>
          <w:rFonts w:ascii="Times New Roman" w:eastAsia="宋体" w:hAnsi="Times New Roman" w:cs="Times New Roman" w:hint="eastAsia"/>
          <w:color w:val="000000"/>
          <w:kern w:val="0"/>
          <w:szCs w:val="21"/>
        </w:rPr>
        <w:t>0</w:t>
      </w:r>
      <w:r w:rsidR="00000000">
        <w:rPr>
          <w:rFonts w:ascii="Times New Roman" w:eastAsia="宋体" w:hAnsi="Times New Roman" w:cs="Times New Roman"/>
          <w:color w:val="000000"/>
          <w:kern w:val="0"/>
          <w:szCs w:val="21"/>
        </w:rPr>
        <w:t>-3.</w:t>
      </w:r>
      <w:r w:rsidR="00000000">
        <w:rPr>
          <w:rFonts w:ascii="Times New Roman" w:eastAsia="宋体" w:hAnsi="Times New Roman" w:cs="Times New Roman" w:hint="eastAsia"/>
          <w:color w:val="000000"/>
          <w:kern w:val="0"/>
          <w:szCs w:val="21"/>
        </w:rPr>
        <w:t>4</w:t>
      </w:r>
      <w:r w:rsidR="0007168E">
        <w:rPr>
          <w:rFonts w:ascii="Times New Roman" w:eastAsia="宋体" w:hAnsi="Times New Roman" w:cs="Times New Roman"/>
          <w:color w:val="000000"/>
          <w:kern w:val="0"/>
          <w:szCs w:val="21"/>
        </w:rPr>
        <w:t xml:space="preserve"> </w:t>
      </w:r>
      <w:r w:rsidR="00000000">
        <w:rPr>
          <w:rFonts w:ascii="Times New Roman" w:eastAsia="宋体" w:hAnsi="Times New Roman" w:cs="Times New Roman"/>
          <w:color w:val="000000"/>
          <w:kern w:val="0"/>
          <w:szCs w:val="21"/>
        </w:rPr>
        <w:t>m</w:t>
      </w:r>
      <w:r w:rsidR="00000000">
        <w:rPr>
          <w:rFonts w:ascii="Times New Roman" w:eastAsia="宋体" w:hAnsi="Times New Roman" w:cs="Times New Roman" w:hint="eastAsia"/>
          <w:color w:val="000000"/>
          <w:kern w:val="0"/>
          <w:szCs w:val="21"/>
        </w:rPr>
        <w:t>，可依据牛舍长度及送料车辆作业需要进行调整。双列式</w:t>
      </w:r>
      <w:r w:rsidR="00000000">
        <w:rPr>
          <w:rFonts w:ascii="Times New Roman" w:eastAsia="宋体" w:hAnsi="Times New Roman" w:cs="Times New Roman"/>
          <w:color w:val="000000"/>
          <w:kern w:val="0"/>
          <w:szCs w:val="21"/>
        </w:rPr>
        <w:t>一般贯彻牛舍中轴线。</w:t>
      </w:r>
    </w:p>
    <w:p w14:paraId="70014032" w14:textId="4F606F2F" w:rsidR="00042364" w:rsidRDefault="00F60B2C">
      <w:pPr>
        <w:pStyle w:val="afff0"/>
        <w:numPr>
          <w:ilvl w:val="3"/>
          <w:numId w:val="0"/>
        </w:numPr>
        <w:spacing w:before="156" w:after="156"/>
        <w:rPr>
          <w:rFonts w:ascii="Times New Roman" w:eastAsia="宋体"/>
          <w:szCs w:val="21"/>
        </w:rPr>
      </w:pPr>
      <w:r>
        <w:rPr>
          <w:rFonts w:ascii="Times New Roman"/>
        </w:rPr>
        <w:t>7</w:t>
      </w:r>
      <w:r w:rsidR="00000000">
        <w:rPr>
          <w:rFonts w:ascii="Times New Roman" w:hint="eastAsia"/>
        </w:rPr>
        <w:t>.5</w:t>
      </w:r>
      <w:r w:rsidR="00000000">
        <w:rPr>
          <w:rFonts w:ascii="Times New Roman"/>
        </w:rPr>
        <w:t>饮水设备</w:t>
      </w:r>
    </w:p>
    <w:p w14:paraId="7B08B8F8" w14:textId="44B560EB" w:rsidR="00042364" w:rsidRDefault="00000000">
      <w:pPr>
        <w:autoSpaceDE w:val="0"/>
        <w:autoSpaceDN w:val="0"/>
        <w:adjustRightInd w:val="0"/>
        <w:spacing w:after="156" w:line="360" w:lineRule="auto"/>
        <w:ind w:firstLineChars="200" w:firstLine="420"/>
        <w:jc w:val="left"/>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饮水槽设置在隔栏固定柱上，安装高度</w:t>
      </w:r>
      <w:r>
        <w:rPr>
          <w:rFonts w:ascii="Times New Roman" w:eastAsia="宋体" w:hAnsi="Times New Roman" w:cs="Times New Roman"/>
          <w:color w:val="000000"/>
          <w:kern w:val="0"/>
          <w:szCs w:val="21"/>
        </w:rPr>
        <w:t>70</w:t>
      </w:r>
      <w:r w:rsidR="0007168E">
        <w:rPr>
          <w:rFonts w:ascii="Times New Roman" w:eastAsia="宋体" w:hAnsi="Times New Roman" w:cs="Times New Roman" w:hint="eastAsia"/>
          <w:color w:val="000000"/>
          <w:kern w:val="0"/>
          <w:szCs w:val="21"/>
        </w:rPr>
        <w:t>～</w:t>
      </w:r>
      <w:r>
        <w:rPr>
          <w:rFonts w:ascii="Times New Roman" w:eastAsia="宋体" w:hAnsi="Times New Roman" w:cs="Times New Roman"/>
          <w:color w:val="000000"/>
          <w:kern w:val="0"/>
          <w:szCs w:val="21"/>
        </w:rPr>
        <w:t>75 cm</w:t>
      </w:r>
      <w:r>
        <w:rPr>
          <w:rFonts w:ascii="Times New Roman" w:eastAsia="宋体" w:hAnsi="Times New Roman" w:cs="Times New Roman" w:hint="eastAsia"/>
          <w:color w:val="000000"/>
          <w:kern w:val="0"/>
          <w:szCs w:val="21"/>
        </w:rPr>
        <w:t>，</w:t>
      </w:r>
      <w:r>
        <w:rPr>
          <w:rFonts w:ascii="Times New Roman" w:eastAsia="宋体" w:hAnsi="Times New Roman" w:cs="Times New Roman"/>
          <w:color w:val="000000"/>
          <w:kern w:val="0"/>
          <w:szCs w:val="21"/>
        </w:rPr>
        <w:t>宽</w:t>
      </w:r>
      <w:r>
        <w:rPr>
          <w:rFonts w:ascii="Times New Roman" w:eastAsia="宋体" w:hAnsi="Times New Roman" w:cs="Times New Roman"/>
          <w:color w:val="000000"/>
          <w:kern w:val="0"/>
          <w:szCs w:val="21"/>
        </w:rPr>
        <w:t>40</w:t>
      </w:r>
      <w:r w:rsidR="0007168E">
        <w:rPr>
          <w:rFonts w:ascii="Times New Roman" w:eastAsia="宋体" w:hAnsi="Times New Roman" w:cs="Times New Roman" w:hint="eastAsia"/>
          <w:color w:val="000000"/>
          <w:kern w:val="0"/>
          <w:szCs w:val="21"/>
        </w:rPr>
        <w:t>～</w:t>
      </w:r>
      <w:r>
        <w:rPr>
          <w:rFonts w:ascii="Times New Roman" w:eastAsia="宋体" w:hAnsi="Times New Roman" w:cs="Times New Roman"/>
          <w:color w:val="000000"/>
          <w:kern w:val="0"/>
          <w:szCs w:val="21"/>
        </w:rPr>
        <w:t>60 cm</w:t>
      </w:r>
      <w:r>
        <w:rPr>
          <w:rFonts w:ascii="Times New Roman" w:eastAsia="宋体" w:hAnsi="Times New Roman" w:cs="Times New Roman"/>
          <w:color w:val="000000"/>
          <w:kern w:val="0"/>
          <w:szCs w:val="21"/>
        </w:rPr>
        <w:t>，深</w:t>
      </w:r>
      <w:r>
        <w:rPr>
          <w:rFonts w:ascii="Times New Roman" w:eastAsia="宋体" w:hAnsi="Times New Roman" w:cs="Times New Roman"/>
          <w:color w:val="000000"/>
          <w:kern w:val="0"/>
          <w:szCs w:val="21"/>
        </w:rPr>
        <w:t>40 cm</w:t>
      </w:r>
      <w:r>
        <w:rPr>
          <w:rFonts w:ascii="Times New Roman" w:eastAsia="宋体" w:hAnsi="Times New Roman" w:cs="Times New Roman"/>
          <w:color w:val="000000"/>
          <w:kern w:val="0"/>
          <w:szCs w:val="21"/>
        </w:rPr>
        <w:t>，水槽高度不宜超过</w:t>
      </w:r>
      <w:r>
        <w:rPr>
          <w:rFonts w:ascii="Times New Roman" w:eastAsia="宋体" w:hAnsi="Times New Roman" w:cs="Times New Roman"/>
          <w:color w:val="000000"/>
          <w:kern w:val="0"/>
          <w:szCs w:val="21"/>
        </w:rPr>
        <w:t>70 cm</w:t>
      </w:r>
      <w:r>
        <w:rPr>
          <w:rFonts w:ascii="Times New Roman" w:eastAsia="宋体" w:hAnsi="Times New Roman" w:cs="Times New Roman"/>
          <w:color w:val="000000"/>
          <w:kern w:val="0"/>
          <w:szCs w:val="21"/>
        </w:rPr>
        <w:t>，水槽内水深以</w:t>
      </w:r>
      <w:r>
        <w:rPr>
          <w:rFonts w:ascii="Times New Roman" w:eastAsia="宋体" w:hAnsi="Times New Roman" w:cs="Times New Roman"/>
          <w:color w:val="000000"/>
          <w:kern w:val="0"/>
          <w:szCs w:val="21"/>
        </w:rPr>
        <w:t>15</w:t>
      </w:r>
      <w:r w:rsidR="0007168E">
        <w:rPr>
          <w:rFonts w:ascii="Times New Roman" w:eastAsia="宋体" w:hAnsi="Times New Roman" w:cs="Times New Roman" w:hint="eastAsia"/>
          <w:color w:val="000000"/>
          <w:kern w:val="0"/>
          <w:szCs w:val="21"/>
        </w:rPr>
        <w:t>～</w:t>
      </w:r>
      <w:r>
        <w:rPr>
          <w:rFonts w:ascii="Times New Roman" w:eastAsia="宋体" w:hAnsi="Times New Roman" w:cs="Times New Roman"/>
          <w:color w:val="000000"/>
          <w:kern w:val="0"/>
          <w:szCs w:val="21"/>
        </w:rPr>
        <w:t>20 cm</w:t>
      </w:r>
      <w:r>
        <w:rPr>
          <w:rFonts w:ascii="Times New Roman" w:eastAsia="宋体" w:hAnsi="Times New Roman" w:cs="Times New Roman"/>
          <w:color w:val="000000"/>
          <w:kern w:val="0"/>
          <w:szCs w:val="21"/>
        </w:rPr>
        <w:t>为宜</w:t>
      </w:r>
      <w:r>
        <w:rPr>
          <w:rFonts w:ascii="Times New Roman" w:eastAsia="宋体" w:hAnsi="Times New Roman" w:cs="Times New Roman" w:hint="eastAsia"/>
          <w:color w:val="000000"/>
          <w:kern w:val="0"/>
          <w:szCs w:val="21"/>
        </w:rPr>
        <w:t>。北方地区宜</w:t>
      </w:r>
      <w:r>
        <w:rPr>
          <w:rFonts w:ascii="Times New Roman" w:eastAsia="宋体" w:hAnsi="Times New Roman" w:cs="Times New Roman"/>
          <w:color w:val="000000"/>
          <w:kern w:val="0"/>
          <w:szCs w:val="21"/>
        </w:rPr>
        <w:t>选用恒温水槽。</w:t>
      </w:r>
    </w:p>
    <w:p w14:paraId="18ACF736" w14:textId="619CB30C" w:rsidR="00042364" w:rsidRDefault="00F60B2C">
      <w:pPr>
        <w:pStyle w:val="afff0"/>
        <w:numPr>
          <w:ilvl w:val="3"/>
          <w:numId w:val="0"/>
        </w:numPr>
        <w:spacing w:before="156" w:after="156"/>
        <w:rPr>
          <w:rFonts w:ascii="Times New Roman"/>
        </w:rPr>
      </w:pPr>
      <w:r>
        <w:rPr>
          <w:rFonts w:ascii="Times New Roman"/>
        </w:rPr>
        <w:t>7</w:t>
      </w:r>
      <w:r w:rsidR="00000000">
        <w:rPr>
          <w:rFonts w:ascii="Times New Roman" w:hint="eastAsia"/>
        </w:rPr>
        <w:t>.6</w:t>
      </w:r>
      <w:r w:rsidR="00000000">
        <w:rPr>
          <w:rFonts w:ascii="Times New Roman"/>
        </w:rPr>
        <w:t>清粪通道</w:t>
      </w:r>
    </w:p>
    <w:p w14:paraId="3E94827F" w14:textId="77777777" w:rsidR="00042364" w:rsidRDefault="00000000">
      <w:pPr>
        <w:pStyle w:val="afffff8"/>
        <w:ind w:firstLine="420"/>
        <w:rPr>
          <w:rFonts w:ascii="Times New Roman"/>
          <w:color w:val="000000"/>
          <w:szCs w:val="21"/>
        </w:rPr>
      </w:pPr>
      <w:bookmarkStart w:id="33" w:name="_Hlk148464381"/>
      <w:r>
        <w:rPr>
          <w:rFonts w:ascii="Times New Roman"/>
          <w:color w:val="000000"/>
          <w:szCs w:val="21"/>
        </w:rPr>
        <w:t>与牛床为一体</w:t>
      </w:r>
      <w:r>
        <w:rPr>
          <w:rFonts w:ascii="Times New Roman" w:hint="eastAsia"/>
          <w:color w:val="000000"/>
          <w:szCs w:val="21"/>
        </w:rPr>
        <w:t>，定期投放垫料，采用除粪车或铲车除粪</w:t>
      </w:r>
      <w:r>
        <w:rPr>
          <w:rFonts w:ascii="Times New Roman"/>
          <w:color w:val="000000"/>
          <w:szCs w:val="21"/>
        </w:rPr>
        <w:t>。</w:t>
      </w:r>
      <w:bookmarkEnd w:id="33"/>
    </w:p>
    <w:p w14:paraId="625F1E99" w14:textId="483C51E5" w:rsidR="00042364" w:rsidRDefault="00F60B2C" w:rsidP="00F60B2C">
      <w:pPr>
        <w:pStyle w:val="affe"/>
        <w:spacing w:before="312" w:after="312"/>
        <w:rPr>
          <w:rFonts w:ascii="Times New Roman"/>
        </w:rPr>
      </w:pPr>
      <w:bookmarkStart w:id="34" w:name="BookMark8"/>
      <w:bookmarkEnd w:id="10"/>
      <w:r w:rsidRPr="00F60B2C">
        <w:rPr>
          <w:rFonts w:ascii="Times New Roman"/>
        </w:rPr>
        <w:t>附属设施</w:t>
      </w:r>
    </w:p>
    <w:p w14:paraId="680959E6" w14:textId="76A3A248" w:rsidR="00F60B2C" w:rsidRDefault="00626EDF" w:rsidP="00626EDF">
      <w:pPr>
        <w:pStyle w:val="afff0"/>
        <w:numPr>
          <w:ilvl w:val="3"/>
          <w:numId w:val="0"/>
        </w:numPr>
        <w:spacing w:before="156" w:after="156"/>
        <w:rPr>
          <w:rFonts w:ascii="Times New Roman"/>
        </w:rPr>
      </w:pPr>
      <w:r w:rsidRPr="00626EDF">
        <w:rPr>
          <w:rFonts w:ascii="Times New Roman"/>
        </w:rPr>
        <w:t>8</w:t>
      </w:r>
      <w:r w:rsidRPr="00626EDF">
        <w:rPr>
          <w:rFonts w:ascii="Times New Roman"/>
        </w:rPr>
        <w:t xml:space="preserve">.1 </w:t>
      </w:r>
      <w:r w:rsidRPr="00626EDF">
        <w:rPr>
          <w:rFonts w:ascii="Times New Roman"/>
        </w:rPr>
        <w:t>照明</w:t>
      </w:r>
    </w:p>
    <w:p w14:paraId="3953D64D" w14:textId="1F336905" w:rsidR="00626EDF" w:rsidRPr="00626EDF" w:rsidRDefault="00626EDF" w:rsidP="00626EDF">
      <w:pPr>
        <w:pStyle w:val="afff"/>
        <w:numPr>
          <w:ilvl w:val="2"/>
          <w:numId w:val="0"/>
        </w:numPr>
        <w:spacing w:before="156" w:after="156"/>
        <w:rPr>
          <w:rFonts w:ascii="Times New Roman" w:eastAsia="宋体"/>
          <w:szCs w:val="21"/>
        </w:rPr>
      </w:pPr>
      <w:r w:rsidRPr="00626EDF">
        <w:rPr>
          <w:rFonts w:ascii="Times New Roman" w:eastAsia="宋体"/>
          <w:szCs w:val="21"/>
        </w:rPr>
        <w:t>8</w:t>
      </w:r>
      <w:r w:rsidRPr="00626EDF">
        <w:rPr>
          <w:rFonts w:ascii="Times New Roman" w:eastAsia="宋体"/>
          <w:szCs w:val="21"/>
        </w:rPr>
        <w:t xml:space="preserve">.1.1 </w:t>
      </w:r>
      <w:r w:rsidRPr="00626EDF">
        <w:rPr>
          <w:rFonts w:ascii="Times New Roman" w:eastAsia="宋体"/>
          <w:szCs w:val="21"/>
        </w:rPr>
        <w:t>采用封闭式牛舍宜采用光谱较全的灯具进行照明</w:t>
      </w:r>
      <w:r w:rsidRPr="00626EDF">
        <w:rPr>
          <w:rFonts w:ascii="Times New Roman" w:eastAsia="宋体"/>
          <w:szCs w:val="21"/>
        </w:rPr>
        <w:t>,</w:t>
      </w:r>
      <w:r w:rsidRPr="00626EDF">
        <w:rPr>
          <w:rFonts w:ascii="Times New Roman" w:eastAsia="宋体"/>
          <w:szCs w:val="21"/>
        </w:rPr>
        <w:t>灯具最低悬挂高高度</w:t>
      </w:r>
      <w:r w:rsidRPr="00626EDF">
        <w:rPr>
          <w:rFonts w:ascii="Times New Roman" w:eastAsia="宋体"/>
          <w:szCs w:val="21"/>
        </w:rPr>
        <w:t>≥4.2m,</w:t>
      </w:r>
      <w:r w:rsidRPr="00626EDF">
        <w:rPr>
          <w:rFonts w:ascii="Times New Roman" w:eastAsia="宋体"/>
          <w:szCs w:val="21"/>
        </w:rPr>
        <w:t>地面照度</w:t>
      </w:r>
      <w:r w:rsidRPr="00626EDF">
        <w:rPr>
          <w:rFonts w:ascii="Times New Roman" w:eastAsia="宋体"/>
          <w:szCs w:val="21"/>
        </w:rPr>
        <w:t>120</w:t>
      </w:r>
      <w:r w:rsidR="0007168E">
        <w:rPr>
          <w:rFonts w:ascii="Times New Roman" w:eastAsia="宋体"/>
          <w:szCs w:val="21"/>
        </w:rPr>
        <w:t xml:space="preserve"> </w:t>
      </w:r>
      <w:r w:rsidRPr="00626EDF">
        <w:rPr>
          <w:rFonts w:ascii="Times New Roman" w:eastAsia="宋体"/>
          <w:szCs w:val="21"/>
        </w:rPr>
        <w:t>Lx</w:t>
      </w:r>
      <w:r w:rsidRPr="00626EDF">
        <w:rPr>
          <w:rFonts w:ascii="Times New Roman" w:eastAsia="宋体"/>
          <w:szCs w:val="21"/>
        </w:rPr>
        <w:t>。</w:t>
      </w:r>
    </w:p>
    <w:p w14:paraId="6DC4E396" w14:textId="73E943EB" w:rsidR="00626EDF" w:rsidRPr="00626EDF" w:rsidRDefault="00626EDF" w:rsidP="00626EDF">
      <w:pPr>
        <w:pStyle w:val="afff"/>
        <w:numPr>
          <w:ilvl w:val="2"/>
          <w:numId w:val="0"/>
        </w:numPr>
        <w:spacing w:before="156" w:after="156"/>
        <w:rPr>
          <w:rFonts w:ascii="Times New Roman" w:eastAsia="宋体"/>
          <w:szCs w:val="21"/>
        </w:rPr>
      </w:pPr>
      <w:r w:rsidRPr="00626EDF">
        <w:rPr>
          <w:rFonts w:ascii="Times New Roman" w:eastAsia="宋体"/>
          <w:szCs w:val="21"/>
        </w:rPr>
        <w:lastRenderedPageBreak/>
        <w:t>8</w:t>
      </w:r>
      <w:r w:rsidRPr="00626EDF">
        <w:rPr>
          <w:rFonts w:ascii="Times New Roman" w:eastAsia="宋体"/>
          <w:szCs w:val="21"/>
        </w:rPr>
        <w:t>.1.2</w:t>
      </w:r>
      <w:r w:rsidRPr="00626EDF">
        <w:rPr>
          <w:rFonts w:ascii="Times New Roman" w:eastAsia="宋体" w:hint="eastAsia"/>
          <w:szCs w:val="21"/>
        </w:rPr>
        <w:t xml:space="preserve"> </w:t>
      </w:r>
      <w:r w:rsidRPr="00626EDF">
        <w:rPr>
          <w:rFonts w:ascii="Times New Roman" w:eastAsia="宋体"/>
          <w:szCs w:val="21"/>
        </w:rPr>
        <w:t>牛舍兽医室及产房值班室可采用日光灯照明</w:t>
      </w:r>
      <w:r w:rsidRPr="00626EDF">
        <w:rPr>
          <w:rFonts w:ascii="Times New Roman" w:eastAsia="宋体"/>
          <w:szCs w:val="21"/>
        </w:rPr>
        <w:t>,</w:t>
      </w:r>
      <w:r w:rsidRPr="00626EDF">
        <w:rPr>
          <w:rFonts w:ascii="Times New Roman" w:eastAsia="宋体"/>
          <w:szCs w:val="21"/>
        </w:rPr>
        <w:t>灯具最低悬挂高度</w:t>
      </w:r>
      <w:r w:rsidRPr="00626EDF">
        <w:rPr>
          <w:rFonts w:ascii="Times New Roman" w:eastAsia="宋体"/>
          <w:szCs w:val="21"/>
        </w:rPr>
        <w:t>≥2.4m,</w:t>
      </w:r>
      <w:r w:rsidRPr="00626EDF">
        <w:rPr>
          <w:rFonts w:ascii="Times New Roman" w:eastAsia="宋体"/>
          <w:szCs w:val="21"/>
        </w:rPr>
        <w:t>地面照度</w:t>
      </w:r>
      <w:r w:rsidRPr="00626EDF">
        <w:rPr>
          <w:rFonts w:ascii="Times New Roman" w:eastAsia="宋体"/>
          <w:szCs w:val="21"/>
        </w:rPr>
        <w:t>150</w:t>
      </w:r>
      <w:r w:rsidR="0007168E">
        <w:rPr>
          <w:rFonts w:ascii="Times New Roman" w:eastAsia="宋体"/>
          <w:szCs w:val="21"/>
        </w:rPr>
        <w:t xml:space="preserve"> </w:t>
      </w:r>
      <w:r w:rsidRPr="00626EDF">
        <w:rPr>
          <w:rFonts w:ascii="Times New Roman" w:eastAsia="宋体"/>
          <w:szCs w:val="21"/>
        </w:rPr>
        <w:t>Lx</w:t>
      </w:r>
      <w:r w:rsidRPr="00626EDF">
        <w:rPr>
          <w:rFonts w:ascii="Times New Roman" w:eastAsia="宋体"/>
          <w:szCs w:val="21"/>
        </w:rPr>
        <w:t>。</w:t>
      </w:r>
    </w:p>
    <w:p w14:paraId="24424410" w14:textId="41732419" w:rsidR="00626EDF" w:rsidRDefault="00626EDF" w:rsidP="00626EDF">
      <w:pPr>
        <w:pStyle w:val="afff"/>
        <w:numPr>
          <w:ilvl w:val="2"/>
          <w:numId w:val="0"/>
        </w:numPr>
        <w:spacing w:before="156" w:after="156"/>
        <w:rPr>
          <w:rFonts w:ascii="Times New Roman"/>
        </w:rPr>
      </w:pPr>
      <w:r w:rsidRPr="00626EDF">
        <w:rPr>
          <w:rFonts w:ascii="Times New Roman"/>
        </w:rPr>
        <w:t>8</w:t>
      </w:r>
      <w:r w:rsidRPr="00626EDF">
        <w:rPr>
          <w:rFonts w:ascii="Times New Roman"/>
        </w:rPr>
        <w:t xml:space="preserve">.2 </w:t>
      </w:r>
      <w:r w:rsidRPr="00626EDF">
        <w:rPr>
          <w:rFonts w:ascii="Times New Roman"/>
        </w:rPr>
        <w:t>通风换气</w:t>
      </w:r>
    </w:p>
    <w:p w14:paraId="025911E7" w14:textId="4A2DD052" w:rsidR="00626EDF" w:rsidRPr="00626EDF" w:rsidRDefault="00626EDF" w:rsidP="00626EDF">
      <w:pPr>
        <w:pStyle w:val="afff"/>
        <w:numPr>
          <w:ilvl w:val="2"/>
          <w:numId w:val="0"/>
        </w:numPr>
        <w:spacing w:before="156" w:after="156"/>
        <w:rPr>
          <w:rFonts w:ascii="Times New Roman" w:eastAsia="宋体"/>
          <w:szCs w:val="21"/>
        </w:rPr>
      </w:pPr>
      <w:r w:rsidRPr="00626EDF">
        <w:rPr>
          <w:rFonts w:ascii="Times New Roman" w:eastAsia="宋体"/>
          <w:szCs w:val="21"/>
        </w:rPr>
        <w:t>8</w:t>
      </w:r>
      <w:r w:rsidRPr="00626EDF">
        <w:rPr>
          <w:rFonts w:ascii="Times New Roman" w:eastAsia="宋体"/>
          <w:szCs w:val="21"/>
        </w:rPr>
        <w:t>.2.1</w:t>
      </w:r>
      <w:r w:rsidRPr="00626EDF">
        <w:rPr>
          <w:rFonts w:ascii="Times New Roman" w:eastAsia="宋体"/>
          <w:szCs w:val="21"/>
        </w:rPr>
        <w:t xml:space="preserve"> </w:t>
      </w:r>
      <w:r w:rsidRPr="00626EDF">
        <w:rPr>
          <w:rFonts w:ascii="Times New Roman" w:eastAsia="宋体"/>
          <w:szCs w:val="21"/>
        </w:rPr>
        <w:t>牛舍进风口设计在牛舍向阳侧檐口下</w:t>
      </w:r>
      <w:r w:rsidRPr="00626EDF">
        <w:rPr>
          <w:rFonts w:ascii="Times New Roman" w:eastAsia="宋体" w:hint="eastAsia"/>
          <w:szCs w:val="21"/>
        </w:rPr>
        <w:t>，</w:t>
      </w:r>
      <w:r w:rsidRPr="00626EDF">
        <w:rPr>
          <w:rFonts w:ascii="Times New Roman" w:eastAsia="宋体"/>
          <w:szCs w:val="21"/>
        </w:rPr>
        <w:t>出风带设计在牛舍屋脊处。</w:t>
      </w:r>
    </w:p>
    <w:p w14:paraId="111A3055" w14:textId="5EE54CFA" w:rsidR="00626EDF" w:rsidRPr="00626EDF" w:rsidRDefault="00626EDF" w:rsidP="00626EDF">
      <w:pPr>
        <w:pStyle w:val="afff"/>
        <w:numPr>
          <w:ilvl w:val="2"/>
          <w:numId w:val="0"/>
        </w:numPr>
        <w:spacing w:before="156" w:after="156"/>
        <w:rPr>
          <w:rFonts w:ascii="Times New Roman" w:eastAsia="宋体"/>
          <w:szCs w:val="21"/>
        </w:rPr>
      </w:pPr>
      <w:r w:rsidRPr="00626EDF">
        <w:rPr>
          <w:rFonts w:ascii="Times New Roman" w:eastAsia="宋体"/>
          <w:szCs w:val="21"/>
        </w:rPr>
        <w:t>8</w:t>
      </w:r>
      <w:r w:rsidRPr="00626EDF">
        <w:rPr>
          <w:rFonts w:ascii="Times New Roman" w:eastAsia="宋体"/>
          <w:szCs w:val="21"/>
        </w:rPr>
        <w:t xml:space="preserve">.2.2 </w:t>
      </w:r>
      <w:r w:rsidRPr="00626EDF">
        <w:rPr>
          <w:rFonts w:ascii="Times New Roman" w:eastAsia="宋体"/>
          <w:szCs w:val="21"/>
        </w:rPr>
        <w:t>出风带宽度应为牛舍宽度每增加</w:t>
      </w:r>
      <w:r w:rsidRPr="00626EDF">
        <w:rPr>
          <w:rFonts w:ascii="Times New Roman" w:eastAsia="宋体"/>
          <w:szCs w:val="21"/>
        </w:rPr>
        <w:t xml:space="preserve"> 3</w:t>
      </w:r>
      <w:r w:rsidR="0007168E">
        <w:rPr>
          <w:rFonts w:ascii="Times New Roman" w:eastAsia="宋体"/>
          <w:szCs w:val="21"/>
        </w:rPr>
        <w:t xml:space="preserve"> </w:t>
      </w:r>
      <w:r w:rsidRPr="00626EDF">
        <w:rPr>
          <w:rFonts w:ascii="Times New Roman" w:eastAsia="宋体"/>
          <w:szCs w:val="21"/>
        </w:rPr>
        <w:t>m</w:t>
      </w:r>
      <w:r w:rsidRPr="00626EDF">
        <w:rPr>
          <w:rFonts w:ascii="Times New Roman" w:eastAsia="宋体" w:hint="eastAsia"/>
          <w:szCs w:val="21"/>
        </w:rPr>
        <w:t>，</w:t>
      </w:r>
      <w:r w:rsidRPr="00626EDF">
        <w:rPr>
          <w:rFonts w:ascii="Times New Roman" w:eastAsia="宋体"/>
          <w:szCs w:val="21"/>
        </w:rPr>
        <w:t>出风带宽度增加</w:t>
      </w:r>
      <w:r w:rsidRPr="00626EDF">
        <w:rPr>
          <w:rFonts w:ascii="Times New Roman" w:eastAsia="宋体"/>
          <w:szCs w:val="21"/>
        </w:rPr>
        <w:t xml:space="preserve"> 0.05</w:t>
      </w:r>
      <w:r w:rsidR="0007168E">
        <w:rPr>
          <w:rFonts w:ascii="Times New Roman" w:eastAsia="宋体"/>
          <w:szCs w:val="21"/>
        </w:rPr>
        <w:t xml:space="preserve"> </w:t>
      </w:r>
      <w:r w:rsidRPr="00626EDF">
        <w:rPr>
          <w:rFonts w:ascii="Times New Roman" w:eastAsia="宋体"/>
          <w:szCs w:val="21"/>
        </w:rPr>
        <w:t>m</w:t>
      </w:r>
      <w:r w:rsidRPr="00626EDF">
        <w:rPr>
          <w:rFonts w:ascii="Times New Roman" w:eastAsia="宋体"/>
          <w:szCs w:val="21"/>
        </w:rPr>
        <w:t>。</w:t>
      </w:r>
    </w:p>
    <w:p w14:paraId="6F8655E6" w14:textId="039C2C6A" w:rsidR="00626EDF" w:rsidRPr="00626EDF" w:rsidRDefault="00626EDF" w:rsidP="00626EDF">
      <w:pPr>
        <w:pStyle w:val="afff"/>
        <w:numPr>
          <w:ilvl w:val="2"/>
          <w:numId w:val="0"/>
        </w:numPr>
        <w:spacing w:before="156" w:after="156"/>
        <w:rPr>
          <w:rFonts w:ascii="Times New Roman" w:eastAsia="宋体"/>
          <w:szCs w:val="21"/>
        </w:rPr>
      </w:pPr>
      <w:r w:rsidRPr="00626EDF">
        <w:rPr>
          <w:rFonts w:ascii="Times New Roman" w:eastAsia="宋体" w:hint="eastAsia"/>
          <w:szCs w:val="21"/>
        </w:rPr>
        <w:t>8</w:t>
      </w:r>
      <w:r w:rsidRPr="00626EDF">
        <w:rPr>
          <w:rFonts w:ascii="Times New Roman" w:eastAsia="宋体"/>
          <w:szCs w:val="21"/>
        </w:rPr>
        <w:t xml:space="preserve">.2.3 </w:t>
      </w:r>
      <w:r w:rsidRPr="00626EDF">
        <w:rPr>
          <w:rFonts w:ascii="Times New Roman" w:eastAsia="宋体"/>
          <w:szCs w:val="21"/>
        </w:rPr>
        <w:t>出风带两侧应采用直立式挡板抵挡雨雪</w:t>
      </w:r>
      <w:r w:rsidR="0007168E">
        <w:rPr>
          <w:rFonts w:ascii="Times New Roman" w:eastAsia="宋体" w:hint="eastAsia"/>
          <w:szCs w:val="21"/>
        </w:rPr>
        <w:t>，</w:t>
      </w:r>
      <w:r w:rsidRPr="00626EDF">
        <w:rPr>
          <w:rFonts w:ascii="Times New Roman" w:eastAsia="宋体"/>
          <w:szCs w:val="21"/>
        </w:rPr>
        <w:t>直立式挡板高度应为通风带宽度的</w:t>
      </w:r>
      <w:r w:rsidRPr="00626EDF">
        <w:rPr>
          <w:rFonts w:ascii="Times New Roman" w:eastAsia="宋体"/>
          <w:szCs w:val="21"/>
        </w:rPr>
        <w:t xml:space="preserve"> 1.5 </w:t>
      </w:r>
      <w:r w:rsidRPr="00626EDF">
        <w:rPr>
          <w:rFonts w:ascii="Times New Roman" w:eastAsia="宋体"/>
          <w:szCs w:val="21"/>
        </w:rPr>
        <w:t>倍～</w:t>
      </w:r>
      <w:r w:rsidRPr="00626EDF">
        <w:rPr>
          <w:rFonts w:ascii="Times New Roman" w:eastAsia="宋体"/>
          <w:szCs w:val="21"/>
        </w:rPr>
        <w:t>2</w:t>
      </w:r>
      <w:r w:rsidRPr="00626EDF">
        <w:rPr>
          <w:rFonts w:ascii="Times New Roman" w:eastAsia="宋体"/>
          <w:szCs w:val="21"/>
        </w:rPr>
        <w:t xml:space="preserve"> </w:t>
      </w:r>
      <w:r w:rsidRPr="00626EDF">
        <w:rPr>
          <w:rFonts w:ascii="Times New Roman" w:eastAsia="宋体" w:hint="eastAsia"/>
          <w:szCs w:val="21"/>
        </w:rPr>
        <w:t>倍。</w:t>
      </w:r>
    </w:p>
    <w:p w14:paraId="1290F758" w14:textId="02DACF62" w:rsidR="00626EDF" w:rsidRPr="00626EDF" w:rsidRDefault="00626EDF" w:rsidP="00626EDF">
      <w:pPr>
        <w:pStyle w:val="afff"/>
        <w:numPr>
          <w:ilvl w:val="2"/>
          <w:numId w:val="0"/>
        </w:numPr>
        <w:spacing w:before="156" w:after="156"/>
        <w:rPr>
          <w:rFonts w:ascii="Times New Roman" w:eastAsia="宋体" w:hint="eastAsia"/>
          <w:szCs w:val="21"/>
        </w:rPr>
      </w:pPr>
      <w:r w:rsidRPr="00626EDF">
        <w:rPr>
          <w:rFonts w:ascii="Times New Roman" w:eastAsia="宋体"/>
          <w:szCs w:val="21"/>
        </w:rPr>
        <w:t>8</w:t>
      </w:r>
      <w:r w:rsidRPr="00626EDF">
        <w:rPr>
          <w:rFonts w:ascii="Times New Roman" w:eastAsia="宋体"/>
          <w:szCs w:val="21"/>
        </w:rPr>
        <w:t xml:space="preserve">.2.4 </w:t>
      </w:r>
      <w:r w:rsidRPr="00626EDF">
        <w:rPr>
          <w:rFonts w:ascii="Times New Roman" w:eastAsia="宋体"/>
          <w:szCs w:val="21"/>
        </w:rPr>
        <w:t>在牛舍采食通道挡墙和牛卧床隔栏建筑立柱上隔跨</w:t>
      </w:r>
      <w:r w:rsidRPr="00626EDF">
        <w:rPr>
          <w:rFonts w:ascii="Times New Roman" w:eastAsia="宋体"/>
          <w:szCs w:val="21"/>
        </w:rPr>
        <w:t>(</w:t>
      </w:r>
      <w:r w:rsidRPr="00626EDF">
        <w:rPr>
          <w:rFonts w:ascii="Times New Roman" w:eastAsia="宋体"/>
          <w:szCs w:val="21"/>
        </w:rPr>
        <w:t>每跨</w:t>
      </w:r>
      <w:r w:rsidRPr="00626EDF">
        <w:rPr>
          <w:rFonts w:ascii="Times New Roman" w:eastAsia="宋体"/>
          <w:szCs w:val="21"/>
        </w:rPr>
        <w:t>6</w:t>
      </w:r>
      <w:r w:rsidR="0007168E">
        <w:rPr>
          <w:rFonts w:ascii="Times New Roman" w:eastAsia="宋体"/>
          <w:szCs w:val="21"/>
        </w:rPr>
        <w:t xml:space="preserve"> </w:t>
      </w:r>
      <w:r w:rsidRPr="00626EDF">
        <w:rPr>
          <w:rFonts w:ascii="Times New Roman" w:eastAsia="宋体"/>
          <w:szCs w:val="21"/>
        </w:rPr>
        <w:t>m)</w:t>
      </w:r>
      <w:r w:rsidRPr="00626EDF">
        <w:rPr>
          <w:rFonts w:ascii="Times New Roman" w:eastAsia="宋体"/>
          <w:szCs w:val="21"/>
        </w:rPr>
        <w:t>应安装畜牧风机</w:t>
      </w:r>
      <w:r w:rsidR="0007168E">
        <w:rPr>
          <w:rFonts w:ascii="Times New Roman" w:eastAsia="宋体" w:hint="eastAsia"/>
          <w:szCs w:val="21"/>
        </w:rPr>
        <w:t>，</w:t>
      </w:r>
      <w:r w:rsidRPr="00626EDF">
        <w:rPr>
          <w:rFonts w:ascii="Times New Roman" w:eastAsia="宋体"/>
          <w:szCs w:val="21"/>
        </w:rPr>
        <w:t>风量</w:t>
      </w:r>
      <w:r w:rsidRPr="00626EDF">
        <w:rPr>
          <w:rFonts w:ascii="Times New Roman" w:eastAsia="宋体"/>
          <w:szCs w:val="21"/>
        </w:rPr>
        <w:t xml:space="preserve"> 34000 m³/h</w:t>
      </w:r>
      <w:r w:rsidRPr="00626EDF">
        <w:rPr>
          <w:rFonts w:ascii="Times New Roman" w:eastAsia="宋体"/>
          <w:szCs w:val="21"/>
        </w:rPr>
        <w:t>～</w:t>
      </w:r>
      <w:r w:rsidRPr="00626EDF">
        <w:rPr>
          <w:rFonts w:ascii="Times New Roman" w:eastAsia="宋体"/>
          <w:szCs w:val="21"/>
        </w:rPr>
        <w:t>38000m³/h</w:t>
      </w:r>
      <w:r w:rsidRPr="00626EDF">
        <w:rPr>
          <w:rFonts w:ascii="Times New Roman" w:eastAsia="宋体"/>
          <w:szCs w:val="21"/>
        </w:rPr>
        <w:t>。</w:t>
      </w:r>
    </w:p>
    <w:p w14:paraId="7625B2F6" w14:textId="77777777" w:rsidR="00042364" w:rsidRDefault="00000000">
      <w:pPr>
        <w:snapToGrid/>
        <w:spacing w:after="156" w:line="360" w:lineRule="auto"/>
        <w:ind w:firstLineChars="202" w:firstLine="424"/>
        <w:contextualSpacing/>
        <w:jc w:val="center"/>
        <w:rPr>
          <w:rFonts w:ascii="宋体" w:hAnsi="宋体"/>
          <w:kern w:val="0"/>
          <w:szCs w:val="21"/>
        </w:rPr>
      </w:pPr>
      <w:r>
        <w:rPr>
          <w:rFonts w:ascii="宋体" w:hAnsi="宋体" w:hint="eastAsia"/>
          <w:kern w:val="0"/>
          <w:szCs w:val="21"/>
        </w:rPr>
        <w:t>参考文献</w:t>
      </w:r>
    </w:p>
    <w:p w14:paraId="1F4F9057" w14:textId="77777777" w:rsidR="00042364" w:rsidRDefault="00000000">
      <w:pPr>
        <w:snapToGrid/>
        <w:spacing w:after="156" w:line="360" w:lineRule="auto"/>
        <w:ind w:firstLineChars="202" w:firstLine="424"/>
        <w:contextualSpacing/>
        <w:rPr>
          <w:rFonts w:ascii="宋体" w:eastAsia="宋体" w:hAnsi="宋体"/>
          <w:kern w:val="0"/>
          <w:szCs w:val="21"/>
        </w:rPr>
      </w:pPr>
      <w:r>
        <w:rPr>
          <w:rFonts w:ascii="宋体" w:eastAsia="宋体" w:hAnsi="宋体" w:hint="eastAsia"/>
          <w:kern w:val="0"/>
          <w:szCs w:val="21"/>
        </w:rPr>
        <w:t>1、HJ 497-2009 畜禽养殖业污染治理工程技术规范</w:t>
      </w:r>
    </w:p>
    <w:p w14:paraId="4A610E94" w14:textId="77777777" w:rsidR="00042364" w:rsidRDefault="00000000">
      <w:pPr>
        <w:snapToGrid/>
        <w:spacing w:after="156" w:line="360" w:lineRule="auto"/>
        <w:ind w:firstLineChars="202" w:firstLine="424"/>
        <w:contextualSpacing/>
        <w:rPr>
          <w:rFonts w:ascii="宋体" w:eastAsia="宋体" w:hAnsi="宋体"/>
          <w:kern w:val="0"/>
          <w:szCs w:val="21"/>
        </w:rPr>
      </w:pPr>
      <w:r>
        <w:rPr>
          <w:rFonts w:ascii="宋体" w:eastAsia="宋体" w:hAnsi="宋体" w:hint="eastAsia"/>
          <w:kern w:val="0"/>
          <w:szCs w:val="21"/>
        </w:rPr>
        <w:t>2、DB51/T 1825—2014牧区种牛场建设规范（四川省地方标准）</w:t>
      </w:r>
    </w:p>
    <w:p w14:paraId="08792DB8" w14:textId="77777777" w:rsidR="00042364" w:rsidRDefault="00000000">
      <w:pPr>
        <w:snapToGrid/>
        <w:spacing w:after="156" w:line="360" w:lineRule="auto"/>
        <w:ind w:firstLineChars="202" w:firstLine="424"/>
        <w:contextualSpacing/>
        <w:rPr>
          <w:rFonts w:ascii="宋体" w:eastAsia="宋体" w:hAnsi="宋体"/>
          <w:kern w:val="0"/>
          <w:szCs w:val="21"/>
        </w:rPr>
      </w:pPr>
      <w:r>
        <w:rPr>
          <w:rFonts w:ascii="宋体" w:eastAsia="宋体" w:hAnsi="宋体" w:cs="宋体" w:hint="eastAsia"/>
        </w:rPr>
        <w:t>3、DB65/ T 4232-2019机械化育肥牛舍工艺设施的设计与建造要求》(新疆维吾尔自治区地方标</w:t>
      </w:r>
    </w:p>
    <w:p w14:paraId="2BDB992D" w14:textId="77777777" w:rsidR="00042364" w:rsidRDefault="00000000">
      <w:pPr>
        <w:snapToGrid/>
        <w:spacing w:after="156" w:line="360" w:lineRule="auto"/>
        <w:ind w:firstLineChars="202" w:firstLine="424"/>
        <w:contextualSpacing/>
        <w:rPr>
          <w:rFonts w:ascii="宋体" w:eastAsia="宋体" w:hAnsi="宋体"/>
          <w:kern w:val="0"/>
          <w:szCs w:val="21"/>
        </w:rPr>
      </w:pPr>
      <w:r>
        <w:rPr>
          <w:rFonts w:ascii="宋体" w:eastAsia="宋体" w:hAnsi="宋体" w:hint="eastAsia"/>
          <w:kern w:val="0"/>
          <w:szCs w:val="21"/>
        </w:rPr>
        <w:t>4、</w:t>
      </w:r>
      <w:hyperlink r:id="rId17" w:tgtFrame="https://std.samr.gov.cn/search/_blank" w:history="1">
        <w:r>
          <w:rPr>
            <w:rFonts w:ascii="宋体" w:eastAsia="宋体" w:hAnsi="宋体" w:hint="eastAsia"/>
            <w:kern w:val="0"/>
            <w:szCs w:val="21"/>
          </w:rPr>
          <w:t>DB61/T 1489.2-2021  秦川牛生产技术规范 第2部分：牛舍建设</w:t>
        </w:r>
      </w:hyperlink>
      <w:r>
        <w:rPr>
          <w:rFonts w:ascii="宋体" w:eastAsia="宋体" w:hAnsi="宋体" w:hint="eastAsia"/>
          <w:kern w:val="0"/>
          <w:szCs w:val="21"/>
        </w:rPr>
        <w:t>（陕西省地方标准）</w:t>
      </w:r>
    </w:p>
    <w:p w14:paraId="22902911" w14:textId="77777777" w:rsidR="00042364" w:rsidRDefault="00000000">
      <w:pPr>
        <w:snapToGrid/>
        <w:spacing w:after="156" w:line="360" w:lineRule="auto"/>
        <w:ind w:firstLineChars="202" w:firstLine="424"/>
        <w:contextualSpacing/>
        <w:rPr>
          <w:rFonts w:ascii="宋体" w:eastAsia="宋体" w:hAnsi="宋体"/>
          <w:kern w:val="0"/>
          <w:szCs w:val="21"/>
        </w:rPr>
      </w:pPr>
      <w:r>
        <w:rPr>
          <w:rFonts w:ascii="宋体" w:eastAsia="宋体" w:hAnsi="宋体" w:hint="eastAsia"/>
          <w:kern w:val="0"/>
          <w:szCs w:val="21"/>
        </w:rPr>
        <w:t>5、</w:t>
      </w:r>
      <w:hyperlink r:id="rId18" w:tgtFrame="https://std.samr.gov.cn/search/_blank" w:history="1">
        <w:r>
          <w:rPr>
            <w:rFonts w:ascii="宋体" w:eastAsia="宋体" w:hAnsi="宋体" w:hint="eastAsia"/>
            <w:kern w:val="0"/>
            <w:szCs w:val="21"/>
          </w:rPr>
          <w:t>DB15/T 1328-2018  围产期牛舍建设工艺设计规范</w:t>
        </w:r>
      </w:hyperlink>
      <w:r>
        <w:rPr>
          <w:rFonts w:ascii="宋体" w:eastAsia="宋体" w:hAnsi="宋体" w:hint="eastAsia"/>
          <w:kern w:val="0"/>
          <w:szCs w:val="21"/>
        </w:rPr>
        <w:t>（内蒙古地方标准）</w:t>
      </w:r>
    </w:p>
    <w:p w14:paraId="0F84433A" w14:textId="77777777" w:rsidR="00042364" w:rsidRDefault="00000000">
      <w:pPr>
        <w:snapToGrid/>
        <w:spacing w:after="156" w:line="360" w:lineRule="auto"/>
        <w:ind w:firstLineChars="202" w:firstLine="424"/>
        <w:contextualSpacing/>
        <w:rPr>
          <w:rFonts w:ascii="宋体" w:eastAsia="宋体" w:hAnsi="宋体"/>
          <w:kern w:val="0"/>
          <w:szCs w:val="21"/>
        </w:rPr>
      </w:pPr>
      <w:r>
        <w:rPr>
          <w:rFonts w:ascii="宋体" w:eastAsia="宋体" w:hAnsi="宋体" w:hint="eastAsia"/>
          <w:kern w:val="0"/>
          <w:szCs w:val="21"/>
        </w:rPr>
        <w:t>6、</w:t>
      </w:r>
      <w:hyperlink r:id="rId19" w:tgtFrame="https://std.samr.gov.cn/search/_blank" w:history="1">
        <w:r>
          <w:rPr>
            <w:rFonts w:ascii="宋体" w:eastAsia="宋体" w:hAnsi="宋体" w:hint="eastAsia"/>
            <w:kern w:val="0"/>
            <w:szCs w:val="21"/>
          </w:rPr>
          <w:t>DB62/T 2853-2018  双列式暖棚牛舍建造技术规程</w:t>
        </w:r>
      </w:hyperlink>
      <w:r>
        <w:rPr>
          <w:rFonts w:ascii="宋体" w:eastAsia="宋体" w:hAnsi="宋体" w:hint="eastAsia"/>
          <w:kern w:val="0"/>
          <w:szCs w:val="21"/>
        </w:rPr>
        <w:t>（甘肃省地方标准）</w:t>
      </w:r>
    </w:p>
    <w:p w14:paraId="6013B793" w14:textId="77777777" w:rsidR="00042364" w:rsidRDefault="00000000">
      <w:pPr>
        <w:snapToGrid/>
        <w:spacing w:after="156" w:line="360" w:lineRule="auto"/>
        <w:ind w:firstLineChars="202" w:firstLine="424"/>
        <w:contextualSpacing/>
        <w:rPr>
          <w:rFonts w:ascii="宋体" w:eastAsia="宋体" w:hAnsi="宋体"/>
          <w:kern w:val="0"/>
          <w:szCs w:val="21"/>
        </w:rPr>
      </w:pPr>
      <w:r>
        <w:rPr>
          <w:rFonts w:ascii="宋体" w:eastAsia="宋体" w:hAnsi="宋体" w:hint="eastAsia"/>
          <w:kern w:val="0"/>
          <w:szCs w:val="21"/>
        </w:rPr>
        <w:t>7、</w:t>
      </w:r>
      <w:hyperlink r:id="rId20" w:tgtFrame="https://std.samr.gov.cn/search/_blank" w:history="1">
        <w:r>
          <w:rPr>
            <w:rFonts w:ascii="宋体" w:eastAsia="宋体" w:hAnsi="宋体" w:hint="eastAsia"/>
            <w:kern w:val="0"/>
            <w:szCs w:val="21"/>
          </w:rPr>
          <w:t>DB65/T 3280-2011  新疆褐牛舍饲饲养管理</w:t>
        </w:r>
      </w:hyperlink>
      <w:r>
        <w:rPr>
          <w:rFonts w:ascii="宋体" w:eastAsia="宋体" w:hAnsi="宋体" w:hint="eastAsia"/>
          <w:kern w:val="0"/>
          <w:szCs w:val="21"/>
        </w:rPr>
        <w:t>（新疆省地方标准）</w:t>
      </w:r>
    </w:p>
    <w:p w14:paraId="6F766262" w14:textId="77777777" w:rsidR="00042364" w:rsidRDefault="00000000">
      <w:pPr>
        <w:snapToGrid/>
        <w:spacing w:after="156" w:line="360" w:lineRule="auto"/>
        <w:ind w:firstLineChars="202" w:firstLine="424"/>
        <w:contextualSpacing/>
        <w:rPr>
          <w:rFonts w:ascii="宋体" w:eastAsia="宋体" w:hAnsi="宋体"/>
          <w:kern w:val="0"/>
          <w:szCs w:val="21"/>
        </w:rPr>
      </w:pPr>
      <w:r>
        <w:rPr>
          <w:rFonts w:ascii="宋体" w:eastAsia="宋体" w:hAnsi="宋体" w:hint="eastAsia"/>
          <w:kern w:val="0"/>
          <w:szCs w:val="21"/>
        </w:rPr>
        <w:t>8、</w:t>
      </w:r>
      <w:hyperlink r:id="rId21" w:tgtFrame="https://std.samr.gov.cn/search/_blank" w:history="1">
        <w:r>
          <w:rPr>
            <w:rFonts w:ascii="宋体" w:eastAsia="宋体" w:hAnsi="宋体" w:hint="eastAsia"/>
            <w:kern w:val="0"/>
            <w:szCs w:val="21"/>
          </w:rPr>
          <w:t>DB64/T 572-2010  宁夏暖棚牛舍建设规范</w:t>
        </w:r>
      </w:hyperlink>
      <w:r>
        <w:rPr>
          <w:rFonts w:ascii="宋体" w:eastAsia="宋体" w:hAnsi="宋体" w:hint="eastAsia"/>
          <w:kern w:val="0"/>
          <w:szCs w:val="21"/>
        </w:rPr>
        <w:t>（宁夏省地方标准）</w:t>
      </w:r>
    </w:p>
    <w:p w14:paraId="2BA93D98" w14:textId="77777777" w:rsidR="00042364" w:rsidRDefault="00000000">
      <w:pPr>
        <w:snapToGrid/>
        <w:spacing w:after="156" w:line="360" w:lineRule="auto"/>
        <w:ind w:firstLineChars="202" w:firstLine="424"/>
        <w:contextualSpacing/>
        <w:rPr>
          <w:rFonts w:ascii="宋体" w:eastAsia="宋体" w:hAnsi="宋体" w:cs="宋体"/>
        </w:rPr>
      </w:pPr>
      <w:r>
        <w:rPr>
          <w:rFonts w:ascii="宋体" w:eastAsia="宋体" w:hAnsi="宋体" w:hint="eastAsia"/>
          <w:kern w:val="0"/>
          <w:szCs w:val="21"/>
        </w:rPr>
        <w:t>9、</w:t>
      </w:r>
      <w:r>
        <w:rPr>
          <w:rFonts w:ascii="宋体" w:eastAsia="宋体" w:hAnsi="宋体" w:cs="宋体" w:hint="eastAsia"/>
        </w:rPr>
        <w:t>DB65/ T3279-2011 肉牛场圈舍建设规范 （新疆维吾尔自治区地方标准）</w:t>
      </w:r>
    </w:p>
    <w:p w14:paraId="16ACAA97" w14:textId="77777777" w:rsidR="00042364" w:rsidRDefault="00000000">
      <w:pPr>
        <w:snapToGrid/>
        <w:spacing w:after="156" w:line="360" w:lineRule="auto"/>
        <w:ind w:firstLineChars="202" w:firstLine="424"/>
        <w:contextualSpacing/>
        <w:rPr>
          <w:rFonts w:ascii="宋体" w:eastAsia="宋体" w:hAnsi="宋体" w:cs="宋体"/>
        </w:rPr>
      </w:pPr>
      <w:r>
        <w:rPr>
          <w:rFonts w:ascii="宋体" w:eastAsia="宋体" w:hAnsi="宋体" w:cs="宋体" w:hint="eastAsia"/>
        </w:rPr>
        <w:t>准)</w:t>
      </w:r>
    </w:p>
    <w:p w14:paraId="7919296F" w14:textId="77777777" w:rsidR="00042364" w:rsidRDefault="00000000">
      <w:pPr>
        <w:snapToGrid/>
        <w:spacing w:after="156" w:line="360" w:lineRule="auto"/>
        <w:ind w:firstLineChars="202" w:firstLine="424"/>
        <w:contextualSpacing/>
        <w:rPr>
          <w:rFonts w:ascii="宋体" w:eastAsia="宋体" w:hAnsi="宋体"/>
          <w:kern w:val="0"/>
          <w:szCs w:val="21"/>
        </w:rPr>
      </w:pPr>
      <w:r>
        <w:rPr>
          <w:rFonts w:ascii="宋体" w:eastAsia="宋体" w:hAnsi="宋体" w:hint="eastAsia"/>
          <w:kern w:val="0"/>
          <w:szCs w:val="21"/>
        </w:rPr>
        <w:t>10、张玉茹,陈文丽,刘学洪.肉牛舍的标准化设计及环境控制[J].云南畜牧兽医,2007,(3):23-26.</w:t>
      </w:r>
    </w:p>
    <w:p w14:paraId="55578B92" w14:textId="77777777" w:rsidR="00042364" w:rsidRDefault="00000000">
      <w:pPr>
        <w:pStyle w:val="afffff8"/>
        <w:ind w:firstLineChars="0" w:firstLine="0"/>
        <w:jc w:val="center"/>
        <w:rPr>
          <w:rFonts w:ascii="Times New Roman"/>
        </w:rPr>
      </w:pPr>
      <w:r>
        <w:rPr>
          <w:rFonts w:ascii="Times New Roman"/>
          <w:noProof/>
        </w:rPr>
        <w:drawing>
          <wp:inline distT="0" distB="0" distL="0" distR="0" wp14:anchorId="13207EB0" wp14:editId="60A8E5B3">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4"/>
    </w:p>
    <w:sectPr w:rsidR="00042364">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E8BA18" w14:textId="77777777" w:rsidR="00291EEB" w:rsidRDefault="00291EEB">
      <w:pPr>
        <w:spacing w:after="120" w:line="240" w:lineRule="auto"/>
      </w:pPr>
      <w:r>
        <w:separator/>
      </w:r>
    </w:p>
  </w:endnote>
  <w:endnote w:type="continuationSeparator" w:id="0">
    <w:p w14:paraId="4A9C299F" w14:textId="77777777" w:rsidR="00291EEB" w:rsidRDefault="00291EEB">
      <w:pPr>
        <w:spacing w:after="12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0"/>
    <w:family w:val="decorative"/>
    <w:pitch w:val="variable"/>
    <w:sig w:usb0="00000003" w:usb1="00000000" w:usb2="00000000" w:usb3="00000000" w:csb0="8000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935F0" w14:textId="77777777" w:rsidR="00042364" w:rsidRDefault="00000000">
    <w:pPr>
      <w:pStyle w:val="affff0"/>
      <w:spacing w:after="12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FC670" w14:textId="77777777" w:rsidR="00042364" w:rsidRDefault="00042364">
    <w:pPr>
      <w:pStyle w:val="affff0"/>
      <w:spacing w:after="120"/>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A890E" w14:textId="77777777" w:rsidR="00042364" w:rsidRDefault="00000000">
    <w:pPr>
      <w:pStyle w:val="afffff5"/>
    </w:pPr>
    <w:r>
      <w:fldChar w:fldCharType="begin"/>
    </w:r>
    <w:r>
      <w:instrText>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9F6737" w14:textId="77777777" w:rsidR="00291EEB" w:rsidRDefault="00291EEB">
      <w:pPr>
        <w:spacing w:after="120"/>
      </w:pPr>
      <w:r>
        <w:separator/>
      </w:r>
    </w:p>
  </w:footnote>
  <w:footnote w:type="continuationSeparator" w:id="0">
    <w:p w14:paraId="32952DEC" w14:textId="77777777" w:rsidR="00291EEB" w:rsidRDefault="00291EEB">
      <w:pPr>
        <w:spacing w:after="1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56A86" w14:textId="77777777" w:rsidR="00042364" w:rsidRDefault="00000000">
    <w:pPr>
      <w:pStyle w:val="affff2"/>
      <w:wordWrap w:val="0"/>
      <w:spacing w:after="12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3ECE0" w14:textId="77777777" w:rsidR="00042364" w:rsidRDefault="00042364">
    <w:pPr>
      <w:pStyle w:val="affff2"/>
      <w:spacing w:after="120"/>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560DA" w14:textId="7D98DF4C" w:rsidR="00042364" w:rsidRDefault="00000000">
    <w:pPr>
      <w:pStyle w:val="affff2"/>
      <w:spacing w:after="12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sidR="00C0311F">
      <w:rPr>
        <w:noProof/>
        <w:lang w:val="fr-FR"/>
      </w:rPr>
      <w:t>DB 2201/T XXXX—2024</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07FBF" w14:textId="3D863D32" w:rsidR="00042364" w:rsidRDefault="00000000">
    <w:pPr>
      <w:pStyle w:val="afffffd"/>
    </w:pPr>
    <w:r>
      <w:fldChar w:fldCharType="begin"/>
    </w:r>
    <w:r>
      <w:instrText xml:space="preserve"> STYLEREF  标准文件_文件编号  \* MERGEFORMAT </w:instrText>
    </w:r>
    <w:r>
      <w:fldChar w:fldCharType="separate"/>
    </w:r>
    <w:r w:rsidR="0007168E">
      <w:rPr>
        <w:noProof/>
      </w:rPr>
      <w:t>DB 2201/T XXXX</w:t>
    </w:r>
    <w:r w:rsidR="0007168E">
      <w:rPr>
        <w:noProof/>
      </w:rPr>
      <w:t>—</w:t>
    </w:r>
    <w:r w:rsidR="0007168E">
      <w:rPr>
        <w:noProof/>
      </w:rPr>
      <w:t>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4253"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lang w:val="en-US"/>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9913B0E"/>
    <w:multiLevelType w:val="multilevel"/>
    <w:tmpl w:val="29913B0E"/>
    <w:lvl w:ilvl="0">
      <w:start w:val="1"/>
      <w:numFmt w:val="decimal"/>
      <w:pStyle w:val="1"/>
      <w:lvlText w:val="%1."/>
      <w:lvlJc w:val="left"/>
      <w:pPr>
        <w:ind w:left="425" w:hanging="425"/>
      </w:pPr>
      <w:rPr>
        <w:rFonts w:hint="default"/>
      </w:rPr>
    </w:lvl>
    <w:lvl w:ilvl="1">
      <w:start w:val="1"/>
      <w:numFmt w:val="decimal"/>
      <w:pStyle w:val="2"/>
      <w:lvlText w:val="%1.%2."/>
      <w:lvlJc w:val="left"/>
      <w:pPr>
        <w:ind w:left="567" w:hanging="567"/>
      </w:pPr>
      <w:rPr>
        <w:rFonts w:hint="default"/>
      </w:rPr>
    </w:lvl>
    <w:lvl w:ilvl="2">
      <w:start w:val="1"/>
      <w:numFmt w:val="decimal"/>
      <w:pStyle w:val="3"/>
      <w:lvlText w:val="%1.%2.%3."/>
      <w:lvlJc w:val="left"/>
      <w:pPr>
        <w:ind w:left="709" w:hanging="709"/>
      </w:pPr>
      <w:rPr>
        <w:rFonts w:hint="default"/>
      </w:rPr>
    </w:lvl>
    <w:lvl w:ilvl="3">
      <w:start w:val="1"/>
      <w:numFmt w:val="decimal"/>
      <w:pStyle w:val="4"/>
      <w:lvlText w:val="%1.%2.%3.%4."/>
      <w:lvlJc w:val="left"/>
      <w:pPr>
        <w:ind w:left="850" w:hanging="850"/>
      </w:pPr>
      <w:rPr>
        <w:rFonts w:hint="default"/>
      </w:rPr>
    </w:lvl>
    <w:lvl w:ilvl="4">
      <w:start w:val="1"/>
      <w:numFmt w:val="decimal"/>
      <w:pStyle w:val="5"/>
      <w:lvlText w:val="%1.%2.%3.%4.%5."/>
      <w:lvlJc w:val="left"/>
      <w:pPr>
        <w:ind w:left="991" w:hanging="991"/>
      </w:pPr>
      <w:rPr>
        <w:rFonts w:hint="default"/>
      </w:rPr>
    </w:lvl>
    <w:lvl w:ilvl="5">
      <w:start w:val="1"/>
      <w:numFmt w:val="decimal"/>
      <w:pStyle w:val="6"/>
      <w:lvlText w:val="%1.%2.%3.%4.%5.%6."/>
      <w:lvlJc w:val="left"/>
      <w:pPr>
        <w:ind w:left="1134" w:hanging="1134"/>
      </w:pPr>
      <w:rPr>
        <w:rFonts w:hint="default"/>
      </w:rPr>
    </w:lvl>
    <w:lvl w:ilvl="6">
      <w:start w:val="1"/>
      <w:numFmt w:val="decimal"/>
      <w:pStyle w:val="7"/>
      <w:lvlText w:val="%1.%2.%3.%4.%5.%6.%7."/>
      <w:lvlJc w:val="left"/>
      <w:pPr>
        <w:ind w:left="1275" w:hanging="1275"/>
      </w:pPr>
      <w:rPr>
        <w:rFonts w:hint="default"/>
      </w:rPr>
    </w:lvl>
    <w:lvl w:ilvl="7">
      <w:start w:val="1"/>
      <w:numFmt w:val="decimal"/>
      <w:pStyle w:val="8"/>
      <w:lvlText w:val="%1.%2.%3.%4.%5.%6.%7.%8."/>
      <w:lvlJc w:val="left"/>
      <w:pPr>
        <w:ind w:left="1418" w:hanging="1418"/>
      </w:pPr>
      <w:rPr>
        <w:rFonts w:hint="default"/>
      </w:rPr>
    </w:lvl>
    <w:lvl w:ilvl="8">
      <w:start w:val="1"/>
      <w:numFmt w:val="decimal"/>
      <w:pStyle w:val="9"/>
      <w:lvlText w:val="%1.%2.%3.%4.%5.%6.%7.%8.%9."/>
      <w:lvlJc w:val="left"/>
      <w:pPr>
        <w:ind w:left="1558" w:hanging="1558"/>
      </w:pPr>
      <w:rPr>
        <w:rFonts w:hint="default"/>
      </w:rPr>
    </w:lvl>
  </w:abstractNum>
  <w:abstractNum w:abstractNumId="12" w15:restartNumberingAfterBreak="0">
    <w:nsid w:val="2C5917C3"/>
    <w:multiLevelType w:val="multilevel"/>
    <w:tmpl w:val="2C5917C3"/>
    <w:lvl w:ilvl="0">
      <w:start w:val="1"/>
      <w:numFmt w:val="none"/>
      <w:pStyle w:val="af4"/>
      <w:lvlText w:val="%1——"/>
      <w:lvlJc w:val="left"/>
      <w:pPr>
        <w:tabs>
          <w:tab w:val="left" w:pos="851"/>
        </w:tabs>
        <w:ind w:left="851" w:hanging="426"/>
      </w:pPr>
      <w:rPr>
        <w:rFonts w:ascii="宋体" w:eastAsia="宋体" w:hAnsi="Times New Roman" w:hint="eastAsia"/>
        <w:b w:val="0"/>
        <w:i w:val="0"/>
        <w:sz w:val="21"/>
      </w:rPr>
    </w:lvl>
    <w:lvl w:ilvl="1">
      <w:start w:val="1"/>
      <w:numFmt w:val="none"/>
      <w:pStyle w:val="20"/>
      <w:lvlText w:val=""/>
      <w:lvlJc w:val="left"/>
      <w:pPr>
        <w:ind w:left="851" w:hanging="431"/>
      </w:pPr>
      <w:rPr>
        <w:rFonts w:ascii="Symbol" w:hAnsi="Symbol" w:hint="default"/>
        <w:sz w:val="21"/>
      </w:rPr>
    </w:lvl>
    <w:lvl w:ilvl="2">
      <w:start w:val="1"/>
      <w:numFmt w:val="bullet"/>
      <w:pStyle w:val="af5"/>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6"/>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7"/>
      <w:lvlText w:val="%1)"/>
      <w:lvlJc w:val="left"/>
      <w:pPr>
        <w:tabs>
          <w:tab w:val="left" w:pos="851"/>
        </w:tabs>
        <w:ind w:left="851" w:hanging="426"/>
      </w:pPr>
      <w:rPr>
        <w:rFonts w:ascii="宋体" w:eastAsia="宋体" w:hAnsi="Times New Roman" w:hint="eastAsia"/>
        <w:sz w:val="21"/>
      </w:rPr>
    </w:lvl>
    <w:lvl w:ilvl="1">
      <w:start w:val="1"/>
      <w:numFmt w:val="decimal"/>
      <w:pStyle w:val="af8"/>
      <w:lvlText w:val="%2)"/>
      <w:lvlJc w:val="left"/>
      <w:pPr>
        <w:tabs>
          <w:tab w:val="left" w:pos="1276"/>
        </w:tabs>
        <w:ind w:left="1276" w:hanging="425"/>
      </w:pPr>
      <w:rPr>
        <w:rFonts w:ascii="宋体" w:eastAsia="宋体" w:hAnsi="Times New Roman" w:hint="eastAsia"/>
        <w:sz w:val="21"/>
      </w:rPr>
    </w:lvl>
    <w:lvl w:ilvl="2">
      <w:start w:val="1"/>
      <w:numFmt w:val="decimal"/>
      <w:pStyle w:val="af9"/>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a"/>
      <w:lvlText w:val="%1"/>
      <w:lvlJc w:val="left"/>
      <w:pPr>
        <w:ind w:left="420" w:hanging="420"/>
      </w:pPr>
      <w:rPr>
        <w:rFonts w:hint="eastAsia"/>
      </w:rPr>
    </w:lvl>
    <w:lvl w:ilvl="1">
      <w:start w:val="1"/>
      <w:numFmt w:val="decimal"/>
      <w:pStyle w:val="afb"/>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c"/>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d"/>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e"/>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f"/>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f0"/>
      <w:suff w:val="space"/>
      <w:lvlText w:val="%1"/>
      <w:lvlJc w:val="left"/>
      <w:pPr>
        <w:ind w:left="425" w:hanging="425"/>
      </w:pPr>
      <w:rPr>
        <w:rFonts w:hint="eastAsia"/>
      </w:rPr>
    </w:lvl>
    <w:lvl w:ilvl="1">
      <w:start w:val="1"/>
      <w:numFmt w:val="decimal"/>
      <w:pStyle w:val="aff1"/>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2"/>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f3"/>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4"/>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1"/>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5"/>
      <w:suff w:val="nothing"/>
      <w:lvlText w:val="附录%1"/>
      <w:lvlJc w:val="left"/>
      <w:pPr>
        <w:ind w:left="0" w:firstLine="0"/>
      </w:pPr>
      <w:rPr>
        <w:rFonts w:hint="eastAsia"/>
        <w:spacing w:val="100"/>
      </w:rPr>
    </w:lvl>
    <w:lvl w:ilvl="1">
      <w:start w:val="1"/>
      <w:numFmt w:val="decimal"/>
      <w:pStyle w:val="aff6"/>
      <w:suff w:val="nothing"/>
      <w:lvlText w:val="%1.%2　"/>
      <w:lvlJc w:val="left"/>
      <w:pPr>
        <w:ind w:left="0" w:firstLine="0"/>
      </w:pPr>
      <w:rPr>
        <w:rFonts w:ascii="黑体" w:eastAsia="黑体" w:hint="eastAsia"/>
        <w:b w:val="0"/>
        <w:i w:val="0"/>
        <w:sz w:val="21"/>
      </w:rPr>
    </w:lvl>
    <w:lvl w:ilvl="2">
      <w:start w:val="1"/>
      <w:numFmt w:val="decimal"/>
      <w:pStyle w:val="aff7"/>
      <w:suff w:val="nothing"/>
      <w:lvlText w:val="%1.%2.%3　"/>
      <w:lvlJc w:val="left"/>
      <w:pPr>
        <w:ind w:left="0" w:firstLine="0"/>
      </w:pPr>
      <w:rPr>
        <w:rFonts w:ascii="黑体" w:eastAsia="黑体" w:hint="eastAsia"/>
        <w:b w:val="0"/>
        <w:i w:val="0"/>
        <w:sz w:val="21"/>
      </w:rPr>
    </w:lvl>
    <w:lvl w:ilvl="3">
      <w:start w:val="1"/>
      <w:numFmt w:val="decimal"/>
      <w:pStyle w:val="aff8"/>
      <w:suff w:val="nothing"/>
      <w:lvlText w:val="%1.%2.%3.%4　"/>
      <w:lvlJc w:val="left"/>
      <w:pPr>
        <w:ind w:left="0" w:firstLine="0"/>
      </w:pPr>
      <w:rPr>
        <w:rFonts w:ascii="黑体" w:eastAsia="黑体" w:hint="eastAsia"/>
        <w:b w:val="0"/>
        <w:i w:val="0"/>
        <w:sz w:val="21"/>
      </w:rPr>
    </w:lvl>
    <w:lvl w:ilvl="4">
      <w:start w:val="1"/>
      <w:numFmt w:val="decimal"/>
      <w:pStyle w:val="aff9"/>
      <w:suff w:val="nothing"/>
      <w:lvlText w:val="%1.%2.%3.%4.%5　"/>
      <w:lvlJc w:val="left"/>
      <w:pPr>
        <w:ind w:left="0" w:firstLine="0"/>
      </w:pPr>
      <w:rPr>
        <w:rFonts w:ascii="黑体" w:eastAsia="黑体" w:hint="eastAsia"/>
        <w:b w:val="0"/>
        <w:i w:val="0"/>
        <w:sz w:val="21"/>
      </w:rPr>
    </w:lvl>
    <w:lvl w:ilvl="5">
      <w:start w:val="1"/>
      <w:numFmt w:val="decimal"/>
      <w:pStyle w:val="affa"/>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2"/>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b"/>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c"/>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d"/>
      <w:suff w:val="nothing"/>
      <w:lvlText w:val="%1"/>
      <w:lvlJc w:val="left"/>
      <w:pPr>
        <w:ind w:left="0" w:firstLine="0"/>
      </w:pPr>
      <w:rPr>
        <w:rFonts w:hint="eastAsia"/>
      </w:rPr>
    </w:lvl>
    <w:lvl w:ilvl="1">
      <w:start w:val="1"/>
      <w:numFmt w:val="decimal"/>
      <w:pStyle w:val="affe"/>
      <w:suff w:val="nothing"/>
      <w:lvlText w:val="%1%2　"/>
      <w:lvlJc w:val="left"/>
      <w:pPr>
        <w:ind w:left="0" w:firstLine="0"/>
      </w:pPr>
      <w:rPr>
        <w:rFonts w:ascii="黑体" w:eastAsia="黑体" w:hint="eastAsia"/>
        <w:b w:val="0"/>
        <w:i w:val="0"/>
        <w:sz w:val="21"/>
      </w:rPr>
    </w:lvl>
    <w:lvl w:ilvl="2">
      <w:start w:val="1"/>
      <w:numFmt w:val="decimal"/>
      <w:pStyle w:val="afff"/>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0"/>
      <w:suff w:val="nothing"/>
      <w:lvlText w:val="%1%2.%3.%4　"/>
      <w:lvlJc w:val="left"/>
      <w:pPr>
        <w:ind w:left="0" w:firstLine="0"/>
      </w:pPr>
      <w:rPr>
        <w:rFonts w:ascii="黑体" w:eastAsia="黑体" w:hint="eastAsia"/>
        <w:b w:val="0"/>
        <w:i w:val="0"/>
        <w:sz w:val="21"/>
      </w:rPr>
    </w:lvl>
    <w:lvl w:ilvl="4">
      <w:start w:val="1"/>
      <w:numFmt w:val="decimal"/>
      <w:pStyle w:val="afff1"/>
      <w:suff w:val="nothing"/>
      <w:lvlText w:val="%1%2.%3.%4.%5　"/>
      <w:lvlJc w:val="left"/>
      <w:pPr>
        <w:ind w:left="0" w:firstLine="0"/>
      </w:pPr>
      <w:rPr>
        <w:rFonts w:ascii="黑体" w:eastAsia="黑体" w:hint="eastAsia"/>
        <w:b w:val="0"/>
        <w:i w:val="0"/>
        <w:sz w:val="21"/>
      </w:rPr>
    </w:lvl>
    <w:lvl w:ilvl="5">
      <w:start w:val="1"/>
      <w:numFmt w:val="decimal"/>
      <w:pStyle w:val="afff2"/>
      <w:suff w:val="nothing"/>
      <w:lvlText w:val="%1%2.%3.%4.%5.%6　"/>
      <w:lvlJc w:val="left"/>
      <w:pPr>
        <w:ind w:left="0" w:firstLine="0"/>
      </w:pPr>
      <w:rPr>
        <w:rFonts w:ascii="黑体" w:eastAsia="黑体" w:hint="eastAsia"/>
        <w:b w:val="0"/>
        <w:i w:val="0"/>
        <w:sz w:val="21"/>
      </w:rPr>
    </w:lvl>
    <w:lvl w:ilvl="6">
      <w:start w:val="1"/>
      <w:numFmt w:val="decimal"/>
      <w:pStyle w:val="afff3"/>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4"/>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5"/>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6"/>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2059744033">
    <w:abstractNumId w:val="11"/>
  </w:num>
  <w:num w:numId="2" w16cid:durableId="1292639010">
    <w:abstractNumId w:val="0"/>
  </w:num>
  <w:num w:numId="3" w16cid:durableId="620652833">
    <w:abstractNumId w:val="29"/>
  </w:num>
  <w:num w:numId="4" w16cid:durableId="1885365982">
    <w:abstractNumId w:val="5"/>
  </w:num>
  <w:num w:numId="5" w16cid:durableId="784467002">
    <w:abstractNumId w:val="25"/>
  </w:num>
  <w:num w:numId="6" w16cid:durableId="1000741613">
    <w:abstractNumId w:val="20"/>
  </w:num>
  <w:num w:numId="7" w16cid:durableId="1838181050">
    <w:abstractNumId w:val="15"/>
  </w:num>
  <w:num w:numId="8" w16cid:durableId="1955552981">
    <w:abstractNumId w:val="8"/>
  </w:num>
  <w:num w:numId="9" w16cid:durableId="1540774863">
    <w:abstractNumId w:val="3"/>
  </w:num>
  <w:num w:numId="10" w16cid:durableId="2061780474">
    <w:abstractNumId w:val="9"/>
  </w:num>
  <w:num w:numId="11" w16cid:durableId="1201818820">
    <w:abstractNumId w:val="18"/>
  </w:num>
  <w:num w:numId="12" w16cid:durableId="1364750379">
    <w:abstractNumId w:val="27"/>
  </w:num>
  <w:num w:numId="13" w16cid:durableId="313266644">
    <w:abstractNumId w:val="13"/>
  </w:num>
  <w:num w:numId="14" w16cid:durableId="443548201">
    <w:abstractNumId w:val="14"/>
  </w:num>
  <w:num w:numId="15" w16cid:durableId="1668902851">
    <w:abstractNumId w:val="7"/>
  </w:num>
  <w:num w:numId="16" w16cid:durableId="11036964">
    <w:abstractNumId w:val="21"/>
  </w:num>
  <w:num w:numId="17" w16cid:durableId="1537112904">
    <w:abstractNumId w:val="23"/>
  </w:num>
  <w:num w:numId="18" w16cid:durableId="1724596535">
    <w:abstractNumId w:val="19"/>
  </w:num>
  <w:num w:numId="19" w16cid:durableId="2098361042">
    <w:abstractNumId w:val="31"/>
  </w:num>
  <w:num w:numId="20" w16cid:durableId="1818524459">
    <w:abstractNumId w:val="17"/>
  </w:num>
  <w:num w:numId="21" w16cid:durableId="316540321">
    <w:abstractNumId w:val="1"/>
  </w:num>
  <w:num w:numId="22" w16cid:durableId="319040180">
    <w:abstractNumId w:val="12"/>
  </w:num>
  <w:num w:numId="23" w16cid:durableId="1337154481">
    <w:abstractNumId w:val="32"/>
  </w:num>
  <w:num w:numId="24" w16cid:durableId="65077272">
    <w:abstractNumId w:val="22"/>
  </w:num>
  <w:num w:numId="25" w16cid:durableId="451755220">
    <w:abstractNumId w:val="6"/>
  </w:num>
  <w:num w:numId="26" w16cid:durableId="816530642">
    <w:abstractNumId w:val="28"/>
  </w:num>
  <w:num w:numId="27" w16cid:durableId="1357852327">
    <w:abstractNumId w:val="30"/>
  </w:num>
  <w:num w:numId="28" w16cid:durableId="638851402">
    <w:abstractNumId w:val="2"/>
  </w:num>
  <w:num w:numId="29" w16cid:durableId="1489786854">
    <w:abstractNumId w:val="4"/>
  </w:num>
  <w:num w:numId="30" w16cid:durableId="2117555391">
    <w:abstractNumId w:val="16"/>
  </w:num>
  <w:num w:numId="31" w16cid:durableId="1821575698">
    <w:abstractNumId w:val="26"/>
  </w:num>
  <w:num w:numId="32" w16cid:durableId="524556774">
    <w:abstractNumId w:val="24"/>
  </w:num>
  <w:num w:numId="33" w16cid:durableId="1145047480">
    <w:abstractNumId w:val="29"/>
  </w:num>
  <w:num w:numId="34" w16cid:durableId="1863199835">
    <w:abstractNumId w:val="10"/>
  </w:num>
  <w:num w:numId="35" w16cid:durableId="587538686">
    <w:abstractNumId w:val="10"/>
  </w:num>
  <w:num w:numId="36" w16cid:durableId="1167014902">
    <w:abstractNumId w:val="10"/>
  </w:num>
  <w:num w:numId="37" w16cid:durableId="163977325">
    <w:abstractNumId w:val="29"/>
  </w:num>
  <w:num w:numId="38" w16cid:durableId="408230708">
    <w:abstractNumId w:val="29"/>
  </w:num>
  <w:num w:numId="39" w16cid:durableId="38282960">
    <w:abstractNumId w:val="29"/>
  </w:num>
  <w:num w:numId="40" w16cid:durableId="782698586">
    <w:abstractNumId w:val="29"/>
  </w:num>
  <w:num w:numId="41" w16cid:durableId="34240344">
    <w:abstractNumId w:val="29"/>
  </w:num>
  <w:num w:numId="42" w16cid:durableId="1396708044">
    <w:abstractNumId w:val="29"/>
  </w:num>
  <w:num w:numId="43" w16cid:durableId="1203788055">
    <w:abstractNumId w:val="29"/>
  </w:num>
  <w:num w:numId="44" w16cid:durableId="147551585">
    <w:abstractNumId w:val="29"/>
  </w:num>
  <w:num w:numId="45" w16cid:durableId="832331070">
    <w:abstractNumId w:val="29"/>
  </w:num>
  <w:num w:numId="46" w16cid:durableId="268045632">
    <w:abstractNumId w:val="29"/>
  </w:num>
  <w:num w:numId="47" w16cid:durableId="1012491462">
    <w:abstractNumId w:val="29"/>
  </w:num>
  <w:num w:numId="48" w16cid:durableId="5303877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mVmYzUzM2Y3ZjBhMWY4ZjUxY2Y1MDAzZTJiMmRkZmEifQ=="/>
  </w:docVars>
  <w:rsids>
    <w:rsidRoot w:val="00FB2E01"/>
    <w:rsid w:val="0000040A"/>
    <w:rsid w:val="00000A94"/>
    <w:rsid w:val="00001972"/>
    <w:rsid w:val="00001D9A"/>
    <w:rsid w:val="00007B3A"/>
    <w:rsid w:val="000107E0"/>
    <w:rsid w:val="00011FDE"/>
    <w:rsid w:val="00012FFD"/>
    <w:rsid w:val="00014162"/>
    <w:rsid w:val="00014340"/>
    <w:rsid w:val="00016A9C"/>
    <w:rsid w:val="00020159"/>
    <w:rsid w:val="00022184"/>
    <w:rsid w:val="00022762"/>
    <w:rsid w:val="000238E0"/>
    <w:rsid w:val="000249DB"/>
    <w:rsid w:val="0002595E"/>
    <w:rsid w:val="00026818"/>
    <w:rsid w:val="000303C3"/>
    <w:rsid w:val="000331D3"/>
    <w:rsid w:val="000346A5"/>
    <w:rsid w:val="000359C3"/>
    <w:rsid w:val="00035A7D"/>
    <w:rsid w:val="000365ED"/>
    <w:rsid w:val="00042364"/>
    <w:rsid w:val="0004249A"/>
    <w:rsid w:val="00043282"/>
    <w:rsid w:val="00044286"/>
    <w:rsid w:val="00047476"/>
    <w:rsid w:val="00047F28"/>
    <w:rsid w:val="000503AA"/>
    <w:rsid w:val="000506A1"/>
    <w:rsid w:val="000515DD"/>
    <w:rsid w:val="0005265A"/>
    <w:rsid w:val="000539DD"/>
    <w:rsid w:val="00053BD3"/>
    <w:rsid w:val="00054BD5"/>
    <w:rsid w:val="00055587"/>
    <w:rsid w:val="000556ED"/>
    <w:rsid w:val="00055FE2"/>
    <w:rsid w:val="0005616F"/>
    <w:rsid w:val="00060C2E"/>
    <w:rsid w:val="00061033"/>
    <w:rsid w:val="000619E9"/>
    <w:rsid w:val="000622D4"/>
    <w:rsid w:val="0006357D"/>
    <w:rsid w:val="00067F1E"/>
    <w:rsid w:val="0007168E"/>
    <w:rsid w:val="00071CC0"/>
    <w:rsid w:val="00073C8C"/>
    <w:rsid w:val="00077B64"/>
    <w:rsid w:val="00080A1C"/>
    <w:rsid w:val="00082317"/>
    <w:rsid w:val="00083A46"/>
    <w:rsid w:val="00083D2C"/>
    <w:rsid w:val="00086347"/>
    <w:rsid w:val="00086AA1"/>
    <w:rsid w:val="0008717E"/>
    <w:rsid w:val="00087A77"/>
    <w:rsid w:val="00090CA6"/>
    <w:rsid w:val="00092B8A"/>
    <w:rsid w:val="00092FB0"/>
    <w:rsid w:val="000934C5"/>
    <w:rsid w:val="00093D25"/>
    <w:rsid w:val="00093DAB"/>
    <w:rsid w:val="00094D73"/>
    <w:rsid w:val="00096D63"/>
    <w:rsid w:val="00096E28"/>
    <w:rsid w:val="000A0B60"/>
    <w:rsid w:val="000A0EB8"/>
    <w:rsid w:val="000A19FC"/>
    <w:rsid w:val="000A296B"/>
    <w:rsid w:val="000A7311"/>
    <w:rsid w:val="000B060F"/>
    <w:rsid w:val="000B1592"/>
    <w:rsid w:val="000B17E6"/>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20FB"/>
    <w:rsid w:val="000E4C9E"/>
    <w:rsid w:val="000E6FD7"/>
    <w:rsid w:val="000F06E1"/>
    <w:rsid w:val="000F0E3C"/>
    <w:rsid w:val="000F19D5"/>
    <w:rsid w:val="000F4AEA"/>
    <w:rsid w:val="000F633F"/>
    <w:rsid w:val="000F67E9"/>
    <w:rsid w:val="00104926"/>
    <w:rsid w:val="00107C2A"/>
    <w:rsid w:val="00113B1E"/>
    <w:rsid w:val="0011711C"/>
    <w:rsid w:val="0012059C"/>
    <w:rsid w:val="00124E4F"/>
    <w:rsid w:val="001260B7"/>
    <w:rsid w:val="001265CB"/>
    <w:rsid w:val="001321C6"/>
    <w:rsid w:val="001325C4"/>
    <w:rsid w:val="00133010"/>
    <w:rsid w:val="00133068"/>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259B"/>
    <w:rsid w:val="001642FA"/>
    <w:rsid w:val="0016442B"/>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5BC4"/>
    <w:rsid w:val="00190087"/>
    <w:rsid w:val="001913C4"/>
    <w:rsid w:val="00192500"/>
    <w:rsid w:val="0019348F"/>
    <w:rsid w:val="00193A07"/>
    <w:rsid w:val="00194C95"/>
    <w:rsid w:val="00195C34"/>
    <w:rsid w:val="00196EF5"/>
    <w:rsid w:val="001A0E9F"/>
    <w:rsid w:val="001A1A53"/>
    <w:rsid w:val="001A234A"/>
    <w:rsid w:val="001A4CF3"/>
    <w:rsid w:val="001A4D29"/>
    <w:rsid w:val="001B06E8"/>
    <w:rsid w:val="001B71D0"/>
    <w:rsid w:val="001B71EE"/>
    <w:rsid w:val="001C04A8"/>
    <w:rsid w:val="001C2C03"/>
    <w:rsid w:val="001C2F93"/>
    <w:rsid w:val="001C416A"/>
    <w:rsid w:val="001C42F7"/>
    <w:rsid w:val="001C49E5"/>
    <w:rsid w:val="001C680C"/>
    <w:rsid w:val="001C7FEA"/>
    <w:rsid w:val="001D0499"/>
    <w:rsid w:val="001D0BBE"/>
    <w:rsid w:val="001D0ED4"/>
    <w:rsid w:val="001D212F"/>
    <w:rsid w:val="001D29D7"/>
    <w:rsid w:val="001D2DE7"/>
    <w:rsid w:val="001D411C"/>
    <w:rsid w:val="001E1B6A"/>
    <w:rsid w:val="001E2484"/>
    <w:rsid w:val="001E249D"/>
    <w:rsid w:val="001E3A41"/>
    <w:rsid w:val="001E3CC4"/>
    <w:rsid w:val="001E4882"/>
    <w:rsid w:val="001E73AB"/>
    <w:rsid w:val="001F092D"/>
    <w:rsid w:val="001F143A"/>
    <w:rsid w:val="001F1605"/>
    <w:rsid w:val="001F2508"/>
    <w:rsid w:val="001F2E94"/>
    <w:rsid w:val="001F4816"/>
    <w:rsid w:val="001F4EE9"/>
    <w:rsid w:val="001F69B4"/>
    <w:rsid w:val="001F77C7"/>
    <w:rsid w:val="00200183"/>
    <w:rsid w:val="00200333"/>
    <w:rsid w:val="0020107D"/>
    <w:rsid w:val="00202AA4"/>
    <w:rsid w:val="002031F7"/>
    <w:rsid w:val="002040E6"/>
    <w:rsid w:val="0020527B"/>
    <w:rsid w:val="00205F2C"/>
    <w:rsid w:val="002069C6"/>
    <w:rsid w:val="00210B15"/>
    <w:rsid w:val="00213FCC"/>
    <w:rsid w:val="002142BE"/>
    <w:rsid w:val="002142EA"/>
    <w:rsid w:val="002204BB"/>
    <w:rsid w:val="00221B79"/>
    <w:rsid w:val="00221C6B"/>
    <w:rsid w:val="002253A1"/>
    <w:rsid w:val="00225CF8"/>
    <w:rsid w:val="0022794E"/>
    <w:rsid w:val="00230BA6"/>
    <w:rsid w:val="00233D64"/>
    <w:rsid w:val="0023482A"/>
    <w:rsid w:val="002359CB"/>
    <w:rsid w:val="00241DD3"/>
    <w:rsid w:val="00243540"/>
    <w:rsid w:val="0024497B"/>
    <w:rsid w:val="0024515B"/>
    <w:rsid w:val="00246021"/>
    <w:rsid w:val="0024666E"/>
    <w:rsid w:val="00247F52"/>
    <w:rsid w:val="00250B25"/>
    <w:rsid w:val="00250BBE"/>
    <w:rsid w:val="002515C2"/>
    <w:rsid w:val="0025194F"/>
    <w:rsid w:val="00253F5F"/>
    <w:rsid w:val="0025761F"/>
    <w:rsid w:val="0026148A"/>
    <w:rsid w:val="00262696"/>
    <w:rsid w:val="00263D25"/>
    <w:rsid w:val="002643C3"/>
    <w:rsid w:val="00264A0C"/>
    <w:rsid w:val="00266EEB"/>
    <w:rsid w:val="00267EF4"/>
    <w:rsid w:val="00270CB8"/>
    <w:rsid w:val="00272B08"/>
    <w:rsid w:val="00272D4A"/>
    <w:rsid w:val="002771AC"/>
    <w:rsid w:val="00281BB8"/>
    <w:rsid w:val="00281E9E"/>
    <w:rsid w:val="00282405"/>
    <w:rsid w:val="00282DE5"/>
    <w:rsid w:val="00285170"/>
    <w:rsid w:val="00285361"/>
    <w:rsid w:val="00291568"/>
    <w:rsid w:val="00291EEB"/>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624"/>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663"/>
    <w:rsid w:val="002D4F1A"/>
    <w:rsid w:val="002D6EC6"/>
    <w:rsid w:val="002D79AC"/>
    <w:rsid w:val="002E039D"/>
    <w:rsid w:val="002E4D5A"/>
    <w:rsid w:val="002E6326"/>
    <w:rsid w:val="002F0ADA"/>
    <w:rsid w:val="002F30E0"/>
    <w:rsid w:val="002F35E4"/>
    <w:rsid w:val="002F3730"/>
    <w:rsid w:val="002F38E1"/>
    <w:rsid w:val="002F5ED6"/>
    <w:rsid w:val="002F674E"/>
    <w:rsid w:val="002F7AF6"/>
    <w:rsid w:val="00300E63"/>
    <w:rsid w:val="00302F5F"/>
    <w:rsid w:val="0030441D"/>
    <w:rsid w:val="00306063"/>
    <w:rsid w:val="0031009E"/>
    <w:rsid w:val="00313807"/>
    <w:rsid w:val="00313B85"/>
    <w:rsid w:val="00317988"/>
    <w:rsid w:val="003221B4"/>
    <w:rsid w:val="0032258D"/>
    <w:rsid w:val="00322E62"/>
    <w:rsid w:val="00324D13"/>
    <w:rsid w:val="00324D2A"/>
    <w:rsid w:val="00324EDD"/>
    <w:rsid w:val="00332BC9"/>
    <w:rsid w:val="003331E4"/>
    <w:rsid w:val="00336C64"/>
    <w:rsid w:val="00337162"/>
    <w:rsid w:val="00337A6C"/>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5B04"/>
    <w:rsid w:val="00376713"/>
    <w:rsid w:val="00381815"/>
    <w:rsid w:val="003819AF"/>
    <w:rsid w:val="003820E9"/>
    <w:rsid w:val="00382DE7"/>
    <w:rsid w:val="00384FFC"/>
    <w:rsid w:val="00386C00"/>
    <w:rsid w:val="003872FC"/>
    <w:rsid w:val="00387ADC"/>
    <w:rsid w:val="00390020"/>
    <w:rsid w:val="003903CC"/>
    <w:rsid w:val="003903D6"/>
    <w:rsid w:val="00390EE6"/>
    <w:rsid w:val="0039118F"/>
    <w:rsid w:val="00392AD7"/>
    <w:rsid w:val="003938D9"/>
    <w:rsid w:val="003939AA"/>
    <w:rsid w:val="00394376"/>
    <w:rsid w:val="003943FF"/>
    <w:rsid w:val="00395700"/>
    <w:rsid w:val="00396040"/>
    <w:rsid w:val="003974EB"/>
    <w:rsid w:val="00397CC5"/>
    <w:rsid w:val="003A1582"/>
    <w:rsid w:val="003A4077"/>
    <w:rsid w:val="003A5DF8"/>
    <w:rsid w:val="003B09AD"/>
    <w:rsid w:val="003B1F18"/>
    <w:rsid w:val="003B31E2"/>
    <w:rsid w:val="003B5BF0"/>
    <w:rsid w:val="003B60BF"/>
    <w:rsid w:val="003B6BE3"/>
    <w:rsid w:val="003C010C"/>
    <w:rsid w:val="003C0A6C"/>
    <w:rsid w:val="003C14F8"/>
    <w:rsid w:val="003C3C9D"/>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3F6C46"/>
    <w:rsid w:val="00400E72"/>
    <w:rsid w:val="00401400"/>
    <w:rsid w:val="00404869"/>
    <w:rsid w:val="00405884"/>
    <w:rsid w:val="00407D39"/>
    <w:rsid w:val="0041477A"/>
    <w:rsid w:val="004167A3"/>
    <w:rsid w:val="00427A02"/>
    <w:rsid w:val="00432DAA"/>
    <w:rsid w:val="00434305"/>
    <w:rsid w:val="00435DF7"/>
    <w:rsid w:val="0044083F"/>
    <w:rsid w:val="00441AE7"/>
    <w:rsid w:val="00442CBB"/>
    <w:rsid w:val="00445574"/>
    <w:rsid w:val="004467FB"/>
    <w:rsid w:val="00447288"/>
    <w:rsid w:val="00447B98"/>
    <w:rsid w:val="00452D6B"/>
    <w:rsid w:val="00454484"/>
    <w:rsid w:val="0045517B"/>
    <w:rsid w:val="00455F86"/>
    <w:rsid w:val="00463B77"/>
    <w:rsid w:val="00463C7B"/>
    <w:rsid w:val="004644A6"/>
    <w:rsid w:val="00464F01"/>
    <w:rsid w:val="004659BD"/>
    <w:rsid w:val="00470775"/>
    <w:rsid w:val="00471A79"/>
    <w:rsid w:val="004746B1"/>
    <w:rsid w:val="0047583F"/>
    <w:rsid w:val="00475DE8"/>
    <w:rsid w:val="004764B2"/>
    <w:rsid w:val="00481BDB"/>
    <w:rsid w:val="00481C44"/>
    <w:rsid w:val="00484936"/>
    <w:rsid w:val="00485C89"/>
    <w:rsid w:val="00486BE3"/>
    <w:rsid w:val="00487868"/>
    <w:rsid w:val="004905E4"/>
    <w:rsid w:val="00490A89"/>
    <w:rsid w:val="00490AB4"/>
    <w:rsid w:val="00492F02"/>
    <w:rsid w:val="004937E8"/>
    <w:rsid w:val="004939AE"/>
    <w:rsid w:val="004A12DF"/>
    <w:rsid w:val="004A17E6"/>
    <w:rsid w:val="004A1BA8"/>
    <w:rsid w:val="004A4B57"/>
    <w:rsid w:val="004A63FA"/>
    <w:rsid w:val="004B0272"/>
    <w:rsid w:val="004B2701"/>
    <w:rsid w:val="004B2E1B"/>
    <w:rsid w:val="004B3AA8"/>
    <w:rsid w:val="004B3E93"/>
    <w:rsid w:val="004C0677"/>
    <w:rsid w:val="004C1FBC"/>
    <w:rsid w:val="004C3F1D"/>
    <w:rsid w:val="004C458D"/>
    <w:rsid w:val="004C6144"/>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777"/>
    <w:rsid w:val="004E59E3"/>
    <w:rsid w:val="004E67C0"/>
    <w:rsid w:val="004F391A"/>
    <w:rsid w:val="004F3CFB"/>
    <w:rsid w:val="004F6456"/>
    <w:rsid w:val="004F696E"/>
    <w:rsid w:val="004F6C71"/>
    <w:rsid w:val="00501139"/>
    <w:rsid w:val="0050363E"/>
    <w:rsid w:val="005039BC"/>
    <w:rsid w:val="005043BB"/>
    <w:rsid w:val="00504A3D"/>
    <w:rsid w:val="00505767"/>
    <w:rsid w:val="0050588C"/>
    <w:rsid w:val="00506040"/>
    <w:rsid w:val="005073F0"/>
    <w:rsid w:val="00510A7B"/>
    <w:rsid w:val="00512F6E"/>
    <w:rsid w:val="00513038"/>
    <w:rsid w:val="00514174"/>
    <w:rsid w:val="00516088"/>
    <w:rsid w:val="00516B0B"/>
    <w:rsid w:val="005216C7"/>
    <w:rsid w:val="005220EC"/>
    <w:rsid w:val="00522898"/>
    <w:rsid w:val="00522992"/>
    <w:rsid w:val="00523F95"/>
    <w:rsid w:val="00524D65"/>
    <w:rsid w:val="00525B16"/>
    <w:rsid w:val="00533D04"/>
    <w:rsid w:val="00534804"/>
    <w:rsid w:val="00534BDF"/>
    <w:rsid w:val="005354EA"/>
    <w:rsid w:val="0053585F"/>
    <w:rsid w:val="00535EC4"/>
    <w:rsid w:val="00535ED9"/>
    <w:rsid w:val="0053692B"/>
    <w:rsid w:val="00541853"/>
    <w:rsid w:val="00542C18"/>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2928"/>
    <w:rsid w:val="005B4630"/>
    <w:rsid w:val="005B4903"/>
    <w:rsid w:val="005B4D3A"/>
    <w:rsid w:val="005B51CE"/>
    <w:rsid w:val="005B5885"/>
    <w:rsid w:val="005B5CD7"/>
    <w:rsid w:val="005B6CF6"/>
    <w:rsid w:val="005B7422"/>
    <w:rsid w:val="005C29B8"/>
    <w:rsid w:val="005C5F21"/>
    <w:rsid w:val="005C7156"/>
    <w:rsid w:val="005D0C75"/>
    <w:rsid w:val="005D404A"/>
    <w:rsid w:val="005D4171"/>
    <w:rsid w:val="005D6A95"/>
    <w:rsid w:val="005D6B2C"/>
    <w:rsid w:val="005D6D9C"/>
    <w:rsid w:val="005E2335"/>
    <w:rsid w:val="005E34CA"/>
    <w:rsid w:val="005E3C18"/>
    <w:rsid w:val="005E6812"/>
    <w:rsid w:val="005E7881"/>
    <w:rsid w:val="005E78E0"/>
    <w:rsid w:val="005F0D9C"/>
    <w:rsid w:val="005F284E"/>
    <w:rsid w:val="005F4712"/>
    <w:rsid w:val="005F5210"/>
    <w:rsid w:val="006015CE"/>
    <w:rsid w:val="00603312"/>
    <w:rsid w:val="00604784"/>
    <w:rsid w:val="00606419"/>
    <w:rsid w:val="00607A99"/>
    <w:rsid w:val="00607D29"/>
    <w:rsid w:val="00612952"/>
    <w:rsid w:val="00614CC1"/>
    <w:rsid w:val="00615A9D"/>
    <w:rsid w:val="00617387"/>
    <w:rsid w:val="006205D6"/>
    <w:rsid w:val="006252D8"/>
    <w:rsid w:val="006259BC"/>
    <w:rsid w:val="0062636B"/>
    <w:rsid w:val="00626DC5"/>
    <w:rsid w:val="00626EDF"/>
    <w:rsid w:val="00627F6E"/>
    <w:rsid w:val="0063028D"/>
    <w:rsid w:val="00632182"/>
    <w:rsid w:val="00632AE0"/>
    <w:rsid w:val="00633C17"/>
    <w:rsid w:val="00634D9E"/>
    <w:rsid w:val="00636E3E"/>
    <w:rsid w:val="006379F7"/>
    <w:rsid w:val="00637E4D"/>
    <w:rsid w:val="00640620"/>
    <w:rsid w:val="00641A1F"/>
    <w:rsid w:val="00645904"/>
    <w:rsid w:val="00651ACB"/>
    <w:rsid w:val="00651C47"/>
    <w:rsid w:val="00652AB2"/>
    <w:rsid w:val="00652FDD"/>
    <w:rsid w:val="00653FED"/>
    <w:rsid w:val="00654EC0"/>
    <w:rsid w:val="0065525B"/>
    <w:rsid w:val="00655D4F"/>
    <w:rsid w:val="00656185"/>
    <w:rsid w:val="00656D29"/>
    <w:rsid w:val="006640E5"/>
    <w:rsid w:val="006646F1"/>
    <w:rsid w:val="00664929"/>
    <w:rsid w:val="00664F62"/>
    <w:rsid w:val="006655E1"/>
    <w:rsid w:val="00672060"/>
    <w:rsid w:val="00672933"/>
    <w:rsid w:val="00672BFD"/>
    <w:rsid w:val="006770F4"/>
    <w:rsid w:val="00677A84"/>
    <w:rsid w:val="0068026D"/>
    <w:rsid w:val="00680A27"/>
    <w:rsid w:val="006816A4"/>
    <w:rsid w:val="006819B8"/>
    <w:rsid w:val="006840A6"/>
    <w:rsid w:val="006850CD"/>
    <w:rsid w:val="00685AAB"/>
    <w:rsid w:val="006863C1"/>
    <w:rsid w:val="00695D22"/>
    <w:rsid w:val="006A07AA"/>
    <w:rsid w:val="006A25E5"/>
    <w:rsid w:val="006A2B46"/>
    <w:rsid w:val="006A336D"/>
    <w:rsid w:val="006A37B9"/>
    <w:rsid w:val="006A4CD1"/>
    <w:rsid w:val="006A7193"/>
    <w:rsid w:val="006B2672"/>
    <w:rsid w:val="006B54BF"/>
    <w:rsid w:val="006B5F44"/>
    <w:rsid w:val="006B5F90"/>
    <w:rsid w:val="006B62E4"/>
    <w:rsid w:val="006C1BBA"/>
    <w:rsid w:val="006C2079"/>
    <w:rsid w:val="006C39A6"/>
    <w:rsid w:val="006C5A62"/>
    <w:rsid w:val="006C5D68"/>
    <w:rsid w:val="006C6976"/>
    <w:rsid w:val="006C6DD0"/>
    <w:rsid w:val="006D04EA"/>
    <w:rsid w:val="006D07B4"/>
    <w:rsid w:val="006D0AB7"/>
    <w:rsid w:val="006D16C4"/>
    <w:rsid w:val="006D37D4"/>
    <w:rsid w:val="006D393B"/>
    <w:rsid w:val="006D3E96"/>
    <w:rsid w:val="006D4515"/>
    <w:rsid w:val="006D4BB1"/>
    <w:rsid w:val="006D6593"/>
    <w:rsid w:val="006E089F"/>
    <w:rsid w:val="006E23EA"/>
    <w:rsid w:val="006F03A8"/>
    <w:rsid w:val="006F2ACA"/>
    <w:rsid w:val="006F2ADC"/>
    <w:rsid w:val="006F2BFE"/>
    <w:rsid w:val="006F31E9"/>
    <w:rsid w:val="006F3D86"/>
    <w:rsid w:val="006F6284"/>
    <w:rsid w:val="007002C5"/>
    <w:rsid w:val="00704387"/>
    <w:rsid w:val="00707669"/>
    <w:rsid w:val="00711CBA"/>
    <w:rsid w:val="00711FB5"/>
    <w:rsid w:val="00712A01"/>
    <w:rsid w:val="007138A4"/>
    <w:rsid w:val="00714F58"/>
    <w:rsid w:val="0072233C"/>
    <w:rsid w:val="00722FBF"/>
    <w:rsid w:val="00722FC2"/>
    <w:rsid w:val="00724879"/>
    <w:rsid w:val="00724E1B"/>
    <w:rsid w:val="00725949"/>
    <w:rsid w:val="007262AF"/>
    <w:rsid w:val="00727FA2"/>
    <w:rsid w:val="007322D9"/>
    <w:rsid w:val="00732BC0"/>
    <w:rsid w:val="0073720F"/>
    <w:rsid w:val="00737796"/>
    <w:rsid w:val="0074165C"/>
    <w:rsid w:val="00742361"/>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3207"/>
    <w:rsid w:val="00765C43"/>
    <w:rsid w:val="00765EFB"/>
    <w:rsid w:val="007661CA"/>
    <w:rsid w:val="007671CA"/>
    <w:rsid w:val="00767C61"/>
    <w:rsid w:val="0077008A"/>
    <w:rsid w:val="00773C1F"/>
    <w:rsid w:val="00774DA4"/>
    <w:rsid w:val="00776599"/>
    <w:rsid w:val="0078114B"/>
    <w:rsid w:val="00781DD2"/>
    <w:rsid w:val="007822C1"/>
    <w:rsid w:val="00783ECF"/>
    <w:rsid w:val="0078413A"/>
    <w:rsid w:val="007924D9"/>
    <w:rsid w:val="007959E8"/>
    <w:rsid w:val="00795E9C"/>
    <w:rsid w:val="007A0521"/>
    <w:rsid w:val="007A2E12"/>
    <w:rsid w:val="007A3475"/>
    <w:rsid w:val="007A41C8"/>
    <w:rsid w:val="007A54CE"/>
    <w:rsid w:val="007A6FD9"/>
    <w:rsid w:val="007A7FFA"/>
    <w:rsid w:val="007B04EB"/>
    <w:rsid w:val="007B0D4F"/>
    <w:rsid w:val="007B5A3D"/>
    <w:rsid w:val="007B5B95"/>
    <w:rsid w:val="007B5F38"/>
    <w:rsid w:val="007B68EA"/>
    <w:rsid w:val="007B7453"/>
    <w:rsid w:val="007C1E8B"/>
    <w:rsid w:val="007C2D89"/>
    <w:rsid w:val="007C4593"/>
    <w:rsid w:val="007C5309"/>
    <w:rsid w:val="007C6069"/>
    <w:rsid w:val="007C6AD8"/>
    <w:rsid w:val="007D06C4"/>
    <w:rsid w:val="007D1352"/>
    <w:rsid w:val="007D2508"/>
    <w:rsid w:val="007D346A"/>
    <w:rsid w:val="007D6518"/>
    <w:rsid w:val="007D6D37"/>
    <w:rsid w:val="007D76BD"/>
    <w:rsid w:val="007E0BF1"/>
    <w:rsid w:val="007E7D9D"/>
    <w:rsid w:val="007F0ED8"/>
    <w:rsid w:val="007F0F63"/>
    <w:rsid w:val="007F75CE"/>
    <w:rsid w:val="008013A4"/>
    <w:rsid w:val="008027CE"/>
    <w:rsid w:val="00802F42"/>
    <w:rsid w:val="00804383"/>
    <w:rsid w:val="00804BB7"/>
    <w:rsid w:val="00804D41"/>
    <w:rsid w:val="008069E3"/>
    <w:rsid w:val="00810257"/>
    <w:rsid w:val="008104F5"/>
    <w:rsid w:val="00811072"/>
    <w:rsid w:val="00811369"/>
    <w:rsid w:val="00815419"/>
    <w:rsid w:val="00815DFC"/>
    <w:rsid w:val="008163C8"/>
    <w:rsid w:val="008164A1"/>
    <w:rsid w:val="00817325"/>
    <w:rsid w:val="008209E6"/>
    <w:rsid w:val="00823303"/>
    <w:rsid w:val="008233B2"/>
    <w:rsid w:val="00823A9F"/>
    <w:rsid w:val="00823C85"/>
    <w:rsid w:val="00825138"/>
    <w:rsid w:val="008269DD"/>
    <w:rsid w:val="00830576"/>
    <w:rsid w:val="00830621"/>
    <w:rsid w:val="00832D2E"/>
    <w:rsid w:val="0083348C"/>
    <w:rsid w:val="00835FBC"/>
    <w:rsid w:val="008373D3"/>
    <w:rsid w:val="00840617"/>
    <w:rsid w:val="00840F84"/>
    <w:rsid w:val="00842A47"/>
    <w:rsid w:val="00843C13"/>
    <w:rsid w:val="008454F8"/>
    <w:rsid w:val="00850B46"/>
    <w:rsid w:val="0085173A"/>
    <w:rsid w:val="00856316"/>
    <w:rsid w:val="008603CE"/>
    <w:rsid w:val="008620FC"/>
    <w:rsid w:val="008627A5"/>
    <w:rsid w:val="00863E05"/>
    <w:rsid w:val="00864B54"/>
    <w:rsid w:val="00865ACA"/>
    <w:rsid w:val="00865D28"/>
    <w:rsid w:val="00865F85"/>
    <w:rsid w:val="00867C10"/>
    <w:rsid w:val="00870439"/>
    <w:rsid w:val="00870DA1"/>
    <w:rsid w:val="00872B1D"/>
    <w:rsid w:val="00875E16"/>
    <w:rsid w:val="00883F93"/>
    <w:rsid w:val="00884DB3"/>
    <w:rsid w:val="00885A9D"/>
    <w:rsid w:val="008864F6"/>
    <w:rsid w:val="0089049D"/>
    <w:rsid w:val="00891329"/>
    <w:rsid w:val="008928C9"/>
    <w:rsid w:val="008930CB"/>
    <w:rsid w:val="008938DC"/>
    <w:rsid w:val="00893FD1"/>
    <w:rsid w:val="00894836"/>
    <w:rsid w:val="00894FE2"/>
    <w:rsid w:val="00895172"/>
    <w:rsid w:val="00895680"/>
    <w:rsid w:val="00896DFF"/>
    <w:rsid w:val="0089762C"/>
    <w:rsid w:val="008A1893"/>
    <w:rsid w:val="008A3215"/>
    <w:rsid w:val="008A57E6"/>
    <w:rsid w:val="008A6F81"/>
    <w:rsid w:val="008A769A"/>
    <w:rsid w:val="008B0C9C"/>
    <w:rsid w:val="008B166D"/>
    <w:rsid w:val="008B17F4"/>
    <w:rsid w:val="008B29A0"/>
    <w:rsid w:val="008B3615"/>
    <w:rsid w:val="008B4AC4"/>
    <w:rsid w:val="008B50C8"/>
    <w:rsid w:val="008B5281"/>
    <w:rsid w:val="008B7E05"/>
    <w:rsid w:val="008C0E6C"/>
    <w:rsid w:val="008C1797"/>
    <w:rsid w:val="008C219C"/>
    <w:rsid w:val="008C475E"/>
    <w:rsid w:val="008C619A"/>
    <w:rsid w:val="008D0CE8"/>
    <w:rsid w:val="008D2D1D"/>
    <w:rsid w:val="008D453D"/>
    <w:rsid w:val="008D53AD"/>
    <w:rsid w:val="008D562B"/>
    <w:rsid w:val="008D5733"/>
    <w:rsid w:val="008D622B"/>
    <w:rsid w:val="008D666C"/>
    <w:rsid w:val="008D71AE"/>
    <w:rsid w:val="008D7B54"/>
    <w:rsid w:val="008E0C9D"/>
    <w:rsid w:val="008E1648"/>
    <w:rsid w:val="008E1B3E"/>
    <w:rsid w:val="008E2319"/>
    <w:rsid w:val="008E3491"/>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1A86"/>
    <w:rsid w:val="00953604"/>
    <w:rsid w:val="0095496B"/>
    <w:rsid w:val="00960653"/>
    <w:rsid w:val="009610DC"/>
    <w:rsid w:val="00961490"/>
    <w:rsid w:val="0096381A"/>
    <w:rsid w:val="00965E04"/>
    <w:rsid w:val="009674AD"/>
    <w:rsid w:val="00970CDC"/>
    <w:rsid w:val="00977010"/>
    <w:rsid w:val="00977D02"/>
    <w:rsid w:val="00980423"/>
    <w:rsid w:val="009809BB"/>
    <w:rsid w:val="00982F0B"/>
    <w:rsid w:val="0098364B"/>
    <w:rsid w:val="00984FC4"/>
    <w:rsid w:val="009911AF"/>
    <w:rsid w:val="00991875"/>
    <w:rsid w:val="00991F92"/>
    <w:rsid w:val="00992985"/>
    <w:rsid w:val="00993889"/>
    <w:rsid w:val="0099551B"/>
    <w:rsid w:val="00997BF1"/>
    <w:rsid w:val="009A089C"/>
    <w:rsid w:val="009A118E"/>
    <w:rsid w:val="009A21CD"/>
    <w:rsid w:val="009A278C"/>
    <w:rsid w:val="009A2BC2"/>
    <w:rsid w:val="009A31CB"/>
    <w:rsid w:val="009A42C1"/>
    <w:rsid w:val="009A5429"/>
    <w:rsid w:val="009A72AD"/>
    <w:rsid w:val="009B09E0"/>
    <w:rsid w:val="009B0BC5"/>
    <w:rsid w:val="009B1247"/>
    <w:rsid w:val="009B46F9"/>
    <w:rsid w:val="009B6029"/>
    <w:rsid w:val="009B6971"/>
    <w:rsid w:val="009C1980"/>
    <w:rsid w:val="009C27F1"/>
    <w:rsid w:val="009C3152"/>
    <w:rsid w:val="009C4CFA"/>
    <w:rsid w:val="009C5070"/>
    <w:rsid w:val="009D112C"/>
    <w:rsid w:val="009D4221"/>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1D8"/>
    <w:rsid w:val="00A138BA"/>
    <w:rsid w:val="00A14C8E"/>
    <w:rsid w:val="00A153D9"/>
    <w:rsid w:val="00A15F09"/>
    <w:rsid w:val="00A169B6"/>
    <w:rsid w:val="00A20AA6"/>
    <w:rsid w:val="00A2271D"/>
    <w:rsid w:val="00A237D5"/>
    <w:rsid w:val="00A30EFC"/>
    <w:rsid w:val="00A31984"/>
    <w:rsid w:val="00A31F8B"/>
    <w:rsid w:val="00A32D73"/>
    <w:rsid w:val="00A3367B"/>
    <w:rsid w:val="00A35644"/>
    <w:rsid w:val="00A3597D"/>
    <w:rsid w:val="00A36DD1"/>
    <w:rsid w:val="00A4006C"/>
    <w:rsid w:val="00A40091"/>
    <w:rsid w:val="00A4030F"/>
    <w:rsid w:val="00A41C79"/>
    <w:rsid w:val="00A41CB5"/>
    <w:rsid w:val="00A42CDF"/>
    <w:rsid w:val="00A4452E"/>
    <w:rsid w:val="00A4472C"/>
    <w:rsid w:val="00A44E69"/>
    <w:rsid w:val="00A457A5"/>
    <w:rsid w:val="00A4661E"/>
    <w:rsid w:val="00A47760"/>
    <w:rsid w:val="00A478F0"/>
    <w:rsid w:val="00A55BD6"/>
    <w:rsid w:val="00A55C4A"/>
    <w:rsid w:val="00A55D50"/>
    <w:rsid w:val="00A57142"/>
    <w:rsid w:val="00A57228"/>
    <w:rsid w:val="00A648CD"/>
    <w:rsid w:val="00A6537A"/>
    <w:rsid w:val="00A670D4"/>
    <w:rsid w:val="00A67866"/>
    <w:rsid w:val="00A70B07"/>
    <w:rsid w:val="00A723F8"/>
    <w:rsid w:val="00A7687A"/>
    <w:rsid w:val="00A77CCB"/>
    <w:rsid w:val="00A83D8D"/>
    <w:rsid w:val="00A8446B"/>
    <w:rsid w:val="00A8473F"/>
    <w:rsid w:val="00A862D6"/>
    <w:rsid w:val="00A8715E"/>
    <w:rsid w:val="00A872F2"/>
    <w:rsid w:val="00A9295B"/>
    <w:rsid w:val="00A93B09"/>
    <w:rsid w:val="00A94247"/>
    <w:rsid w:val="00A952D7"/>
    <w:rsid w:val="00A963F7"/>
    <w:rsid w:val="00A96AD8"/>
    <w:rsid w:val="00AA052C"/>
    <w:rsid w:val="00AA1E45"/>
    <w:rsid w:val="00AA4286"/>
    <w:rsid w:val="00AA456B"/>
    <w:rsid w:val="00AA57F5"/>
    <w:rsid w:val="00AA672E"/>
    <w:rsid w:val="00AA6EC9"/>
    <w:rsid w:val="00AB3348"/>
    <w:rsid w:val="00AB41D5"/>
    <w:rsid w:val="00AB6309"/>
    <w:rsid w:val="00AB6C5F"/>
    <w:rsid w:val="00AB7129"/>
    <w:rsid w:val="00AC27A6"/>
    <w:rsid w:val="00AC30F7"/>
    <w:rsid w:val="00AC3A5A"/>
    <w:rsid w:val="00AC4D95"/>
    <w:rsid w:val="00AC5DF4"/>
    <w:rsid w:val="00AD0AEF"/>
    <w:rsid w:val="00AD11B7"/>
    <w:rsid w:val="00AD1469"/>
    <w:rsid w:val="00AD1A94"/>
    <w:rsid w:val="00AD1C05"/>
    <w:rsid w:val="00AD4126"/>
    <w:rsid w:val="00AD421C"/>
    <w:rsid w:val="00AD44FA"/>
    <w:rsid w:val="00AE070A"/>
    <w:rsid w:val="00AE0F88"/>
    <w:rsid w:val="00AE101C"/>
    <w:rsid w:val="00AE37E5"/>
    <w:rsid w:val="00AE3CDD"/>
    <w:rsid w:val="00AE5EB4"/>
    <w:rsid w:val="00AF0C18"/>
    <w:rsid w:val="00AF47C5"/>
    <w:rsid w:val="00AF5398"/>
    <w:rsid w:val="00B049AF"/>
    <w:rsid w:val="00B07242"/>
    <w:rsid w:val="00B10534"/>
    <w:rsid w:val="00B113DB"/>
    <w:rsid w:val="00B11D8A"/>
    <w:rsid w:val="00B12981"/>
    <w:rsid w:val="00B147DD"/>
    <w:rsid w:val="00B156FD"/>
    <w:rsid w:val="00B21F61"/>
    <w:rsid w:val="00B22C0E"/>
    <w:rsid w:val="00B22D2A"/>
    <w:rsid w:val="00B261F1"/>
    <w:rsid w:val="00B265BC"/>
    <w:rsid w:val="00B31FB1"/>
    <w:rsid w:val="00B33952"/>
    <w:rsid w:val="00B33C5E"/>
    <w:rsid w:val="00B342F4"/>
    <w:rsid w:val="00B34369"/>
    <w:rsid w:val="00B34DC2"/>
    <w:rsid w:val="00B378E5"/>
    <w:rsid w:val="00B37A0B"/>
    <w:rsid w:val="00B40F6B"/>
    <w:rsid w:val="00B4346D"/>
    <w:rsid w:val="00B440F4"/>
    <w:rsid w:val="00B447A5"/>
    <w:rsid w:val="00B4654C"/>
    <w:rsid w:val="00B46AF0"/>
    <w:rsid w:val="00B47293"/>
    <w:rsid w:val="00B50E50"/>
    <w:rsid w:val="00B52120"/>
    <w:rsid w:val="00B54ABC"/>
    <w:rsid w:val="00B54DDE"/>
    <w:rsid w:val="00B5640A"/>
    <w:rsid w:val="00B56FBE"/>
    <w:rsid w:val="00B60ACF"/>
    <w:rsid w:val="00B62B58"/>
    <w:rsid w:val="00B64D20"/>
    <w:rsid w:val="00B65149"/>
    <w:rsid w:val="00B66567"/>
    <w:rsid w:val="00B66F52"/>
    <w:rsid w:val="00B66FE5"/>
    <w:rsid w:val="00B72880"/>
    <w:rsid w:val="00B758BF"/>
    <w:rsid w:val="00B77EC8"/>
    <w:rsid w:val="00B827A6"/>
    <w:rsid w:val="00B831CE"/>
    <w:rsid w:val="00B858A1"/>
    <w:rsid w:val="00B85EED"/>
    <w:rsid w:val="00B86677"/>
    <w:rsid w:val="00B87131"/>
    <w:rsid w:val="00B939B1"/>
    <w:rsid w:val="00B94ADA"/>
    <w:rsid w:val="00B96D40"/>
    <w:rsid w:val="00B97386"/>
    <w:rsid w:val="00BA263B"/>
    <w:rsid w:val="00BA42B2"/>
    <w:rsid w:val="00BA44DF"/>
    <w:rsid w:val="00BA58D4"/>
    <w:rsid w:val="00BA5B9E"/>
    <w:rsid w:val="00BA7C9A"/>
    <w:rsid w:val="00BB1AE7"/>
    <w:rsid w:val="00BB203B"/>
    <w:rsid w:val="00BB5F8F"/>
    <w:rsid w:val="00BB657A"/>
    <w:rsid w:val="00BC1A4E"/>
    <w:rsid w:val="00BC1F83"/>
    <w:rsid w:val="00BC4790"/>
    <w:rsid w:val="00BC5DC7"/>
    <w:rsid w:val="00BC6B8B"/>
    <w:rsid w:val="00BC73D8"/>
    <w:rsid w:val="00BD1D93"/>
    <w:rsid w:val="00BD1F95"/>
    <w:rsid w:val="00BD52D7"/>
    <w:rsid w:val="00BD5AD2"/>
    <w:rsid w:val="00BE22F3"/>
    <w:rsid w:val="00BE263E"/>
    <w:rsid w:val="00BE5B52"/>
    <w:rsid w:val="00BE7054"/>
    <w:rsid w:val="00BE7B8D"/>
    <w:rsid w:val="00BF0993"/>
    <w:rsid w:val="00BF10A9"/>
    <w:rsid w:val="00BF1703"/>
    <w:rsid w:val="00BF231C"/>
    <w:rsid w:val="00BF41A3"/>
    <w:rsid w:val="00BF51E5"/>
    <w:rsid w:val="00BF74A6"/>
    <w:rsid w:val="00C013AD"/>
    <w:rsid w:val="00C0311F"/>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2FD4"/>
    <w:rsid w:val="00C44A48"/>
    <w:rsid w:val="00C44BF5"/>
    <w:rsid w:val="00C45350"/>
    <w:rsid w:val="00C521D6"/>
    <w:rsid w:val="00C55232"/>
    <w:rsid w:val="00C553A4"/>
    <w:rsid w:val="00C55A06"/>
    <w:rsid w:val="00C55D03"/>
    <w:rsid w:val="00C568E2"/>
    <w:rsid w:val="00C601BC"/>
    <w:rsid w:val="00C6329F"/>
    <w:rsid w:val="00C63340"/>
    <w:rsid w:val="00C643F9"/>
    <w:rsid w:val="00C64E95"/>
    <w:rsid w:val="00C71372"/>
    <w:rsid w:val="00C72410"/>
    <w:rsid w:val="00C7287F"/>
    <w:rsid w:val="00C80CB8"/>
    <w:rsid w:val="00C819F8"/>
    <w:rsid w:val="00C8248C"/>
    <w:rsid w:val="00C84E33"/>
    <w:rsid w:val="00C867D5"/>
    <w:rsid w:val="00C86D6F"/>
    <w:rsid w:val="00C905FC"/>
    <w:rsid w:val="00C92D03"/>
    <w:rsid w:val="00C9319C"/>
    <w:rsid w:val="00C9435D"/>
    <w:rsid w:val="00C94DF2"/>
    <w:rsid w:val="00C96741"/>
    <w:rsid w:val="00C97DC0"/>
    <w:rsid w:val="00CA2D1B"/>
    <w:rsid w:val="00CA375D"/>
    <w:rsid w:val="00CA39A7"/>
    <w:rsid w:val="00CA662A"/>
    <w:rsid w:val="00CA7658"/>
    <w:rsid w:val="00CA7AFD"/>
    <w:rsid w:val="00CA7C3C"/>
    <w:rsid w:val="00CB0189"/>
    <w:rsid w:val="00CB0BA2"/>
    <w:rsid w:val="00CB1A42"/>
    <w:rsid w:val="00CB1B0C"/>
    <w:rsid w:val="00CB2C0B"/>
    <w:rsid w:val="00CB517D"/>
    <w:rsid w:val="00CB630B"/>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4B8"/>
    <w:rsid w:val="00D035EC"/>
    <w:rsid w:val="00D06AB1"/>
    <w:rsid w:val="00D072ED"/>
    <w:rsid w:val="00D07A16"/>
    <w:rsid w:val="00D1067E"/>
    <w:rsid w:val="00D10F50"/>
    <w:rsid w:val="00D11272"/>
    <w:rsid w:val="00D126F5"/>
    <w:rsid w:val="00D134F8"/>
    <w:rsid w:val="00D1489E"/>
    <w:rsid w:val="00D20737"/>
    <w:rsid w:val="00D21E81"/>
    <w:rsid w:val="00D223DE"/>
    <w:rsid w:val="00D23AE9"/>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6E5"/>
    <w:rsid w:val="00D51BF3"/>
    <w:rsid w:val="00D66846"/>
    <w:rsid w:val="00D675FB"/>
    <w:rsid w:val="00D71F25"/>
    <w:rsid w:val="00D72A9C"/>
    <w:rsid w:val="00D77031"/>
    <w:rsid w:val="00D7788B"/>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43F1"/>
    <w:rsid w:val="00DC4DE1"/>
    <w:rsid w:val="00DC5B90"/>
    <w:rsid w:val="00DD00FF"/>
    <w:rsid w:val="00DD0619"/>
    <w:rsid w:val="00DD07FB"/>
    <w:rsid w:val="00DD23AE"/>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3B5B"/>
    <w:rsid w:val="00E06404"/>
    <w:rsid w:val="00E065D2"/>
    <w:rsid w:val="00E11A85"/>
    <w:rsid w:val="00E12495"/>
    <w:rsid w:val="00E15CCD"/>
    <w:rsid w:val="00E202EF"/>
    <w:rsid w:val="00E207BC"/>
    <w:rsid w:val="00E210B5"/>
    <w:rsid w:val="00E234F6"/>
    <w:rsid w:val="00E23D99"/>
    <w:rsid w:val="00E2552F"/>
    <w:rsid w:val="00E26644"/>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57EB7"/>
    <w:rsid w:val="00E60C63"/>
    <w:rsid w:val="00E6239D"/>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4C79"/>
    <w:rsid w:val="00EA58D1"/>
    <w:rsid w:val="00EA5DF3"/>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3940"/>
    <w:rsid w:val="00EE54A6"/>
    <w:rsid w:val="00EE613F"/>
    <w:rsid w:val="00EE6BB3"/>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3697F"/>
    <w:rsid w:val="00F420D5"/>
    <w:rsid w:val="00F44FB5"/>
    <w:rsid w:val="00F451EA"/>
    <w:rsid w:val="00F45447"/>
    <w:rsid w:val="00F456C6"/>
    <w:rsid w:val="00F4577B"/>
    <w:rsid w:val="00F46496"/>
    <w:rsid w:val="00F474D0"/>
    <w:rsid w:val="00F50179"/>
    <w:rsid w:val="00F50D1A"/>
    <w:rsid w:val="00F515EE"/>
    <w:rsid w:val="00F52B8F"/>
    <w:rsid w:val="00F55322"/>
    <w:rsid w:val="00F56511"/>
    <w:rsid w:val="00F60B2C"/>
    <w:rsid w:val="00F6194E"/>
    <w:rsid w:val="00F623AC"/>
    <w:rsid w:val="00F6412A"/>
    <w:rsid w:val="00F65893"/>
    <w:rsid w:val="00F66A4A"/>
    <w:rsid w:val="00F71E22"/>
    <w:rsid w:val="00F72142"/>
    <w:rsid w:val="00F72AE7"/>
    <w:rsid w:val="00F777C2"/>
    <w:rsid w:val="00F804F6"/>
    <w:rsid w:val="00F81141"/>
    <w:rsid w:val="00F833BA"/>
    <w:rsid w:val="00F8382E"/>
    <w:rsid w:val="00F84FD0"/>
    <w:rsid w:val="00F859A8"/>
    <w:rsid w:val="00F86D87"/>
    <w:rsid w:val="00F9108B"/>
    <w:rsid w:val="00F91349"/>
    <w:rsid w:val="00F93A8A"/>
    <w:rsid w:val="00F9425C"/>
    <w:rsid w:val="00F95248"/>
    <w:rsid w:val="00F956A9"/>
    <w:rsid w:val="00F963ED"/>
    <w:rsid w:val="00F966CF"/>
    <w:rsid w:val="00F96CAE"/>
    <w:rsid w:val="00F97C99"/>
    <w:rsid w:val="00FA4DAC"/>
    <w:rsid w:val="00FA662D"/>
    <w:rsid w:val="00FA73B1"/>
    <w:rsid w:val="00FB0CB9"/>
    <w:rsid w:val="00FB231D"/>
    <w:rsid w:val="00FB2E01"/>
    <w:rsid w:val="00FB3D91"/>
    <w:rsid w:val="00FB45F1"/>
    <w:rsid w:val="00FB4A72"/>
    <w:rsid w:val="00FB54E8"/>
    <w:rsid w:val="00FB7054"/>
    <w:rsid w:val="00FC17B7"/>
    <w:rsid w:val="00FC2CB7"/>
    <w:rsid w:val="00FC4090"/>
    <w:rsid w:val="00FC55B4"/>
    <w:rsid w:val="00FD00E6"/>
    <w:rsid w:val="00FD09A1"/>
    <w:rsid w:val="00FD1DCD"/>
    <w:rsid w:val="00FD2A7C"/>
    <w:rsid w:val="00FD5841"/>
    <w:rsid w:val="00FD59EB"/>
    <w:rsid w:val="00FD7299"/>
    <w:rsid w:val="00FE1FBE"/>
    <w:rsid w:val="00FE3901"/>
    <w:rsid w:val="00FE39D3"/>
    <w:rsid w:val="00FE4BCE"/>
    <w:rsid w:val="00FE54AE"/>
    <w:rsid w:val="00FE576A"/>
    <w:rsid w:val="00FE7E79"/>
    <w:rsid w:val="00FF3E7D"/>
    <w:rsid w:val="00FF40D6"/>
    <w:rsid w:val="00FF5B99"/>
    <w:rsid w:val="00FF730C"/>
    <w:rsid w:val="00FF73F4"/>
    <w:rsid w:val="00FF7CE4"/>
    <w:rsid w:val="00FF7E39"/>
    <w:rsid w:val="01160467"/>
    <w:rsid w:val="03B30EF1"/>
    <w:rsid w:val="05420634"/>
    <w:rsid w:val="05DB5D6D"/>
    <w:rsid w:val="06103112"/>
    <w:rsid w:val="074C5906"/>
    <w:rsid w:val="0870591F"/>
    <w:rsid w:val="08A718BB"/>
    <w:rsid w:val="09D507AD"/>
    <w:rsid w:val="0AAA0BDE"/>
    <w:rsid w:val="0BC45EB8"/>
    <w:rsid w:val="0C0D15D3"/>
    <w:rsid w:val="0D6764EE"/>
    <w:rsid w:val="0DFA30C4"/>
    <w:rsid w:val="11C8110A"/>
    <w:rsid w:val="14A66120"/>
    <w:rsid w:val="153C6A85"/>
    <w:rsid w:val="169F37C2"/>
    <w:rsid w:val="186C142F"/>
    <w:rsid w:val="189F35B2"/>
    <w:rsid w:val="19854F7C"/>
    <w:rsid w:val="1A0827A1"/>
    <w:rsid w:val="1D370008"/>
    <w:rsid w:val="21262629"/>
    <w:rsid w:val="21C15436"/>
    <w:rsid w:val="22CE5E3E"/>
    <w:rsid w:val="24326AD6"/>
    <w:rsid w:val="24BC1655"/>
    <w:rsid w:val="24DF71EC"/>
    <w:rsid w:val="25340E3D"/>
    <w:rsid w:val="2740232C"/>
    <w:rsid w:val="27912FAE"/>
    <w:rsid w:val="28285372"/>
    <w:rsid w:val="2BFF6D54"/>
    <w:rsid w:val="2C8F1D88"/>
    <w:rsid w:val="2E113916"/>
    <w:rsid w:val="2EDF4E43"/>
    <w:rsid w:val="2EFF6701"/>
    <w:rsid w:val="303B37C2"/>
    <w:rsid w:val="32C263C3"/>
    <w:rsid w:val="351B5E5F"/>
    <w:rsid w:val="35A05A75"/>
    <w:rsid w:val="370F218A"/>
    <w:rsid w:val="378721DB"/>
    <w:rsid w:val="3843425C"/>
    <w:rsid w:val="393F0E68"/>
    <w:rsid w:val="3AFC7998"/>
    <w:rsid w:val="3B9A5CB0"/>
    <w:rsid w:val="3D714892"/>
    <w:rsid w:val="3E4356FC"/>
    <w:rsid w:val="3F9D4347"/>
    <w:rsid w:val="3FA73DCB"/>
    <w:rsid w:val="40CB2DCB"/>
    <w:rsid w:val="42665E17"/>
    <w:rsid w:val="43C5095E"/>
    <w:rsid w:val="446F5972"/>
    <w:rsid w:val="4540193F"/>
    <w:rsid w:val="459D5F2E"/>
    <w:rsid w:val="45A115A5"/>
    <w:rsid w:val="45E1131B"/>
    <w:rsid w:val="46717A8D"/>
    <w:rsid w:val="468C0D6B"/>
    <w:rsid w:val="46E470D6"/>
    <w:rsid w:val="47E51D18"/>
    <w:rsid w:val="4A1F1F77"/>
    <w:rsid w:val="4A5303DD"/>
    <w:rsid w:val="4A5D639B"/>
    <w:rsid w:val="4B474C3C"/>
    <w:rsid w:val="4BC336D6"/>
    <w:rsid w:val="4D226354"/>
    <w:rsid w:val="4DBE255D"/>
    <w:rsid w:val="4DFD7E60"/>
    <w:rsid w:val="4E2E2500"/>
    <w:rsid w:val="4F7D56F4"/>
    <w:rsid w:val="4FB2453F"/>
    <w:rsid w:val="500720F0"/>
    <w:rsid w:val="50552283"/>
    <w:rsid w:val="50AC6D78"/>
    <w:rsid w:val="51D2517A"/>
    <w:rsid w:val="51EE567B"/>
    <w:rsid w:val="51EF0FF1"/>
    <w:rsid w:val="51F319AA"/>
    <w:rsid w:val="53405608"/>
    <w:rsid w:val="539931BC"/>
    <w:rsid w:val="53DA7ADB"/>
    <w:rsid w:val="53F33B16"/>
    <w:rsid w:val="55752B46"/>
    <w:rsid w:val="558A0D0B"/>
    <w:rsid w:val="56D02505"/>
    <w:rsid w:val="5A107ABE"/>
    <w:rsid w:val="5AAB4F88"/>
    <w:rsid w:val="5B5B0FE0"/>
    <w:rsid w:val="5C277114"/>
    <w:rsid w:val="5E2557AF"/>
    <w:rsid w:val="6015606F"/>
    <w:rsid w:val="61464037"/>
    <w:rsid w:val="61AD07D7"/>
    <w:rsid w:val="644021A3"/>
    <w:rsid w:val="65C93047"/>
    <w:rsid w:val="65CE761F"/>
    <w:rsid w:val="669A5207"/>
    <w:rsid w:val="66BB4FEB"/>
    <w:rsid w:val="66FD5574"/>
    <w:rsid w:val="670C42B3"/>
    <w:rsid w:val="68F21E0C"/>
    <w:rsid w:val="69566D8C"/>
    <w:rsid w:val="699B7AB7"/>
    <w:rsid w:val="69A1416D"/>
    <w:rsid w:val="6B0B0BC0"/>
    <w:rsid w:val="6B515D3D"/>
    <w:rsid w:val="6BF012D0"/>
    <w:rsid w:val="6D6A3304"/>
    <w:rsid w:val="6D6F3CF2"/>
    <w:rsid w:val="6E4110B7"/>
    <w:rsid w:val="6EB31C35"/>
    <w:rsid w:val="6F6F380B"/>
    <w:rsid w:val="701D64FB"/>
    <w:rsid w:val="713A428B"/>
    <w:rsid w:val="71F516A9"/>
    <w:rsid w:val="72A93F87"/>
    <w:rsid w:val="742E0E21"/>
    <w:rsid w:val="74CE0A9B"/>
    <w:rsid w:val="74FC0CE6"/>
    <w:rsid w:val="7ACA2F29"/>
    <w:rsid w:val="7AFC36D7"/>
    <w:rsid w:val="7B4F36E3"/>
    <w:rsid w:val="7B7C696F"/>
    <w:rsid w:val="7C1F20E8"/>
    <w:rsid w:val="7D2A4342"/>
    <w:rsid w:val="7DD255A1"/>
    <w:rsid w:val="7E041F97"/>
    <w:rsid w:val="7F385010"/>
    <w:rsid w:val="7FC07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8B8369E"/>
  <w15:docId w15:val="{91C25806-387F-CF4C-B937-3C3B13B9B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semiHidden="1" w:uiPriority="0" w:unhideWhenUsed="1"/>
    <w:lsdException w:name="toc 9" w:semiHidden="1" w:uiPriority="0" w:unhideWhenUsed="1"/>
    <w:lsdException w:name="Normal Indent" w:uiPriority="0" w:qFormat="1"/>
    <w:lsdException w:name="footnote text" w:uiPriority="0" w:qFormat="1"/>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uiPriority="0" w:qFormat="1"/>
    <w:lsdException w:name="envelope address" w:semiHidden="1" w:unhideWhenUsed="1"/>
    <w:lsdException w:name="envelope return" w:semiHidden="1" w:unhideWhenUsed="1"/>
    <w:lsdException w:name="footnote reference"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7">
    <w:name w:val="Normal"/>
    <w:autoRedefine/>
    <w:qFormat/>
    <w:pPr>
      <w:widowControl w:val="0"/>
      <w:snapToGrid w:val="0"/>
      <w:spacing w:afterLines="50" w:after="50" w:line="312" w:lineRule="auto"/>
      <w:jc w:val="both"/>
    </w:pPr>
    <w:rPr>
      <w:rFonts w:asciiTheme="minorHAnsi" w:eastAsia="Microsoft YaHei" w:hAnsiTheme="minorHAnsi" w:cstheme="minorBidi"/>
      <w:kern w:val="2"/>
      <w:sz w:val="21"/>
      <w:szCs w:val="24"/>
    </w:rPr>
  </w:style>
  <w:style w:type="paragraph" w:styleId="1">
    <w:name w:val="heading 1"/>
    <w:next w:val="afff7"/>
    <w:link w:val="10"/>
    <w:autoRedefine/>
    <w:uiPriority w:val="9"/>
    <w:qFormat/>
    <w:pPr>
      <w:keepNext/>
      <w:keepLines/>
      <w:numPr>
        <w:numId w:val="1"/>
      </w:numPr>
      <w:tabs>
        <w:tab w:val="left" w:pos="0"/>
      </w:tabs>
      <w:spacing w:beforeLines="50" w:before="50" w:line="288" w:lineRule="auto"/>
      <w:outlineLvl w:val="0"/>
    </w:pPr>
    <w:rPr>
      <w:rFonts w:ascii="Arial" w:eastAsia="Microsoft YaHei" w:hAnsi="Arial" w:cstheme="minorBidi"/>
      <w:b/>
      <w:bCs/>
      <w:kern w:val="44"/>
      <w:sz w:val="44"/>
    </w:rPr>
  </w:style>
  <w:style w:type="paragraph" w:styleId="2">
    <w:name w:val="heading 2"/>
    <w:next w:val="afff7"/>
    <w:link w:val="23"/>
    <w:autoRedefine/>
    <w:uiPriority w:val="9"/>
    <w:unhideWhenUsed/>
    <w:qFormat/>
    <w:pPr>
      <w:numPr>
        <w:ilvl w:val="1"/>
        <w:numId w:val="1"/>
      </w:numPr>
      <w:tabs>
        <w:tab w:val="left" w:pos="0"/>
      </w:tabs>
      <w:spacing w:before="50" w:after="50"/>
      <w:outlineLvl w:val="1"/>
    </w:pPr>
    <w:rPr>
      <w:rFonts w:ascii="Arial" w:eastAsia="Microsoft YaHei" w:hAnsi="Arial" w:cstheme="minorBidi"/>
      <w:b/>
      <w:kern w:val="2"/>
      <w:sz w:val="32"/>
    </w:rPr>
  </w:style>
  <w:style w:type="paragraph" w:styleId="3">
    <w:name w:val="heading 3"/>
    <w:next w:val="afff7"/>
    <w:link w:val="30"/>
    <w:autoRedefine/>
    <w:uiPriority w:val="9"/>
    <w:unhideWhenUsed/>
    <w:qFormat/>
    <w:pPr>
      <w:numPr>
        <w:ilvl w:val="2"/>
        <w:numId w:val="1"/>
      </w:numPr>
      <w:tabs>
        <w:tab w:val="left" w:pos="312"/>
      </w:tabs>
      <w:outlineLvl w:val="2"/>
    </w:pPr>
    <w:rPr>
      <w:rFonts w:ascii="Arial" w:eastAsia="Microsoft YaHei" w:hAnsi="Arial" w:cstheme="minorBidi"/>
      <w:b/>
      <w:kern w:val="2"/>
      <w:sz w:val="30"/>
      <w:szCs w:val="30"/>
    </w:rPr>
  </w:style>
  <w:style w:type="paragraph" w:styleId="4">
    <w:name w:val="heading 4"/>
    <w:next w:val="afff7"/>
    <w:link w:val="40"/>
    <w:autoRedefine/>
    <w:uiPriority w:val="9"/>
    <w:unhideWhenUsed/>
    <w:qFormat/>
    <w:pPr>
      <w:numPr>
        <w:ilvl w:val="3"/>
        <w:numId w:val="1"/>
      </w:numPr>
      <w:outlineLvl w:val="3"/>
    </w:pPr>
    <w:rPr>
      <w:rFonts w:ascii="Arial" w:eastAsia="Microsoft YaHei" w:hAnsi="Arial" w:cstheme="minorBidi"/>
      <w:b/>
      <w:sz w:val="28"/>
    </w:rPr>
  </w:style>
  <w:style w:type="paragraph" w:styleId="5">
    <w:name w:val="heading 5"/>
    <w:next w:val="afff7"/>
    <w:link w:val="50"/>
    <w:autoRedefine/>
    <w:uiPriority w:val="9"/>
    <w:unhideWhenUsed/>
    <w:qFormat/>
    <w:pPr>
      <w:numPr>
        <w:ilvl w:val="4"/>
        <w:numId w:val="1"/>
      </w:numPr>
      <w:tabs>
        <w:tab w:val="left" w:pos="312"/>
      </w:tabs>
      <w:spacing w:beforeLines="30" w:before="30" w:afterLines="30" w:after="30"/>
      <w:outlineLvl w:val="4"/>
    </w:pPr>
    <w:rPr>
      <w:rFonts w:ascii="Arial" w:eastAsia="Microsoft YaHei" w:hAnsi="Arial" w:cstheme="minorBidi"/>
      <w:b/>
      <w:sz w:val="24"/>
      <w:szCs w:val="22"/>
    </w:rPr>
  </w:style>
  <w:style w:type="paragraph" w:styleId="6">
    <w:name w:val="heading 6"/>
    <w:next w:val="afff7"/>
    <w:link w:val="60"/>
    <w:autoRedefine/>
    <w:unhideWhenUsed/>
    <w:qFormat/>
    <w:pPr>
      <w:numPr>
        <w:ilvl w:val="5"/>
        <w:numId w:val="1"/>
      </w:numPr>
      <w:spacing w:beforeLines="30" w:before="30" w:afterLines="30" w:after="30" w:line="312" w:lineRule="auto"/>
      <w:outlineLvl w:val="5"/>
    </w:pPr>
    <w:rPr>
      <w:rFonts w:ascii="Arial" w:eastAsia="Microsoft YaHei" w:hAnsi="Arial" w:cstheme="minorBidi"/>
      <w:b/>
      <w:sz w:val="24"/>
    </w:rPr>
  </w:style>
  <w:style w:type="paragraph" w:styleId="7">
    <w:name w:val="heading 7"/>
    <w:next w:val="afff7"/>
    <w:link w:val="70"/>
    <w:autoRedefine/>
    <w:unhideWhenUsed/>
    <w:qFormat/>
    <w:pPr>
      <w:numPr>
        <w:ilvl w:val="6"/>
        <w:numId w:val="1"/>
      </w:numPr>
      <w:spacing w:beforeLines="30" w:before="30" w:afterLines="30" w:after="30" w:line="312" w:lineRule="auto"/>
      <w:outlineLvl w:val="6"/>
    </w:pPr>
    <w:rPr>
      <w:rFonts w:ascii="Arial" w:eastAsia="Microsoft YaHei" w:hAnsi="Arial" w:cstheme="minorBidi"/>
      <w:b/>
      <w:sz w:val="24"/>
    </w:rPr>
  </w:style>
  <w:style w:type="paragraph" w:styleId="8">
    <w:name w:val="heading 8"/>
    <w:next w:val="afff7"/>
    <w:link w:val="80"/>
    <w:autoRedefine/>
    <w:unhideWhenUsed/>
    <w:qFormat/>
    <w:pPr>
      <w:numPr>
        <w:ilvl w:val="7"/>
        <w:numId w:val="1"/>
      </w:numPr>
      <w:spacing w:beforeLines="30" w:before="30" w:afterLines="30" w:after="30" w:line="312" w:lineRule="auto"/>
      <w:outlineLvl w:val="7"/>
    </w:pPr>
    <w:rPr>
      <w:rFonts w:asciiTheme="majorHAnsi" w:eastAsia="Microsoft YaHei" w:hAnsiTheme="majorHAnsi" w:cstheme="majorBidi"/>
      <w:b/>
      <w:sz w:val="24"/>
    </w:rPr>
  </w:style>
  <w:style w:type="paragraph" w:styleId="9">
    <w:name w:val="heading 9"/>
    <w:next w:val="afff7"/>
    <w:link w:val="90"/>
    <w:autoRedefine/>
    <w:unhideWhenUsed/>
    <w:qFormat/>
    <w:pPr>
      <w:numPr>
        <w:ilvl w:val="8"/>
        <w:numId w:val="1"/>
      </w:numPr>
      <w:spacing w:beforeLines="30" w:before="30" w:afterLines="30" w:after="30" w:line="312" w:lineRule="auto"/>
      <w:outlineLvl w:val="8"/>
    </w:pPr>
    <w:rPr>
      <w:rFonts w:asciiTheme="majorHAnsi" w:eastAsia="Microsoft YaHei" w:hAnsiTheme="majorHAnsi" w:cstheme="majorBidi"/>
      <w:b/>
      <w:sz w:val="24"/>
      <w:szCs w:val="21"/>
    </w:rPr>
  </w:style>
  <w:style w:type="character" w:default="1" w:styleId="afff8">
    <w:name w:val="Default Paragraph Font"/>
    <w:uiPriority w:val="1"/>
    <w:semiHidden/>
    <w:unhideWhenUsed/>
  </w:style>
  <w:style w:type="table" w:default="1" w:styleId="afff9">
    <w:name w:val="Normal Table"/>
    <w:uiPriority w:val="99"/>
    <w:semiHidden/>
    <w:unhideWhenUsed/>
    <w:tblPr>
      <w:tblInd w:w="0" w:type="dxa"/>
      <w:tblCellMar>
        <w:top w:w="0" w:type="dxa"/>
        <w:left w:w="108" w:type="dxa"/>
        <w:bottom w:w="0" w:type="dxa"/>
        <w:right w:w="108" w:type="dxa"/>
      </w:tblCellMar>
    </w:tblPr>
  </w:style>
  <w:style w:type="numbering" w:default="1" w:styleId="afffa">
    <w:name w:val="No List"/>
    <w:uiPriority w:val="99"/>
    <w:semiHidden/>
    <w:unhideWhenUsed/>
  </w:style>
  <w:style w:type="paragraph" w:styleId="TOC7">
    <w:name w:val="toc 7"/>
    <w:basedOn w:val="afff7"/>
    <w:next w:val="afff7"/>
    <w:autoRedefine/>
    <w:qFormat/>
    <w:pPr>
      <w:ind w:leftChars="1200" w:left="2520"/>
    </w:pPr>
  </w:style>
  <w:style w:type="paragraph" w:styleId="afffb">
    <w:name w:val="Normal Indent"/>
    <w:basedOn w:val="afff7"/>
    <w:autoRedefine/>
    <w:qFormat/>
    <w:pPr>
      <w:ind w:firstLineChars="200" w:firstLine="420"/>
    </w:pPr>
  </w:style>
  <w:style w:type="paragraph" w:styleId="afffc">
    <w:name w:val="Body Text"/>
    <w:basedOn w:val="afff7"/>
    <w:link w:val="afffd"/>
    <w:autoRedefine/>
    <w:qFormat/>
    <w:pPr>
      <w:spacing w:afterLines="0" w:after="120"/>
    </w:pPr>
  </w:style>
  <w:style w:type="paragraph" w:styleId="TOC5">
    <w:name w:val="toc 5"/>
    <w:basedOn w:val="afff7"/>
    <w:next w:val="afff7"/>
    <w:autoRedefine/>
    <w:qFormat/>
    <w:pPr>
      <w:ind w:leftChars="800" w:left="1680"/>
    </w:pPr>
  </w:style>
  <w:style w:type="paragraph" w:styleId="TOC3">
    <w:name w:val="toc 3"/>
    <w:basedOn w:val="afff7"/>
    <w:next w:val="afff7"/>
    <w:autoRedefine/>
    <w:qFormat/>
    <w:pPr>
      <w:ind w:leftChars="400" w:left="840"/>
    </w:pPr>
  </w:style>
  <w:style w:type="paragraph" w:styleId="afffe">
    <w:name w:val="Balloon Text"/>
    <w:basedOn w:val="afff7"/>
    <w:link w:val="affff"/>
    <w:autoRedefine/>
    <w:qFormat/>
    <w:rPr>
      <w:sz w:val="18"/>
    </w:rPr>
  </w:style>
  <w:style w:type="paragraph" w:styleId="affff0">
    <w:name w:val="footer"/>
    <w:basedOn w:val="afff7"/>
    <w:link w:val="affff1"/>
    <w:autoRedefine/>
    <w:qFormat/>
    <w:pPr>
      <w:tabs>
        <w:tab w:val="center" w:pos="4153"/>
        <w:tab w:val="right" w:pos="8306"/>
      </w:tabs>
      <w:jc w:val="left"/>
    </w:pPr>
    <w:rPr>
      <w:sz w:val="18"/>
    </w:rPr>
  </w:style>
  <w:style w:type="paragraph" w:styleId="affff2">
    <w:name w:val="header"/>
    <w:basedOn w:val="afff7"/>
    <w:link w:val="affff3"/>
    <w:autoRedefine/>
    <w:qFormat/>
    <w:pPr>
      <w:pBdr>
        <w:top w:val="none" w:sz="0" w:space="1" w:color="auto"/>
        <w:left w:val="none" w:sz="0" w:space="4" w:color="auto"/>
        <w:bottom w:val="none" w:sz="0" w:space="1" w:color="auto"/>
        <w:right w:val="none" w:sz="0" w:space="4" w:color="auto"/>
      </w:pBdr>
      <w:tabs>
        <w:tab w:val="center" w:pos="4153"/>
        <w:tab w:val="right" w:pos="8306"/>
      </w:tabs>
      <w:spacing w:line="240" w:lineRule="auto"/>
    </w:pPr>
    <w:rPr>
      <w:sz w:val="18"/>
    </w:rPr>
  </w:style>
  <w:style w:type="paragraph" w:styleId="TOC1">
    <w:name w:val="toc 1"/>
    <w:basedOn w:val="afff7"/>
    <w:next w:val="afff7"/>
    <w:autoRedefine/>
    <w:qFormat/>
  </w:style>
  <w:style w:type="paragraph" w:styleId="TOC4">
    <w:name w:val="toc 4"/>
    <w:basedOn w:val="afff7"/>
    <w:next w:val="afff7"/>
    <w:autoRedefine/>
    <w:qFormat/>
    <w:pPr>
      <w:ind w:leftChars="600" w:left="1260"/>
    </w:pPr>
  </w:style>
  <w:style w:type="paragraph" w:styleId="affff4">
    <w:name w:val="Subtitle"/>
    <w:basedOn w:val="afff7"/>
    <w:autoRedefine/>
    <w:qFormat/>
    <w:pPr>
      <w:spacing w:afterLines="0" w:line="240" w:lineRule="auto"/>
      <w:jc w:val="center"/>
      <w:outlineLvl w:val="1"/>
    </w:pPr>
    <w:rPr>
      <w:rFonts w:ascii="Arial" w:hAnsi="Arial"/>
      <w:b/>
      <w:kern w:val="28"/>
      <w:sz w:val="44"/>
    </w:rPr>
  </w:style>
  <w:style w:type="paragraph" w:styleId="affff5">
    <w:name w:val="footnote text"/>
    <w:basedOn w:val="afff7"/>
    <w:link w:val="affff6"/>
    <w:autoRedefine/>
    <w:qFormat/>
    <w:pPr>
      <w:jc w:val="left"/>
    </w:pPr>
    <w:rPr>
      <w:sz w:val="18"/>
    </w:rPr>
  </w:style>
  <w:style w:type="paragraph" w:styleId="TOC6">
    <w:name w:val="toc 6"/>
    <w:basedOn w:val="afff7"/>
    <w:next w:val="afff7"/>
    <w:autoRedefine/>
    <w:qFormat/>
    <w:pPr>
      <w:ind w:leftChars="1000" w:left="2100"/>
    </w:pPr>
  </w:style>
  <w:style w:type="paragraph" w:styleId="affff7">
    <w:name w:val="table of figures"/>
    <w:basedOn w:val="afff7"/>
    <w:next w:val="afff7"/>
    <w:autoRedefine/>
    <w:qFormat/>
    <w:pPr>
      <w:ind w:leftChars="200" w:left="200" w:hangingChars="200" w:hanging="200"/>
    </w:pPr>
  </w:style>
  <w:style w:type="paragraph" w:styleId="TOC2">
    <w:name w:val="toc 2"/>
    <w:basedOn w:val="afff7"/>
    <w:next w:val="afff7"/>
    <w:autoRedefine/>
    <w:qFormat/>
    <w:pPr>
      <w:ind w:leftChars="200" w:left="420"/>
    </w:pPr>
  </w:style>
  <w:style w:type="paragraph" w:styleId="affff8">
    <w:name w:val="Title"/>
    <w:basedOn w:val="afff7"/>
    <w:link w:val="affff9"/>
    <w:autoRedefine/>
    <w:uiPriority w:val="10"/>
    <w:qFormat/>
    <w:pPr>
      <w:spacing w:line="240" w:lineRule="auto"/>
      <w:jc w:val="center"/>
      <w:outlineLvl w:val="0"/>
    </w:pPr>
    <w:rPr>
      <w:rFonts w:ascii="Arial" w:hAnsi="Arial"/>
      <w:b/>
      <w:sz w:val="48"/>
      <w:szCs w:val="40"/>
    </w:rPr>
  </w:style>
  <w:style w:type="table" w:styleId="affffa">
    <w:name w:val="Table Grid"/>
    <w:basedOn w:val="afff9"/>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basedOn w:val="afff8"/>
    <w:autoRedefine/>
    <w:uiPriority w:val="22"/>
    <w:qFormat/>
    <w:rPr>
      <w:rFonts w:ascii="Arial" w:eastAsia="Microsoft YaHei" w:hAnsi="Arial"/>
      <w:b/>
      <w:color w:val="0070C0"/>
      <w:u w:val="single"/>
    </w:rPr>
  </w:style>
  <w:style w:type="character" w:styleId="affffc">
    <w:name w:val="page number"/>
    <w:basedOn w:val="afff8"/>
    <w:autoRedefine/>
    <w:qFormat/>
  </w:style>
  <w:style w:type="character" w:styleId="affffd">
    <w:name w:val="Emphasis"/>
    <w:basedOn w:val="afff8"/>
    <w:autoRedefine/>
    <w:uiPriority w:val="20"/>
    <w:qFormat/>
    <w:rPr>
      <w:rFonts w:ascii="Arial" w:eastAsia="Microsoft YaHei" w:hAnsi="Arial"/>
      <w:b/>
      <w:bCs/>
      <w:i/>
      <w:color w:val="C00000"/>
      <w:sz w:val="24"/>
      <w:szCs w:val="22"/>
    </w:rPr>
  </w:style>
  <w:style w:type="character" w:styleId="affffe">
    <w:name w:val="Hyperlink"/>
    <w:basedOn w:val="afff8"/>
    <w:autoRedefine/>
    <w:qFormat/>
    <w:rPr>
      <w:color w:val="0000FF"/>
      <w:u w:val="single"/>
    </w:rPr>
  </w:style>
  <w:style w:type="character" w:styleId="afffff">
    <w:name w:val="footnote reference"/>
    <w:basedOn w:val="afff8"/>
    <w:autoRedefine/>
    <w:qFormat/>
    <w:rPr>
      <w:vertAlign w:val="superscript"/>
    </w:rPr>
  </w:style>
  <w:style w:type="character" w:customStyle="1" w:styleId="10">
    <w:name w:val="标题 1 字符"/>
    <w:link w:val="1"/>
    <w:autoRedefine/>
    <w:qFormat/>
    <w:rPr>
      <w:rFonts w:ascii="Arial" w:eastAsia="Microsoft YaHei" w:hAnsi="Arial" w:cstheme="minorBidi"/>
      <w:b/>
      <w:bCs/>
      <w:kern w:val="44"/>
      <w:sz w:val="44"/>
    </w:rPr>
  </w:style>
  <w:style w:type="character" w:customStyle="1" w:styleId="23">
    <w:name w:val="标题 2 字符"/>
    <w:link w:val="2"/>
    <w:autoRedefine/>
    <w:qFormat/>
    <w:rPr>
      <w:rFonts w:ascii="Arial" w:eastAsia="Microsoft YaHei" w:hAnsi="Arial" w:cstheme="minorBidi"/>
      <w:b/>
      <w:kern w:val="2"/>
      <w:sz w:val="32"/>
    </w:rPr>
  </w:style>
  <w:style w:type="character" w:customStyle="1" w:styleId="30">
    <w:name w:val="标题 3 字符"/>
    <w:link w:val="3"/>
    <w:autoRedefine/>
    <w:qFormat/>
    <w:rPr>
      <w:rFonts w:ascii="Arial" w:eastAsia="Microsoft YaHei" w:hAnsi="Arial" w:cstheme="minorBidi"/>
      <w:b/>
      <w:kern w:val="2"/>
      <w:sz w:val="30"/>
      <w:szCs w:val="30"/>
    </w:rPr>
  </w:style>
  <w:style w:type="character" w:customStyle="1" w:styleId="40">
    <w:name w:val="标题 4 字符"/>
    <w:link w:val="4"/>
    <w:autoRedefine/>
    <w:qFormat/>
    <w:rPr>
      <w:rFonts w:ascii="Arial" w:eastAsia="Microsoft YaHei" w:hAnsi="Arial" w:cstheme="minorBidi"/>
      <w:b/>
      <w:sz w:val="28"/>
    </w:rPr>
  </w:style>
  <w:style w:type="character" w:customStyle="1" w:styleId="50">
    <w:name w:val="标题 5 字符"/>
    <w:link w:val="5"/>
    <w:autoRedefine/>
    <w:qFormat/>
    <w:rPr>
      <w:rFonts w:ascii="Arial" w:eastAsia="Microsoft YaHei" w:hAnsi="Arial" w:cstheme="minorBidi"/>
      <w:b/>
      <w:sz w:val="24"/>
      <w:szCs w:val="22"/>
    </w:rPr>
  </w:style>
  <w:style w:type="character" w:customStyle="1" w:styleId="60">
    <w:name w:val="标题 6 字符"/>
    <w:link w:val="6"/>
    <w:autoRedefine/>
    <w:qFormat/>
    <w:rPr>
      <w:rFonts w:ascii="Arial" w:eastAsia="Microsoft YaHei" w:hAnsi="Arial" w:cstheme="minorBidi"/>
      <w:b/>
      <w:sz w:val="24"/>
    </w:rPr>
  </w:style>
  <w:style w:type="character" w:customStyle="1" w:styleId="70">
    <w:name w:val="标题 7 字符"/>
    <w:link w:val="7"/>
    <w:autoRedefine/>
    <w:qFormat/>
    <w:rPr>
      <w:rFonts w:ascii="Arial" w:eastAsia="Microsoft YaHei" w:hAnsi="Arial" w:cstheme="minorBidi"/>
      <w:b/>
      <w:sz w:val="24"/>
    </w:rPr>
  </w:style>
  <w:style w:type="character" w:customStyle="1" w:styleId="80">
    <w:name w:val="标题 8 字符"/>
    <w:link w:val="8"/>
    <w:autoRedefine/>
    <w:qFormat/>
    <w:rPr>
      <w:rFonts w:asciiTheme="majorHAnsi" w:eastAsia="Microsoft YaHei" w:hAnsiTheme="majorHAnsi" w:cstheme="majorBidi"/>
      <w:b/>
      <w:sz w:val="24"/>
    </w:rPr>
  </w:style>
  <w:style w:type="character" w:customStyle="1" w:styleId="90">
    <w:name w:val="标题 9 字符"/>
    <w:link w:val="9"/>
    <w:autoRedefine/>
    <w:qFormat/>
    <w:rPr>
      <w:rFonts w:asciiTheme="majorHAnsi" w:eastAsia="Microsoft YaHei" w:hAnsiTheme="majorHAnsi" w:cstheme="majorBidi"/>
      <w:b/>
      <w:sz w:val="24"/>
      <w:szCs w:val="21"/>
    </w:rPr>
  </w:style>
  <w:style w:type="character" w:customStyle="1" w:styleId="affff3">
    <w:name w:val="页眉 字符"/>
    <w:link w:val="affff2"/>
    <w:autoRedefine/>
    <w:uiPriority w:val="99"/>
    <w:qFormat/>
    <w:rPr>
      <w:sz w:val="18"/>
    </w:rPr>
  </w:style>
  <w:style w:type="character" w:customStyle="1" w:styleId="affff1">
    <w:name w:val="页脚 字符"/>
    <w:link w:val="affff0"/>
    <w:autoRedefine/>
    <w:uiPriority w:val="99"/>
    <w:qFormat/>
    <w:rPr>
      <w:sz w:val="18"/>
    </w:rPr>
  </w:style>
  <w:style w:type="character" w:customStyle="1" w:styleId="affff">
    <w:name w:val="批注框文本 字符"/>
    <w:link w:val="afffe"/>
    <w:autoRedefine/>
    <w:uiPriority w:val="99"/>
    <w:semiHidden/>
    <w:qFormat/>
    <w:rPr>
      <w:sz w:val="18"/>
    </w:rPr>
  </w:style>
  <w:style w:type="paragraph" w:styleId="afffff0">
    <w:name w:val="Quote"/>
    <w:basedOn w:val="afff7"/>
    <w:next w:val="afff7"/>
    <w:link w:val="afffff1"/>
    <w:autoRedefine/>
    <w:uiPriority w:val="29"/>
    <w:qFormat/>
    <w:rPr>
      <w:i/>
      <w:iCs/>
      <w:color w:val="000000"/>
    </w:rPr>
  </w:style>
  <w:style w:type="character" w:customStyle="1" w:styleId="afffff1">
    <w:name w:val="引用 字符"/>
    <w:link w:val="afffff0"/>
    <w:autoRedefine/>
    <w:uiPriority w:val="29"/>
    <w:qFormat/>
    <w:rPr>
      <w:i/>
      <w:iCs/>
      <w:color w:val="000000"/>
      <w:kern w:val="2"/>
      <w:sz w:val="21"/>
      <w:szCs w:val="21"/>
    </w:rPr>
  </w:style>
  <w:style w:type="character" w:customStyle="1" w:styleId="affff9">
    <w:name w:val="标题 字符"/>
    <w:link w:val="affff8"/>
    <w:autoRedefine/>
    <w:qFormat/>
    <w:rPr>
      <w:rFonts w:ascii="Arial" w:hAnsi="Arial"/>
      <w:b/>
      <w:sz w:val="48"/>
      <w:szCs w:val="40"/>
    </w:rPr>
  </w:style>
  <w:style w:type="paragraph" w:customStyle="1" w:styleId="afffff2">
    <w:name w:val="标准标志"/>
    <w:next w:val="afff7"/>
    <w:autoRedefine/>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3">
    <w:name w:val="标准称谓"/>
    <w:next w:val="afff7"/>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4">
    <w:name w:val="标准文件_页脚偶数页"/>
    <w:autoRedefine/>
    <w:qFormat/>
    <w:pPr>
      <w:ind w:left="198"/>
    </w:pPr>
    <w:rPr>
      <w:rFonts w:ascii="宋体" w:hAnsi="Times New Roman"/>
      <w:sz w:val="18"/>
    </w:rPr>
  </w:style>
  <w:style w:type="paragraph" w:customStyle="1" w:styleId="afffff5">
    <w:name w:val="标准文件_页脚奇数页"/>
    <w:autoRedefine/>
    <w:qFormat/>
    <w:pPr>
      <w:ind w:right="227"/>
      <w:jc w:val="right"/>
    </w:pPr>
    <w:rPr>
      <w:rFonts w:ascii="宋体" w:hAnsi="Times New Roman"/>
      <w:sz w:val="18"/>
    </w:rPr>
  </w:style>
  <w:style w:type="paragraph" w:customStyle="1" w:styleId="afffff6">
    <w:name w:val="标准书眉一"/>
    <w:autoRedefine/>
    <w:qFormat/>
    <w:pPr>
      <w:jc w:val="both"/>
    </w:pPr>
    <w:rPr>
      <w:rFonts w:ascii="Times New Roman" w:hAnsi="Times New Roman"/>
    </w:rPr>
  </w:style>
  <w:style w:type="paragraph" w:customStyle="1" w:styleId="ICS">
    <w:name w:val="标准文件_ICS"/>
    <w:basedOn w:val="afff7"/>
    <w:autoRedefine/>
    <w:qFormat/>
    <w:pPr>
      <w:spacing w:line="0" w:lineRule="atLeast"/>
    </w:pPr>
    <w:rPr>
      <w:rFonts w:ascii="黑体" w:eastAsia="黑体" w:hAnsi="宋体"/>
    </w:rPr>
  </w:style>
  <w:style w:type="paragraph" w:customStyle="1" w:styleId="afffff7">
    <w:name w:val="标准文件_标准正文"/>
    <w:basedOn w:val="afff7"/>
    <w:next w:val="afffff8"/>
    <w:autoRedefine/>
    <w:qFormat/>
    <w:pPr>
      <w:ind w:firstLineChars="200" w:firstLine="200"/>
    </w:pPr>
    <w:rPr>
      <w:kern w:val="0"/>
    </w:rPr>
  </w:style>
  <w:style w:type="paragraph" w:customStyle="1" w:styleId="afffff8">
    <w:name w:val="标准文件_段"/>
    <w:link w:val="Char"/>
    <w:autoRedefine/>
    <w:qFormat/>
    <w:pPr>
      <w:autoSpaceDE w:val="0"/>
      <w:autoSpaceDN w:val="0"/>
      <w:ind w:firstLineChars="200" w:firstLine="200"/>
      <w:jc w:val="both"/>
    </w:pPr>
    <w:rPr>
      <w:rFonts w:ascii="宋体" w:hAnsi="Times New Roman"/>
      <w:sz w:val="21"/>
    </w:rPr>
  </w:style>
  <w:style w:type="paragraph" w:customStyle="1" w:styleId="afffff9">
    <w:name w:val="标准文件_版本"/>
    <w:basedOn w:val="afffff7"/>
    <w:autoRedefine/>
    <w:qFormat/>
    <w:pPr>
      <w:snapToGrid/>
      <w:ind w:firstLineChars="0" w:firstLine="0"/>
    </w:pPr>
    <w:rPr>
      <w:rFonts w:ascii="宋体" w:hAnsi="宋体"/>
      <w:kern w:val="2"/>
    </w:rPr>
  </w:style>
  <w:style w:type="paragraph" w:customStyle="1" w:styleId="afffffa">
    <w:name w:val="标准文件_标准部门"/>
    <w:basedOn w:val="afff7"/>
    <w:autoRedefine/>
    <w:qFormat/>
    <w:pPr>
      <w:jc w:val="center"/>
    </w:pPr>
    <w:rPr>
      <w:rFonts w:ascii="黑体" w:eastAsia="黑体"/>
      <w:kern w:val="0"/>
      <w:sz w:val="44"/>
    </w:rPr>
  </w:style>
  <w:style w:type="paragraph" w:customStyle="1" w:styleId="afffffb">
    <w:name w:val="标准文件_标准代替"/>
    <w:basedOn w:val="afff7"/>
    <w:next w:val="afff7"/>
    <w:autoRedefine/>
    <w:qFormat/>
    <w:pPr>
      <w:spacing w:line="310" w:lineRule="exact"/>
      <w:jc w:val="right"/>
    </w:pPr>
    <w:rPr>
      <w:rFonts w:ascii="宋体" w:hAnsi="宋体"/>
      <w:kern w:val="0"/>
    </w:rPr>
  </w:style>
  <w:style w:type="paragraph" w:customStyle="1" w:styleId="afffffc">
    <w:name w:val="标准文件_标准名称标题"/>
    <w:basedOn w:val="afff7"/>
    <w:next w:val="afff7"/>
    <w:autoRedefine/>
    <w:qFormat/>
    <w:pPr>
      <w:widowControl/>
      <w:shd w:val="clear" w:color="FFFFFF" w:fill="FFFFFF"/>
      <w:spacing w:before="640" w:after="100"/>
      <w:jc w:val="center"/>
    </w:pPr>
    <w:rPr>
      <w:rFonts w:ascii="黑体" w:eastAsia="黑体"/>
      <w:kern w:val="0"/>
      <w:sz w:val="32"/>
    </w:rPr>
  </w:style>
  <w:style w:type="paragraph" w:customStyle="1" w:styleId="afffffd">
    <w:name w:val="标准文件_页眉奇数页"/>
    <w:next w:val="afff7"/>
    <w:autoRedefine/>
    <w:qFormat/>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7"/>
    <w:autoRedefine/>
    <w:qFormat/>
    <w:pPr>
      <w:jc w:val="left"/>
    </w:pPr>
  </w:style>
  <w:style w:type="paragraph" w:customStyle="1" w:styleId="affffff">
    <w:name w:val="标准文件_参考文献标题"/>
    <w:basedOn w:val="afff7"/>
    <w:next w:val="afff7"/>
    <w:autoRedefine/>
    <w:qFormat/>
    <w:pPr>
      <w:widowControl/>
      <w:shd w:val="clear" w:color="FFFFFF" w:fill="FFFFFF"/>
      <w:spacing w:before="580" w:line="240" w:lineRule="auto"/>
      <w:jc w:val="center"/>
      <w:outlineLvl w:val="0"/>
    </w:pPr>
    <w:rPr>
      <w:rFonts w:ascii="黑体" w:eastAsia="黑体"/>
      <w:kern w:val="0"/>
    </w:rPr>
  </w:style>
  <w:style w:type="paragraph" w:customStyle="1" w:styleId="a">
    <w:name w:val="标准文件_参考文献条目"/>
    <w:autoRedefine/>
    <w:qFormat/>
    <w:pPr>
      <w:numPr>
        <w:numId w:val="2"/>
      </w:numPr>
    </w:pPr>
    <w:rPr>
      <w:rFonts w:ascii="宋体" w:hAnsi="Times New Roman"/>
    </w:rPr>
  </w:style>
  <w:style w:type="paragraph" w:customStyle="1" w:styleId="afff0">
    <w:name w:val="标准文件_二级条标题"/>
    <w:next w:val="afffff8"/>
    <w:autoRedefine/>
    <w:qFormat/>
    <w:pPr>
      <w:widowControl w:val="0"/>
      <w:numPr>
        <w:ilvl w:val="3"/>
        <w:numId w:val="3"/>
      </w:numPr>
      <w:spacing w:beforeLines="50" w:before="50" w:afterLines="50" w:after="50"/>
      <w:jc w:val="both"/>
      <w:outlineLvl w:val="2"/>
    </w:pPr>
    <w:rPr>
      <w:rFonts w:ascii="黑体" w:eastAsia="黑体" w:hAnsi="Times New Roman"/>
      <w:sz w:val="21"/>
    </w:rPr>
  </w:style>
  <w:style w:type="character" w:customStyle="1" w:styleId="affffff0">
    <w:name w:val="标准文件_发布"/>
    <w:autoRedefine/>
    <w:qFormat/>
    <w:rPr>
      <w:rFonts w:ascii="黑体" w:eastAsia="黑体"/>
      <w:spacing w:val="0"/>
      <w:w w:val="100"/>
      <w:position w:val="3"/>
      <w:sz w:val="28"/>
    </w:rPr>
  </w:style>
  <w:style w:type="paragraph" w:customStyle="1" w:styleId="ad">
    <w:name w:val="标准文件_方框数字列项"/>
    <w:basedOn w:val="afffff8"/>
    <w:autoRedefine/>
    <w:qFormat/>
    <w:pPr>
      <w:numPr>
        <w:numId w:val="4"/>
      </w:numPr>
      <w:ind w:firstLineChars="0" w:firstLine="0"/>
    </w:pPr>
  </w:style>
  <w:style w:type="paragraph" w:customStyle="1" w:styleId="affffff1">
    <w:name w:val="标准文件_封面标准编号"/>
    <w:basedOn w:val="afff7"/>
    <w:next w:val="afffffb"/>
    <w:autoRedefine/>
    <w:qFormat/>
    <w:pPr>
      <w:spacing w:line="310" w:lineRule="exact"/>
      <w:jc w:val="right"/>
    </w:pPr>
    <w:rPr>
      <w:rFonts w:ascii="黑体" w:eastAsia="黑体"/>
      <w:kern w:val="0"/>
      <w:sz w:val="28"/>
    </w:rPr>
  </w:style>
  <w:style w:type="paragraph" w:customStyle="1" w:styleId="affffff2">
    <w:name w:val="标准文件_封面标准分类号"/>
    <w:basedOn w:val="afff7"/>
    <w:autoRedefine/>
    <w:qFormat/>
    <w:rPr>
      <w:rFonts w:ascii="黑体" w:eastAsia="黑体"/>
      <w:b/>
      <w:kern w:val="0"/>
      <w:sz w:val="28"/>
    </w:rPr>
  </w:style>
  <w:style w:type="paragraph" w:customStyle="1" w:styleId="affffff3">
    <w:name w:val="标准文件_封面标准名称"/>
    <w:basedOn w:val="afff7"/>
    <w:autoRedefine/>
    <w:qFormat/>
    <w:pPr>
      <w:spacing w:line="240" w:lineRule="auto"/>
      <w:jc w:val="center"/>
    </w:pPr>
    <w:rPr>
      <w:rFonts w:ascii="黑体" w:eastAsia="黑体"/>
      <w:kern w:val="0"/>
      <w:sz w:val="52"/>
    </w:rPr>
  </w:style>
  <w:style w:type="paragraph" w:customStyle="1" w:styleId="affffff4">
    <w:name w:val="标准文件_封面标准英文名称"/>
    <w:basedOn w:val="afff7"/>
    <w:autoRedefine/>
    <w:qFormat/>
    <w:pPr>
      <w:spacing w:line="240" w:lineRule="auto"/>
      <w:jc w:val="center"/>
    </w:pPr>
    <w:rPr>
      <w:rFonts w:ascii="黑体" w:eastAsia="黑体"/>
      <w:b/>
      <w:sz w:val="28"/>
    </w:rPr>
  </w:style>
  <w:style w:type="paragraph" w:customStyle="1" w:styleId="affffff5">
    <w:name w:val="标准文件_封面发布日期"/>
    <w:basedOn w:val="afff7"/>
    <w:autoRedefine/>
    <w:qFormat/>
    <w:pPr>
      <w:spacing w:line="310" w:lineRule="exact"/>
    </w:pPr>
    <w:rPr>
      <w:rFonts w:ascii="黑体" w:eastAsia="黑体"/>
      <w:kern w:val="0"/>
      <w:sz w:val="28"/>
    </w:rPr>
  </w:style>
  <w:style w:type="paragraph" w:customStyle="1" w:styleId="affffff6">
    <w:name w:val="标准文件_封面密级"/>
    <w:basedOn w:val="afff7"/>
    <w:autoRedefine/>
    <w:qFormat/>
    <w:rPr>
      <w:rFonts w:eastAsia="黑体"/>
      <w:sz w:val="32"/>
    </w:rPr>
  </w:style>
  <w:style w:type="paragraph" w:customStyle="1" w:styleId="affffff7">
    <w:name w:val="标准文件_封面实施日期"/>
    <w:basedOn w:val="afff7"/>
    <w:autoRedefine/>
    <w:qFormat/>
    <w:pPr>
      <w:spacing w:line="310" w:lineRule="exact"/>
      <w:jc w:val="right"/>
    </w:pPr>
    <w:rPr>
      <w:rFonts w:ascii="黑体" w:eastAsia="黑体"/>
      <w:sz w:val="28"/>
    </w:rPr>
  </w:style>
  <w:style w:type="paragraph" w:customStyle="1" w:styleId="affffff8">
    <w:name w:val="标准文件_封面抬头"/>
    <w:basedOn w:val="afffff8"/>
    <w:autoRedefine/>
    <w:qFormat/>
    <w:pPr>
      <w:adjustRightInd w:val="0"/>
      <w:spacing w:line="800" w:lineRule="exact"/>
      <w:ind w:firstLineChars="0" w:firstLine="0"/>
      <w:jc w:val="distribute"/>
    </w:pPr>
    <w:rPr>
      <w:rFonts w:ascii="黑体" w:eastAsia="黑体"/>
      <w:b/>
      <w:sz w:val="64"/>
    </w:rPr>
  </w:style>
  <w:style w:type="paragraph" w:customStyle="1" w:styleId="aff5">
    <w:name w:val="标准文件_附录标识"/>
    <w:next w:val="afffff8"/>
    <w:autoRedefine/>
    <w:qFormat/>
    <w:pPr>
      <w:numPr>
        <w:numId w:val="5"/>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1">
    <w:name w:val="标准文件_附录表标题"/>
    <w:next w:val="afffff8"/>
    <w:autoRedefine/>
    <w:qFormat/>
    <w:pPr>
      <w:numPr>
        <w:ilvl w:val="1"/>
        <w:numId w:val="6"/>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6">
    <w:name w:val="标准文件_附录一级条标题"/>
    <w:next w:val="afffff8"/>
    <w:autoRedefine/>
    <w:qFormat/>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7">
    <w:name w:val="标准文件_附录二级条标题"/>
    <w:basedOn w:val="aff6"/>
    <w:next w:val="afffff8"/>
    <w:autoRedefine/>
    <w:qFormat/>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8">
    <w:name w:val="标准文件_附录三级条标题"/>
    <w:next w:val="afffff8"/>
    <w:autoRedefine/>
    <w:qFormat/>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9">
    <w:name w:val="标准文件_附录四级条标题"/>
    <w:next w:val="afffff8"/>
    <w:autoRedefine/>
    <w:qFormat/>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b">
    <w:name w:val="标准文件_附录图标题"/>
    <w:next w:val="afffff8"/>
    <w:autoRedefine/>
    <w:qFormat/>
    <w:pPr>
      <w:numPr>
        <w:ilvl w:val="1"/>
        <w:numId w:val="7"/>
      </w:numPr>
      <w:adjustRightInd w:val="0"/>
      <w:snapToGrid w:val="0"/>
      <w:spacing w:beforeLines="50" w:before="50" w:afterLines="50" w:after="50"/>
      <w:jc w:val="center"/>
    </w:pPr>
    <w:rPr>
      <w:rFonts w:ascii="黑体" w:eastAsia="黑体" w:hAnsi="Times New Roman"/>
      <w:sz w:val="21"/>
    </w:rPr>
  </w:style>
  <w:style w:type="paragraph" w:customStyle="1" w:styleId="affa">
    <w:name w:val="标准文件_附录五级条标题"/>
    <w:next w:val="afffff8"/>
    <w:autoRedefine/>
    <w:qFormat/>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c"/>
    <w:autoRedefine/>
    <w:qFormat/>
    <w:pPr>
      <w:numPr>
        <w:numId w:val="8"/>
      </w:numPr>
      <w:tabs>
        <w:tab w:val="left" w:pos="6406"/>
      </w:tabs>
      <w:spacing w:before="220" w:after="320"/>
      <w:jc w:val="center"/>
      <w:outlineLvl w:val="0"/>
    </w:pPr>
    <w:rPr>
      <w:rFonts w:ascii="黑体" w:eastAsia="黑体" w:hAnsi="Times New Roman"/>
      <w:sz w:val="21"/>
    </w:rPr>
  </w:style>
  <w:style w:type="character" w:customStyle="1" w:styleId="afffd">
    <w:name w:val="正文文本 字符"/>
    <w:link w:val="afffc"/>
    <w:autoRedefine/>
    <w:qFormat/>
  </w:style>
  <w:style w:type="paragraph" w:customStyle="1" w:styleId="affffffa">
    <w:name w:val="标准文件_附录章标题"/>
    <w:next w:val="afffff8"/>
    <w:autoRedefin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b">
    <w:name w:val="标准文件_公式后的破折号"/>
    <w:basedOn w:val="afffff8"/>
    <w:next w:val="afffff8"/>
    <w:autoRedefine/>
    <w:qFormat/>
    <w:pPr>
      <w:ind w:leftChars="200" w:left="488" w:hangingChars="290" w:hanging="289"/>
    </w:pPr>
  </w:style>
  <w:style w:type="paragraph" w:customStyle="1" w:styleId="a6">
    <w:name w:val="标准文件_前言、引言标题"/>
    <w:next w:val="afff7"/>
    <w:autoRedefine/>
    <w:qFormat/>
    <w:pPr>
      <w:numPr>
        <w:numId w:val="9"/>
      </w:numPr>
      <w:shd w:val="clear" w:color="FFFFFF" w:fill="FFFFFF"/>
      <w:spacing w:before="480" w:afterLines="150" w:after="150"/>
      <w:jc w:val="center"/>
      <w:outlineLvl w:val="0"/>
    </w:pPr>
    <w:rPr>
      <w:rFonts w:ascii="黑体" w:eastAsia="黑体" w:hAnsi="Times New Roman"/>
      <w:sz w:val="32"/>
    </w:rPr>
  </w:style>
  <w:style w:type="paragraph" w:customStyle="1" w:styleId="affffffc">
    <w:name w:val="标准文件_目次、标准名称标题"/>
    <w:basedOn w:val="a6"/>
    <w:next w:val="afffff8"/>
    <w:autoRedefine/>
    <w:qFormat/>
    <w:pPr>
      <w:spacing w:line="460" w:lineRule="exact"/>
      <w:ind w:left="0" w:firstLine="0"/>
    </w:pPr>
  </w:style>
  <w:style w:type="paragraph" w:customStyle="1" w:styleId="affffffd">
    <w:name w:val="标准文件_目录标题"/>
    <w:basedOn w:val="afff7"/>
    <w:autoRedefine/>
    <w:qFormat/>
    <w:pPr>
      <w:spacing w:before="480" w:afterLines="150" w:after="150" w:line="240" w:lineRule="auto"/>
      <w:jc w:val="center"/>
    </w:pPr>
    <w:rPr>
      <w:rFonts w:ascii="黑体" w:eastAsia="黑体"/>
      <w:sz w:val="32"/>
    </w:rPr>
  </w:style>
  <w:style w:type="paragraph" w:customStyle="1" w:styleId="af1">
    <w:name w:val="标准文件_破折号列项"/>
    <w:autoRedefine/>
    <w:qFormat/>
    <w:pPr>
      <w:numPr>
        <w:numId w:val="10"/>
      </w:numPr>
      <w:adjustRightInd w:val="0"/>
      <w:snapToGrid w:val="0"/>
      <w:ind w:firstLineChars="200" w:firstLine="200"/>
    </w:pPr>
    <w:rPr>
      <w:rFonts w:ascii="Times New Roman" w:hAnsi="Times New Roman"/>
      <w:sz w:val="21"/>
    </w:rPr>
  </w:style>
  <w:style w:type="paragraph" w:customStyle="1" w:styleId="afe">
    <w:name w:val="标准文件_破折号列项（二级）"/>
    <w:basedOn w:val="af1"/>
    <w:autoRedefine/>
    <w:qFormat/>
    <w:pPr>
      <w:numPr>
        <w:numId w:val="11"/>
      </w:numPr>
    </w:pPr>
  </w:style>
  <w:style w:type="paragraph" w:customStyle="1" w:styleId="afff1">
    <w:name w:val="标准文件_三级条标题"/>
    <w:basedOn w:val="afff0"/>
    <w:next w:val="afffff8"/>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e">
    <w:name w:val="标准文件_示例后续"/>
    <w:basedOn w:val="afff7"/>
    <w:autoRedefine/>
    <w:qFormat/>
    <w:pPr>
      <w:spacing w:line="240" w:lineRule="auto"/>
      <w:ind w:firstLineChars="200" w:firstLine="200"/>
    </w:pPr>
    <w:rPr>
      <w:sz w:val="18"/>
    </w:rPr>
  </w:style>
  <w:style w:type="paragraph" w:customStyle="1" w:styleId="affb">
    <w:name w:val="标准文件_数字编号列项"/>
    <w:autoRedefine/>
    <w:qFormat/>
    <w:pPr>
      <w:numPr>
        <w:numId w:val="12"/>
      </w:numPr>
      <w:jc w:val="both"/>
    </w:pPr>
    <w:rPr>
      <w:rFonts w:ascii="宋体" w:hAnsi="宋体"/>
      <w:sz w:val="21"/>
    </w:rPr>
  </w:style>
  <w:style w:type="paragraph" w:customStyle="1" w:styleId="afff2">
    <w:name w:val="标准文件_四级条标题"/>
    <w:next w:val="afffff8"/>
    <w:autoRedefine/>
    <w:qFormat/>
    <w:pPr>
      <w:widowControl w:val="0"/>
      <w:numPr>
        <w:ilvl w:val="5"/>
        <w:numId w:val="3"/>
      </w:numPr>
      <w:spacing w:beforeLines="50" w:before="50" w:afterLines="50" w:after="50"/>
      <w:jc w:val="both"/>
      <w:outlineLvl w:val="4"/>
    </w:pPr>
    <w:rPr>
      <w:rFonts w:ascii="黑体" w:eastAsia="黑体" w:hAnsi="Times New Roman"/>
      <w:sz w:val="21"/>
    </w:rPr>
  </w:style>
  <w:style w:type="character" w:customStyle="1" w:styleId="affff6">
    <w:name w:val="脚注文本 字符"/>
    <w:link w:val="affff5"/>
    <w:autoRedefine/>
    <w:semiHidden/>
    <w:qFormat/>
    <w:rPr>
      <w:sz w:val="18"/>
    </w:rPr>
  </w:style>
  <w:style w:type="paragraph" w:customStyle="1" w:styleId="afffffff">
    <w:name w:val="标准文件_条文脚注"/>
    <w:basedOn w:val="affff5"/>
    <w:autoRedefine/>
    <w:qFormat/>
    <w:pPr>
      <w:adjustRightInd w:val="0"/>
      <w:spacing w:line="240" w:lineRule="auto"/>
      <w:ind w:firstLineChars="200" w:firstLine="200"/>
      <w:jc w:val="both"/>
    </w:pPr>
    <w:rPr>
      <w:rFonts w:hAnsi="宋体"/>
    </w:rPr>
  </w:style>
  <w:style w:type="paragraph" w:customStyle="1" w:styleId="af6">
    <w:name w:val="标准文件_图表脚注"/>
    <w:basedOn w:val="afff7"/>
    <w:next w:val="afffff8"/>
    <w:autoRedefine/>
    <w:qFormat/>
    <w:pPr>
      <w:numPr>
        <w:numId w:val="13"/>
      </w:numPr>
      <w:spacing w:line="240" w:lineRule="auto"/>
      <w:jc w:val="left"/>
    </w:pPr>
    <w:rPr>
      <w:rFonts w:ascii="宋体" w:hAnsi="宋体"/>
      <w:sz w:val="18"/>
    </w:rPr>
  </w:style>
  <w:style w:type="character" w:customStyle="1" w:styleId="afffffff0">
    <w:name w:val="标准文件_图表脚注内容"/>
    <w:autoRedefine/>
    <w:qFormat/>
    <w:rPr>
      <w:rFonts w:ascii="宋体" w:eastAsia="宋体" w:hAnsi="宋体" w:cs="Times New Roman"/>
      <w:spacing w:val="0"/>
      <w:sz w:val="18"/>
      <w:vertAlign w:val="superscript"/>
    </w:rPr>
  </w:style>
  <w:style w:type="paragraph" w:customStyle="1" w:styleId="afff3">
    <w:name w:val="标准文件_五级条标题"/>
    <w:next w:val="afffff8"/>
    <w:autoRedefine/>
    <w:qFormat/>
    <w:pPr>
      <w:widowControl w:val="0"/>
      <w:numPr>
        <w:ilvl w:val="6"/>
        <w:numId w:val="3"/>
      </w:numPr>
      <w:spacing w:beforeLines="50" w:before="50" w:afterLines="50" w:after="50"/>
      <w:jc w:val="both"/>
      <w:outlineLvl w:val="5"/>
    </w:pPr>
    <w:rPr>
      <w:rFonts w:ascii="黑体" w:eastAsia="黑体" w:hAnsi="Times New Roman"/>
      <w:sz w:val="21"/>
    </w:rPr>
  </w:style>
  <w:style w:type="paragraph" w:customStyle="1" w:styleId="affe">
    <w:name w:val="标准文件_章标题"/>
    <w:next w:val="afffff8"/>
    <w:autoRedefine/>
    <w:qFormat/>
    <w:pPr>
      <w:numPr>
        <w:ilvl w:val="1"/>
        <w:numId w:val="3"/>
      </w:numPr>
      <w:spacing w:beforeLines="100" w:before="100" w:afterLines="100" w:after="100"/>
      <w:jc w:val="both"/>
      <w:outlineLvl w:val="0"/>
    </w:pPr>
    <w:rPr>
      <w:rFonts w:ascii="黑体" w:eastAsia="黑体" w:hAnsi="Times New Roman"/>
      <w:sz w:val="21"/>
    </w:rPr>
  </w:style>
  <w:style w:type="paragraph" w:customStyle="1" w:styleId="afff">
    <w:name w:val="标准文件_一级条标题"/>
    <w:basedOn w:val="affe"/>
    <w:next w:val="afffff8"/>
    <w:autoRedefine/>
    <w:qFormat/>
    <w:pPr>
      <w:numPr>
        <w:ilvl w:val="2"/>
      </w:numPr>
      <w:spacing w:beforeLines="50" w:before="50" w:afterLines="50" w:after="50"/>
      <w:outlineLvl w:val="1"/>
    </w:pPr>
  </w:style>
  <w:style w:type="paragraph" w:customStyle="1" w:styleId="afffffff1">
    <w:name w:val="标准文件_一致程度"/>
    <w:basedOn w:val="afff7"/>
    <w:autoRedefine/>
    <w:qFormat/>
    <w:pPr>
      <w:spacing w:line="440" w:lineRule="exact"/>
      <w:jc w:val="center"/>
    </w:pPr>
    <w:rPr>
      <w:sz w:val="28"/>
    </w:rPr>
  </w:style>
  <w:style w:type="paragraph" w:customStyle="1" w:styleId="afffffff2">
    <w:name w:val="标准文件_引言标题"/>
    <w:next w:val="afff7"/>
    <w:autoRedefine/>
    <w:qFormat/>
    <w:pPr>
      <w:shd w:val="clear" w:color="FFFFFF" w:fill="FFFFFF"/>
      <w:spacing w:before="540" w:after="600"/>
      <w:jc w:val="center"/>
      <w:outlineLvl w:val="0"/>
    </w:pPr>
    <w:rPr>
      <w:rFonts w:ascii="黑体" w:eastAsia="黑体" w:hAnsi="Times New Roman"/>
      <w:sz w:val="32"/>
    </w:rPr>
  </w:style>
  <w:style w:type="paragraph" w:customStyle="1" w:styleId="afffffff3">
    <w:name w:val="标准文件_英文图表脚注"/>
    <w:basedOn w:val="afffff7"/>
    <w:autoRedefine/>
    <w:qFormat/>
    <w:pPr>
      <w:widowControl/>
      <w:snapToGrid/>
      <w:spacing w:line="240" w:lineRule="auto"/>
      <w:ind w:left="79" w:hangingChars="80" w:hanging="79"/>
    </w:pPr>
    <w:rPr>
      <w:rFonts w:ascii="宋体" w:hAnsi="宋体"/>
    </w:rPr>
  </w:style>
  <w:style w:type="paragraph" w:customStyle="1" w:styleId="af8">
    <w:name w:val="标准文件_数字编号列项（二级）"/>
    <w:autoRedefine/>
    <w:qFormat/>
    <w:pPr>
      <w:numPr>
        <w:ilvl w:val="1"/>
        <w:numId w:val="14"/>
      </w:numPr>
      <w:jc w:val="both"/>
    </w:pPr>
    <w:rPr>
      <w:rFonts w:ascii="宋体" w:hAnsi="Times New Roman"/>
      <w:sz w:val="21"/>
    </w:rPr>
  </w:style>
  <w:style w:type="paragraph" w:customStyle="1" w:styleId="af">
    <w:name w:val="标准文件_英文注："/>
    <w:basedOn w:val="afff7"/>
    <w:next w:val="afffff8"/>
    <w:autoRedefine/>
    <w:qFormat/>
    <w:pPr>
      <w:numPr>
        <w:numId w:val="15"/>
      </w:numPr>
      <w:tabs>
        <w:tab w:val="left" w:pos="420"/>
      </w:tabs>
      <w:autoSpaceDE w:val="0"/>
      <w:autoSpaceDN w:val="0"/>
      <w:spacing w:line="240" w:lineRule="auto"/>
    </w:pPr>
    <w:rPr>
      <w:rFonts w:ascii="宋体" w:hAnsi="宋体"/>
      <w:kern w:val="0"/>
      <w:sz w:val="18"/>
      <w:szCs w:val="20"/>
    </w:rPr>
  </w:style>
  <w:style w:type="paragraph" w:customStyle="1" w:styleId="aff2">
    <w:name w:val="标准文件_英文注×："/>
    <w:basedOn w:val="afff7"/>
    <w:autoRedefine/>
    <w:qFormat/>
    <w:pPr>
      <w:numPr>
        <w:numId w:val="16"/>
      </w:numPr>
      <w:tabs>
        <w:tab w:val="left" w:pos="210"/>
      </w:tabs>
      <w:autoSpaceDE w:val="0"/>
      <w:autoSpaceDN w:val="0"/>
      <w:spacing w:line="240" w:lineRule="auto"/>
    </w:pPr>
    <w:rPr>
      <w:rFonts w:ascii="宋体" w:hAnsi="宋体"/>
      <w:kern w:val="0"/>
      <w:szCs w:val="20"/>
    </w:rPr>
  </w:style>
  <w:style w:type="paragraph" w:customStyle="1" w:styleId="aff4">
    <w:name w:val="标准文件_正文表标题"/>
    <w:next w:val="afffff8"/>
    <w:autoRedefine/>
    <w:qFormat/>
    <w:pPr>
      <w:numPr>
        <w:numId w:val="17"/>
      </w:numPr>
      <w:tabs>
        <w:tab w:val="left" w:pos="0"/>
      </w:tabs>
      <w:spacing w:beforeLines="50" w:before="50" w:afterLines="50" w:after="50"/>
      <w:jc w:val="center"/>
    </w:pPr>
    <w:rPr>
      <w:rFonts w:ascii="黑体" w:eastAsia="黑体" w:hAnsi="Times New Roman"/>
      <w:sz w:val="21"/>
    </w:rPr>
  </w:style>
  <w:style w:type="paragraph" w:customStyle="1" w:styleId="afffffff4">
    <w:name w:val="标准文件_正文公式"/>
    <w:basedOn w:val="afff7"/>
    <w:next w:val="afffff7"/>
    <w:autoRedefine/>
    <w:qFormat/>
    <w:pPr>
      <w:tabs>
        <w:tab w:val="center" w:pos="4678"/>
        <w:tab w:val="right" w:leader="middleDot" w:pos="9356"/>
      </w:tabs>
      <w:spacing w:line="240" w:lineRule="auto"/>
    </w:pPr>
    <w:rPr>
      <w:rFonts w:ascii="宋体" w:hAnsi="宋体"/>
    </w:rPr>
  </w:style>
  <w:style w:type="paragraph" w:customStyle="1" w:styleId="aff">
    <w:name w:val="标准文件_正文图标题"/>
    <w:next w:val="afffff8"/>
    <w:autoRedefine/>
    <w:qFormat/>
    <w:pPr>
      <w:numPr>
        <w:numId w:val="18"/>
      </w:numPr>
      <w:spacing w:beforeLines="50" w:before="50" w:afterLines="50" w:after="50"/>
      <w:jc w:val="center"/>
    </w:pPr>
    <w:rPr>
      <w:rFonts w:ascii="黑体" w:eastAsia="黑体" w:hAnsi="Times New Roman"/>
      <w:sz w:val="21"/>
    </w:rPr>
  </w:style>
  <w:style w:type="paragraph" w:customStyle="1" w:styleId="afff5">
    <w:name w:val="标准文件_正文英文表标题"/>
    <w:next w:val="afffff8"/>
    <w:autoRedefine/>
    <w:qFormat/>
    <w:pPr>
      <w:numPr>
        <w:numId w:val="19"/>
      </w:numPr>
      <w:jc w:val="center"/>
    </w:pPr>
    <w:rPr>
      <w:rFonts w:ascii="黑体" w:eastAsia="黑体" w:hAnsi="Times New Roman"/>
      <w:sz w:val="21"/>
    </w:rPr>
  </w:style>
  <w:style w:type="paragraph" w:customStyle="1" w:styleId="afd">
    <w:name w:val="标准文件_正文英文图标题"/>
    <w:next w:val="afffff8"/>
    <w:autoRedefine/>
    <w:qFormat/>
    <w:pPr>
      <w:numPr>
        <w:numId w:val="20"/>
      </w:numPr>
      <w:jc w:val="center"/>
    </w:pPr>
    <w:rPr>
      <w:rFonts w:ascii="黑体" w:eastAsia="黑体" w:hAnsi="Times New Roman"/>
      <w:sz w:val="21"/>
    </w:rPr>
  </w:style>
  <w:style w:type="paragraph" w:customStyle="1" w:styleId="af9">
    <w:name w:val="标准文件_编号列项（三级）"/>
    <w:autoRedefine/>
    <w:qFormat/>
    <w:pPr>
      <w:numPr>
        <w:ilvl w:val="2"/>
        <w:numId w:val="14"/>
      </w:numPr>
    </w:pPr>
    <w:rPr>
      <w:rFonts w:ascii="宋体" w:hAnsi="Times New Roman"/>
      <w:sz w:val="21"/>
    </w:rPr>
  </w:style>
  <w:style w:type="paragraph" w:customStyle="1" w:styleId="a1">
    <w:name w:val="二级无标题条"/>
    <w:basedOn w:val="afff7"/>
    <w:autoRedefine/>
    <w:qFormat/>
    <w:pPr>
      <w:numPr>
        <w:ilvl w:val="3"/>
        <w:numId w:val="21"/>
      </w:numPr>
      <w:spacing w:line="240" w:lineRule="auto"/>
    </w:pPr>
    <w:rPr>
      <w:rFonts w:ascii="宋体" w:hAnsi="宋体"/>
    </w:rPr>
  </w:style>
  <w:style w:type="paragraph" w:customStyle="1" w:styleId="afffffff5">
    <w:name w:val="发布部门"/>
    <w:next w:val="afffff8"/>
    <w:autoRedefin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6">
    <w:name w:val="发布日期"/>
    <w:autoRedefine/>
    <w:qFormat/>
    <w:pPr>
      <w:framePr w:w="4000" w:h="473" w:hRule="exact" w:hSpace="180" w:vSpace="180" w:wrap="around" w:hAnchor="margin" w:y="13511" w:anchorLock="1"/>
    </w:pPr>
    <w:rPr>
      <w:rFonts w:ascii="Times New Roman" w:eastAsia="黑体" w:hAnsi="Times New Roman"/>
      <w:sz w:val="28"/>
    </w:rPr>
  </w:style>
  <w:style w:type="paragraph" w:customStyle="1" w:styleId="afffffff7">
    <w:name w:val="封面标准代替信息"/>
    <w:basedOn w:val="afff7"/>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9">
    <w:name w:val="封面标准文稿编辑信息"/>
    <w:autoRedefine/>
    <w:qFormat/>
    <w:pPr>
      <w:spacing w:before="180" w:line="180" w:lineRule="exact"/>
      <w:jc w:val="center"/>
    </w:pPr>
    <w:rPr>
      <w:rFonts w:ascii="宋体" w:hAnsi="Times New Roman"/>
      <w:sz w:val="21"/>
    </w:rPr>
  </w:style>
  <w:style w:type="paragraph" w:customStyle="1" w:styleId="afffffffa">
    <w:name w:val="封面标准文稿类别"/>
    <w:autoRedefine/>
    <w:qFormat/>
    <w:pPr>
      <w:spacing w:before="440" w:line="400" w:lineRule="exact"/>
      <w:jc w:val="center"/>
    </w:pPr>
    <w:rPr>
      <w:rFonts w:ascii="宋体" w:hAnsi="Times New Roman"/>
      <w:sz w:val="24"/>
    </w:rPr>
  </w:style>
  <w:style w:type="paragraph" w:customStyle="1" w:styleId="afffffffb">
    <w:name w:val="封面标准英文名称"/>
    <w:autoRedefine/>
    <w:qFormat/>
    <w:pPr>
      <w:widowControl w:val="0"/>
      <w:spacing w:line="360" w:lineRule="exact"/>
      <w:jc w:val="center"/>
    </w:pPr>
    <w:rPr>
      <w:rFonts w:ascii="Times New Roman" w:hAnsi="Times New Roman"/>
      <w:sz w:val="28"/>
    </w:rPr>
  </w:style>
  <w:style w:type="paragraph" w:customStyle="1" w:styleId="afffffffc">
    <w:name w:val="封面一致性程度标识"/>
    <w:autoRedefine/>
    <w:qFormat/>
    <w:pPr>
      <w:spacing w:before="440" w:line="440" w:lineRule="exact"/>
      <w:jc w:val="center"/>
    </w:pPr>
    <w:rPr>
      <w:rFonts w:ascii="Times New Roman" w:hAnsi="Times New Roman"/>
      <w:sz w:val="28"/>
    </w:rPr>
  </w:style>
  <w:style w:type="paragraph" w:customStyle="1" w:styleId="afffffffd">
    <w:name w:val="封面正文"/>
    <w:autoRedefine/>
    <w:qFormat/>
    <w:pPr>
      <w:jc w:val="both"/>
    </w:pPr>
    <w:rPr>
      <w:rFonts w:ascii="Times New Roman" w:hAnsi="Times New Roman"/>
    </w:rPr>
  </w:style>
  <w:style w:type="paragraph" w:customStyle="1" w:styleId="afffffffe">
    <w:name w:val="附录二级无标题条"/>
    <w:basedOn w:val="afff7"/>
    <w:next w:val="afffff8"/>
    <w:autoRedefine/>
    <w:qFormat/>
    <w:pPr>
      <w:widowControl/>
      <w:wordWrap w:val="0"/>
      <w:overflowPunct w:val="0"/>
      <w:autoSpaceDE w:val="0"/>
      <w:autoSpaceDN w:val="0"/>
      <w:spacing w:line="240" w:lineRule="auto"/>
      <w:textAlignment w:val="baseline"/>
      <w:outlineLvl w:val="3"/>
    </w:pPr>
    <w:rPr>
      <w:rFonts w:ascii="宋体" w:hAnsi="宋体"/>
      <w:kern w:val="21"/>
    </w:rPr>
  </w:style>
  <w:style w:type="paragraph" w:customStyle="1" w:styleId="affffffff">
    <w:name w:val="附录三级无标题条"/>
    <w:basedOn w:val="afffffffe"/>
    <w:next w:val="afffff8"/>
    <w:autoRedefine/>
    <w:qFormat/>
    <w:pPr>
      <w:outlineLvl w:val="4"/>
    </w:pPr>
  </w:style>
  <w:style w:type="paragraph" w:customStyle="1" w:styleId="affffffff0">
    <w:name w:val="附录四级无标题条"/>
    <w:basedOn w:val="affffffff"/>
    <w:next w:val="afffff8"/>
    <w:autoRedefine/>
    <w:qFormat/>
    <w:pPr>
      <w:outlineLvl w:val="5"/>
    </w:pPr>
  </w:style>
  <w:style w:type="paragraph" w:customStyle="1" w:styleId="affffffff1">
    <w:name w:val="附录图"/>
    <w:next w:val="afffff8"/>
    <w:autoRedefin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4">
    <w:name w:val="标准文件_一级项"/>
    <w:autoRedefine/>
    <w:qFormat/>
    <w:pPr>
      <w:numPr>
        <w:numId w:val="22"/>
      </w:numPr>
    </w:pPr>
    <w:rPr>
      <w:rFonts w:ascii="宋体" w:hAnsi="Times New Roman"/>
      <w:sz w:val="21"/>
    </w:rPr>
  </w:style>
  <w:style w:type="paragraph" w:customStyle="1" w:styleId="affffffff2">
    <w:name w:val="附录五级无标题条"/>
    <w:basedOn w:val="affffffff0"/>
    <w:next w:val="afffff8"/>
    <w:autoRedefine/>
    <w:qFormat/>
    <w:pPr>
      <w:outlineLvl w:val="6"/>
    </w:pPr>
  </w:style>
  <w:style w:type="paragraph" w:customStyle="1" w:styleId="affffffff3">
    <w:name w:val="附录性质"/>
    <w:basedOn w:val="afff7"/>
    <w:autoRedefine/>
    <w:qFormat/>
    <w:pPr>
      <w:widowControl/>
      <w:jc w:val="center"/>
    </w:pPr>
    <w:rPr>
      <w:rFonts w:ascii="黑体" w:eastAsia="黑体"/>
    </w:rPr>
  </w:style>
  <w:style w:type="paragraph" w:customStyle="1" w:styleId="affffffff4">
    <w:name w:val="附录一级无标题条"/>
    <w:basedOn w:val="affffffa"/>
    <w:next w:val="afffff8"/>
    <w:autoRedefine/>
    <w:qFormat/>
    <w:pPr>
      <w:autoSpaceDN w:val="0"/>
      <w:outlineLvl w:val="2"/>
    </w:pPr>
    <w:rPr>
      <w:rFonts w:ascii="宋体" w:eastAsia="宋体" w:hAnsi="宋体"/>
    </w:rPr>
  </w:style>
  <w:style w:type="character" w:customStyle="1" w:styleId="affffffff5">
    <w:name w:val="个人答复风格"/>
    <w:autoRedefine/>
    <w:qFormat/>
    <w:rPr>
      <w:rFonts w:ascii="Arial" w:eastAsia="宋体" w:hAnsi="Arial" w:cs="Arial"/>
      <w:color w:val="auto"/>
      <w:spacing w:val="0"/>
      <w:sz w:val="20"/>
    </w:rPr>
  </w:style>
  <w:style w:type="character" w:customStyle="1" w:styleId="affffffff6">
    <w:name w:val="个人撰写风格"/>
    <w:autoRedefine/>
    <w:qFormat/>
    <w:rPr>
      <w:rFonts w:ascii="Arial" w:eastAsia="宋体" w:hAnsi="Arial" w:cs="Arial"/>
      <w:color w:val="auto"/>
      <w:spacing w:val="0"/>
      <w:sz w:val="20"/>
    </w:rPr>
  </w:style>
  <w:style w:type="paragraph" w:customStyle="1" w:styleId="affffffff7">
    <w:name w:val="脚注后续"/>
    <w:autoRedefine/>
    <w:qFormat/>
    <w:pPr>
      <w:ind w:leftChars="350" w:left="350"/>
      <w:jc w:val="both"/>
    </w:pPr>
    <w:rPr>
      <w:rFonts w:ascii="宋体" w:hAnsi="Times New Roman"/>
      <w:sz w:val="18"/>
    </w:rPr>
  </w:style>
  <w:style w:type="paragraph" w:customStyle="1" w:styleId="afff6">
    <w:name w:val="列项——"/>
    <w:autoRedefine/>
    <w:qFormat/>
    <w:pPr>
      <w:widowControl w:val="0"/>
      <w:numPr>
        <w:numId w:val="23"/>
      </w:numPr>
      <w:jc w:val="both"/>
    </w:pPr>
    <w:rPr>
      <w:rFonts w:ascii="宋体" w:hAnsi="宋体"/>
      <w:sz w:val="21"/>
    </w:rPr>
  </w:style>
  <w:style w:type="paragraph" w:customStyle="1" w:styleId="affffffff8">
    <w:name w:val="列项·"/>
    <w:basedOn w:val="afffff8"/>
    <w:autoRedefine/>
    <w:qFormat/>
    <w:pPr>
      <w:tabs>
        <w:tab w:val="left" w:pos="840"/>
      </w:tabs>
    </w:pPr>
  </w:style>
  <w:style w:type="paragraph" w:customStyle="1" w:styleId="affffffff9">
    <w:name w:val="目次、索引正文"/>
    <w:autoRedefine/>
    <w:qFormat/>
    <w:pPr>
      <w:spacing w:line="320" w:lineRule="exact"/>
      <w:jc w:val="both"/>
    </w:pPr>
    <w:rPr>
      <w:rFonts w:ascii="宋体" w:hAnsi="Times New Roman"/>
      <w:sz w:val="21"/>
    </w:rPr>
  </w:style>
  <w:style w:type="paragraph" w:customStyle="1" w:styleId="210">
    <w:name w:val="目录 21"/>
    <w:basedOn w:val="afff7"/>
    <w:next w:val="afff7"/>
    <w:autoRedefine/>
    <w:semiHidden/>
    <w:qFormat/>
    <w:pPr>
      <w:spacing w:line="240" w:lineRule="auto"/>
      <w:jc w:val="left"/>
    </w:pPr>
    <w:rPr>
      <w:bCs/>
      <w:iCs/>
    </w:rPr>
  </w:style>
  <w:style w:type="paragraph" w:customStyle="1" w:styleId="31">
    <w:name w:val="目录 31"/>
    <w:basedOn w:val="afff7"/>
    <w:next w:val="afff7"/>
    <w:autoRedefine/>
    <w:semiHidden/>
    <w:qFormat/>
    <w:pPr>
      <w:spacing w:line="240" w:lineRule="auto"/>
    </w:pPr>
    <w:rPr>
      <w:rFonts w:ascii="宋体" w:hAnsi="宋体"/>
      <w:iCs/>
    </w:rPr>
  </w:style>
  <w:style w:type="paragraph" w:customStyle="1" w:styleId="41">
    <w:name w:val="目录 41"/>
    <w:basedOn w:val="afff7"/>
    <w:next w:val="afff7"/>
    <w:autoRedefine/>
    <w:semiHidden/>
    <w:qFormat/>
    <w:pPr>
      <w:spacing w:line="240" w:lineRule="auto"/>
      <w:jc w:val="left"/>
    </w:pPr>
  </w:style>
  <w:style w:type="paragraph" w:customStyle="1" w:styleId="51">
    <w:name w:val="目录 51"/>
    <w:basedOn w:val="afff7"/>
    <w:next w:val="afff7"/>
    <w:autoRedefine/>
    <w:semiHidden/>
    <w:qFormat/>
    <w:pPr>
      <w:spacing w:line="240" w:lineRule="auto"/>
    </w:pPr>
    <w:rPr>
      <w:rFonts w:ascii="宋体" w:hAnsi="宋体"/>
    </w:rPr>
  </w:style>
  <w:style w:type="paragraph" w:customStyle="1" w:styleId="61">
    <w:name w:val="目录 61"/>
    <w:basedOn w:val="afff7"/>
    <w:next w:val="afff7"/>
    <w:autoRedefine/>
    <w:semiHidden/>
    <w:qFormat/>
    <w:pPr>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a">
    <w:name w:val="其他标准称谓"/>
    <w:autoRedefine/>
    <w:qFormat/>
    <w:pPr>
      <w:spacing w:line="0" w:lineRule="atLeast"/>
      <w:jc w:val="distribute"/>
    </w:pPr>
    <w:rPr>
      <w:rFonts w:ascii="黑体" w:eastAsia="黑体" w:hAnsi="宋体"/>
      <w:sz w:val="52"/>
    </w:rPr>
  </w:style>
  <w:style w:type="paragraph" w:customStyle="1" w:styleId="affffffffb">
    <w:name w:val="其他发布部门"/>
    <w:basedOn w:val="afffffff5"/>
    <w:autoRedefine/>
    <w:qFormat/>
    <w:pPr>
      <w:framePr w:wrap="around"/>
      <w:spacing w:line="0" w:lineRule="atLeast"/>
    </w:pPr>
    <w:rPr>
      <w:rFonts w:ascii="黑体" w:eastAsia="黑体"/>
      <w:b w:val="0"/>
    </w:rPr>
  </w:style>
  <w:style w:type="paragraph" w:customStyle="1" w:styleId="affd">
    <w:name w:val="前言标题"/>
    <w:next w:val="afff7"/>
    <w:autoRedefine/>
    <w:qFormat/>
    <w:pPr>
      <w:numPr>
        <w:numId w:val="3"/>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7"/>
    <w:autoRedefine/>
    <w:qFormat/>
    <w:pPr>
      <w:numPr>
        <w:ilvl w:val="4"/>
        <w:numId w:val="21"/>
      </w:numPr>
      <w:spacing w:line="240" w:lineRule="auto"/>
    </w:pPr>
    <w:rPr>
      <w:rFonts w:ascii="宋体" w:hAnsi="宋体"/>
    </w:rPr>
  </w:style>
  <w:style w:type="paragraph" w:customStyle="1" w:styleId="affffffffc">
    <w:name w:val="实施日期"/>
    <w:basedOn w:val="afffffff6"/>
    <w:autoRedefine/>
    <w:qFormat/>
    <w:pPr>
      <w:framePr w:hSpace="0" w:wrap="around" w:xAlign="right"/>
      <w:jc w:val="right"/>
    </w:pPr>
  </w:style>
  <w:style w:type="paragraph" w:customStyle="1" w:styleId="a3">
    <w:name w:val="四级无标题条"/>
    <w:basedOn w:val="afff7"/>
    <w:autoRedefine/>
    <w:qFormat/>
    <w:pPr>
      <w:numPr>
        <w:ilvl w:val="5"/>
        <w:numId w:val="21"/>
      </w:numPr>
      <w:spacing w:line="240" w:lineRule="auto"/>
    </w:pPr>
    <w:rPr>
      <w:rFonts w:ascii="宋体" w:hAnsi="宋体"/>
    </w:rPr>
  </w:style>
  <w:style w:type="paragraph" w:customStyle="1" w:styleId="affffffffd">
    <w:name w:val="文献分类号"/>
    <w:autoRedefine/>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e">
    <w:name w:val="无标题条"/>
    <w:next w:val="afffff8"/>
    <w:autoRedefine/>
    <w:qFormat/>
    <w:pPr>
      <w:jc w:val="both"/>
    </w:pPr>
    <w:rPr>
      <w:rFonts w:ascii="宋体" w:hAnsi="宋体"/>
      <w:sz w:val="21"/>
    </w:rPr>
  </w:style>
  <w:style w:type="paragraph" w:customStyle="1" w:styleId="a4">
    <w:name w:val="五级无标题条"/>
    <w:basedOn w:val="afff7"/>
    <w:autoRedefine/>
    <w:qFormat/>
    <w:pPr>
      <w:numPr>
        <w:ilvl w:val="6"/>
        <w:numId w:val="21"/>
      </w:numPr>
    </w:pPr>
  </w:style>
  <w:style w:type="paragraph" w:customStyle="1" w:styleId="a0">
    <w:name w:val="一级无标题条"/>
    <w:basedOn w:val="afff7"/>
    <w:autoRedefine/>
    <w:qFormat/>
    <w:pPr>
      <w:numPr>
        <w:ilvl w:val="2"/>
        <w:numId w:val="21"/>
      </w:numPr>
      <w:spacing w:before="10" w:after="10" w:line="240" w:lineRule="auto"/>
    </w:pPr>
    <w:rPr>
      <w:rFonts w:ascii="宋体" w:hAnsi="宋体"/>
    </w:rPr>
  </w:style>
  <w:style w:type="paragraph" w:customStyle="1" w:styleId="afffffffff">
    <w:name w:val="注:后续"/>
    <w:autoRedefine/>
    <w:qFormat/>
    <w:pPr>
      <w:spacing w:line="300" w:lineRule="exact"/>
      <w:ind w:leftChars="400" w:left="600" w:hangingChars="200" w:hanging="200"/>
      <w:jc w:val="both"/>
    </w:pPr>
    <w:rPr>
      <w:rFonts w:ascii="宋体" w:hAnsi="Times New Roman"/>
      <w:sz w:val="18"/>
    </w:rPr>
  </w:style>
  <w:style w:type="paragraph" w:customStyle="1" w:styleId="afffffffff0">
    <w:name w:val="注×:后续"/>
    <w:basedOn w:val="afffffffff"/>
    <w:autoRedefine/>
    <w:qFormat/>
    <w:pPr>
      <w:ind w:leftChars="0" w:left="1406" w:firstLineChars="0" w:hanging="499"/>
    </w:pPr>
  </w:style>
  <w:style w:type="paragraph" w:customStyle="1" w:styleId="afffffffff1">
    <w:name w:val="标准文件_一级无标题"/>
    <w:basedOn w:val="afff"/>
    <w:autoRedefine/>
    <w:qFormat/>
    <w:pPr>
      <w:spacing w:beforeLines="0" w:before="0" w:afterLines="0" w:after="0"/>
      <w:outlineLvl w:val="9"/>
    </w:pPr>
    <w:rPr>
      <w:rFonts w:ascii="宋体" w:eastAsia="宋体"/>
    </w:rPr>
  </w:style>
  <w:style w:type="paragraph" w:customStyle="1" w:styleId="afffffffff2">
    <w:name w:val="标准文件_五级无标题"/>
    <w:basedOn w:val="afff3"/>
    <w:autoRedefine/>
    <w:qFormat/>
    <w:pPr>
      <w:spacing w:beforeLines="0" w:before="0" w:afterLines="0" w:after="0"/>
      <w:outlineLvl w:val="9"/>
    </w:pPr>
    <w:rPr>
      <w:rFonts w:ascii="宋体" w:eastAsia="宋体"/>
    </w:rPr>
  </w:style>
  <w:style w:type="paragraph" w:customStyle="1" w:styleId="afffffffff3">
    <w:name w:val="标准文件_三级无标题"/>
    <w:basedOn w:val="afff1"/>
    <w:autoRedefine/>
    <w:qFormat/>
    <w:pPr>
      <w:spacing w:beforeLines="0" w:before="0" w:afterLines="0" w:after="0"/>
      <w:outlineLvl w:val="9"/>
    </w:pPr>
    <w:rPr>
      <w:rFonts w:ascii="宋体" w:eastAsia="宋体"/>
    </w:rPr>
  </w:style>
  <w:style w:type="paragraph" w:customStyle="1" w:styleId="afffffffff4">
    <w:name w:val="标准文件_二级无标题"/>
    <w:basedOn w:val="afff0"/>
    <w:autoRedefine/>
    <w:qFormat/>
    <w:pPr>
      <w:spacing w:beforeLines="0" w:before="0" w:afterLines="0" w:after="0"/>
      <w:outlineLvl w:val="9"/>
    </w:pPr>
    <w:rPr>
      <w:rFonts w:ascii="宋体" w:eastAsia="宋体"/>
    </w:rPr>
  </w:style>
  <w:style w:type="paragraph" w:customStyle="1" w:styleId="afffffffff5">
    <w:name w:val="标准_四级无标题"/>
    <w:basedOn w:val="afff2"/>
    <w:next w:val="afffff8"/>
    <w:autoRedefine/>
    <w:qFormat/>
    <w:rPr>
      <w:rFonts w:eastAsia="宋体"/>
    </w:rPr>
  </w:style>
  <w:style w:type="paragraph" w:customStyle="1" w:styleId="afffffffff6">
    <w:name w:val="标准文件_四级无标题"/>
    <w:basedOn w:val="afff2"/>
    <w:autoRedefine/>
    <w:qFormat/>
    <w:pPr>
      <w:spacing w:beforeLines="0" w:before="0" w:afterLines="0" w:after="0"/>
      <w:outlineLvl w:val="9"/>
    </w:pPr>
    <w:rPr>
      <w:rFonts w:ascii="宋体" w:eastAsia="宋体" w:hAnsi="黑体"/>
      <w:szCs w:val="52"/>
    </w:rPr>
  </w:style>
  <w:style w:type="paragraph" w:customStyle="1" w:styleId="aff3">
    <w:name w:val="标准文件_大写罗马数字编号列项"/>
    <w:basedOn w:val="afffff8"/>
    <w:autoRedefine/>
    <w:qFormat/>
    <w:pPr>
      <w:numPr>
        <w:numId w:val="24"/>
      </w:numPr>
      <w:ind w:firstLineChars="0" w:firstLine="0"/>
    </w:pPr>
    <w:rPr>
      <w:rFonts w:ascii="Times New Roman" w:cs="Arial"/>
      <w:szCs w:val="28"/>
    </w:rPr>
  </w:style>
  <w:style w:type="paragraph" w:customStyle="1" w:styleId="ae">
    <w:name w:val="标准文件_小写罗马数字编号列项"/>
    <w:basedOn w:val="afffff8"/>
    <w:autoRedefine/>
    <w:qFormat/>
    <w:pPr>
      <w:numPr>
        <w:numId w:val="25"/>
      </w:numPr>
      <w:ind w:firstLineChars="0" w:firstLine="0"/>
    </w:pPr>
    <w:rPr>
      <w:rFonts w:cs="Arial"/>
      <w:szCs w:val="28"/>
    </w:rPr>
  </w:style>
  <w:style w:type="paragraph" w:customStyle="1" w:styleId="afffffffff7">
    <w:name w:val="标准文件_附录标题"/>
    <w:basedOn w:val="aff5"/>
    <w:autoRedefine/>
    <w:qFormat/>
    <w:pPr>
      <w:numPr>
        <w:numId w:val="0"/>
      </w:numPr>
      <w:spacing w:after="280"/>
      <w:outlineLvl w:val="9"/>
    </w:pPr>
  </w:style>
  <w:style w:type="paragraph" w:customStyle="1" w:styleId="afffffffff8">
    <w:name w:val="标准文件_二级项"/>
    <w:autoRedefine/>
    <w:qFormat/>
    <w:rPr>
      <w:rFonts w:ascii="宋体" w:hAnsi="Times New Roman"/>
      <w:sz w:val="21"/>
    </w:rPr>
  </w:style>
  <w:style w:type="paragraph" w:customStyle="1" w:styleId="af5">
    <w:name w:val="标准文件_三级项"/>
    <w:basedOn w:val="afff7"/>
    <w:autoRedefine/>
    <w:qFormat/>
    <w:pPr>
      <w:numPr>
        <w:ilvl w:val="2"/>
        <w:numId w:val="22"/>
      </w:numPr>
      <w:spacing w:line="-300" w:lineRule="auto"/>
    </w:pPr>
    <w:rPr>
      <w:rFonts w:ascii="Times New Roman" w:hAnsi="Times New Roman"/>
    </w:rPr>
  </w:style>
  <w:style w:type="paragraph" w:customStyle="1" w:styleId="affc">
    <w:name w:val="图表脚注说明"/>
    <w:basedOn w:val="afff7"/>
    <w:next w:val="afffff8"/>
    <w:autoRedefine/>
    <w:qFormat/>
    <w:pPr>
      <w:numPr>
        <w:numId w:val="26"/>
      </w:numPr>
      <w:spacing w:line="240" w:lineRule="auto"/>
    </w:pPr>
    <w:rPr>
      <w:rFonts w:ascii="宋体" w:hAnsi="Times New Roman"/>
      <w:sz w:val="18"/>
      <w:szCs w:val="18"/>
    </w:rPr>
  </w:style>
  <w:style w:type="paragraph" w:customStyle="1" w:styleId="af7">
    <w:name w:val="标准文件_字母编号列项（一级）"/>
    <w:autoRedefine/>
    <w:qFormat/>
    <w:pPr>
      <w:numPr>
        <w:numId w:val="14"/>
      </w:numPr>
      <w:jc w:val="both"/>
    </w:pPr>
    <w:rPr>
      <w:rFonts w:ascii="宋体" w:hAnsi="Times New Roman"/>
      <w:sz w:val="21"/>
    </w:rPr>
  </w:style>
  <w:style w:type="paragraph" w:customStyle="1" w:styleId="afffffffff9">
    <w:name w:val="标准文件_索引字母"/>
    <w:next w:val="afffff8"/>
    <w:autoRedefine/>
    <w:qFormat/>
    <w:pPr>
      <w:jc w:val="center"/>
    </w:pPr>
    <w:rPr>
      <w:rFonts w:ascii="宋体" w:eastAsia="Times New Roman" w:hAnsi="宋体"/>
      <w:b/>
      <w:kern w:val="2"/>
      <w:sz w:val="21"/>
    </w:rPr>
  </w:style>
  <w:style w:type="paragraph" w:customStyle="1" w:styleId="afffffffffa">
    <w:name w:val="标准文件_附录前"/>
    <w:next w:val="afffff8"/>
    <w:autoRedefine/>
    <w:qFormat/>
    <w:pPr>
      <w:spacing w:line="20" w:lineRule="atLeast"/>
      <w:ind w:firstLine="200"/>
    </w:pPr>
    <w:rPr>
      <w:rFonts w:ascii="宋体" w:hAnsi="宋体"/>
      <w:kern w:val="2"/>
      <w:sz w:val="10"/>
    </w:rPr>
  </w:style>
  <w:style w:type="paragraph" w:customStyle="1" w:styleId="afffffffffb">
    <w:name w:val="标准文件_正文标准名称"/>
    <w:autoRedefine/>
    <w:qFormat/>
    <w:pPr>
      <w:spacing w:before="560" w:after="640" w:line="400" w:lineRule="exact"/>
      <w:jc w:val="center"/>
    </w:pPr>
    <w:rPr>
      <w:rFonts w:ascii="黑体" w:eastAsia="黑体" w:hAnsi="黑体"/>
      <w:kern w:val="2"/>
      <w:sz w:val="32"/>
      <w:szCs w:val="32"/>
    </w:rPr>
  </w:style>
  <w:style w:type="paragraph" w:customStyle="1" w:styleId="afffffffffc">
    <w:name w:val="标准文件_表格"/>
    <w:basedOn w:val="afffff8"/>
    <w:autoRedefine/>
    <w:qFormat/>
    <w:pPr>
      <w:ind w:firstLineChars="0" w:firstLine="0"/>
      <w:jc w:val="center"/>
    </w:pPr>
    <w:rPr>
      <w:sz w:val="18"/>
    </w:rPr>
  </w:style>
  <w:style w:type="paragraph" w:customStyle="1" w:styleId="afff4">
    <w:name w:val="标准文件_注："/>
    <w:next w:val="afffff8"/>
    <w:autoRedefine/>
    <w:qFormat/>
    <w:pPr>
      <w:widowControl w:val="0"/>
      <w:numPr>
        <w:numId w:val="27"/>
      </w:numPr>
      <w:autoSpaceDE w:val="0"/>
      <w:autoSpaceDN w:val="0"/>
      <w:jc w:val="both"/>
    </w:pPr>
    <w:rPr>
      <w:rFonts w:ascii="宋体" w:hAnsi="Times New Roman"/>
      <w:sz w:val="18"/>
      <w:szCs w:val="18"/>
    </w:rPr>
  </w:style>
  <w:style w:type="paragraph" w:customStyle="1" w:styleId="a5">
    <w:name w:val="标准文件_注×："/>
    <w:autoRedefine/>
    <w:qFormat/>
    <w:pPr>
      <w:widowControl w:val="0"/>
      <w:numPr>
        <w:numId w:val="28"/>
      </w:numPr>
      <w:autoSpaceDE w:val="0"/>
      <w:autoSpaceDN w:val="0"/>
      <w:jc w:val="both"/>
    </w:pPr>
    <w:rPr>
      <w:rFonts w:ascii="宋体" w:hAnsi="Times New Roman"/>
      <w:sz w:val="18"/>
      <w:szCs w:val="18"/>
    </w:rPr>
  </w:style>
  <w:style w:type="paragraph" w:customStyle="1" w:styleId="ac">
    <w:name w:val="标准文件_示例："/>
    <w:next w:val="afffffffffd"/>
    <w:autoRedefine/>
    <w:qFormat/>
    <w:pPr>
      <w:widowControl w:val="0"/>
      <w:numPr>
        <w:numId w:val="29"/>
      </w:numPr>
      <w:jc w:val="both"/>
    </w:pPr>
    <w:rPr>
      <w:rFonts w:ascii="宋体" w:hAnsi="Times New Roman"/>
      <w:sz w:val="18"/>
      <w:szCs w:val="18"/>
    </w:rPr>
  </w:style>
  <w:style w:type="paragraph" w:customStyle="1" w:styleId="afffffffffd">
    <w:name w:val="标准文件_示例内容"/>
    <w:basedOn w:val="afffff8"/>
    <w:autoRedefine/>
    <w:qFormat/>
    <w:pPr>
      <w:ind w:firstLine="420"/>
    </w:pPr>
    <w:rPr>
      <w:sz w:val="18"/>
    </w:rPr>
  </w:style>
  <w:style w:type="paragraph" w:customStyle="1" w:styleId="afc">
    <w:name w:val="标准文件_示例×："/>
    <w:basedOn w:val="afff7"/>
    <w:next w:val="afffffffffd"/>
    <w:autoRedefine/>
    <w:qFormat/>
    <w:pPr>
      <w:widowControl/>
      <w:numPr>
        <w:numId w:val="30"/>
      </w:numPr>
      <w:spacing w:line="240" w:lineRule="auto"/>
    </w:pPr>
    <w:rPr>
      <w:rFonts w:ascii="宋体" w:hAnsi="Times New Roman"/>
      <w:kern w:val="0"/>
      <w:sz w:val="18"/>
      <w:szCs w:val="18"/>
    </w:rPr>
  </w:style>
  <w:style w:type="character" w:customStyle="1" w:styleId="Char">
    <w:name w:val="标准文件_段 Char"/>
    <w:link w:val="afffff8"/>
    <w:autoRedefine/>
    <w:qFormat/>
    <w:rPr>
      <w:rFonts w:ascii="宋体" w:hAnsi="Times New Roman"/>
      <w:sz w:val="21"/>
    </w:rPr>
  </w:style>
  <w:style w:type="paragraph" w:customStyle="1" w:styleId="afffffffffe">
    <w:name w:val="标准文件_表格续"/>
    <w:basedOn w:val="afffff8"/>
    <w:next w:val="afffff8"/>
    <w:autoRedefine/>
    <w:qFormat/>
    <w:pPr>
      <w:jc w:val="center"/>
    </w:pPr>
    <w:rPr>
      <w:rFonts w:ascii="黑体" w:eastAsia="黑体" w:hAnsi="黑体"/>
    </w:rPr>
  </w:style>
  <w:style w:type="character" w:styleId="affffffffff">
    <w:name w:val="Placeholder Text"/>
    <w:basedOn w:val="afff8"/>
    <w:autoRedefine/>
    <w:uiPriority w:val="99"/>
    <w:semiHidden/>
    <w:qFormat/>
    <w:rPr>
      <w:color w:val="808080"/>
    </w:rPr>
  </w:style>
  <w:style w:type="paragraph" w:customStyle="1" w:styleId="20">
    <w:name w:val="标准文件_二级项2"/>
    <w:basedOn w:val="afffff8"/>
    <w:autoRedefine/>
    <w:qFormat/>
    <w:pPr>
      <w:numPr>
        <w:ilvl w:val="1"/>
        <w:numId w:val="22"/>
      </w:numPr>
      <w:ind w:firstLineChars="0" w:firstLine="0"/>
    </w:pPr>
  </w:style>
  <w:style w:type="paragraph" w:customStyle="1" w:styleId="22">
    <w:name w:val="标准文件_三级项2"/>
    <w:basedOn w:val="afffff8"/>
    <w:autoRedefine/>
    <w:qFormat/>
    <w:pPr>
      <w:numPr>
        <w:numId w:val="31"/>
      </w:numPr>
      <w:spacing w:line="300" w:lineRule="exact"/>
      <w:ind w:firstLineChars="0"/>
    </w:pPr>
    <w:rPr>
      <w:rFonts w:ascii="Times New Roman"/>
    </w:rPr>
  </w:style>
  <w:style w:type="paragraph" w:customStyle="1" w:styleId="21">
    <w:name w:val="标准文件_一级项2"/>
    <w:basedOn w:val="afffff8"/>
    <w:autoRedefine/>
    <w:qFormat/>
    <w:pPr>
      <w:numPr>
        <w:numId w:val="32"/>
      </w:numPr>
      <w:spacing w:line="300" w:lineRule="exact"/>
      <w:ind w:firstLineChars="0"/>
    </w:pPr>
    <w:rPr>
      <w:rFonts w:ascii="Times New Roman"/>
    </w:rPr>
  </w:style>
  <w:style w:type="paragraph" w:customStyle="1" w:styleId="affffffffff0">
    <w:name w:val="标准文件_提示"/>
    <w:basedOn w:val="afffff8"/>
    <w:next w:val="afffff8"/>
    <w:autoRedefine/>
    <w:qFormat/>
    <w:pPr>
      <w:ind w:firstLine="420"/>
    </w:pPr>
    <w:rPr>
      <w:rFonts w:ascii="黑体" w:eastAsia="黑体"/>
    </w:rPr>
  </w:style>
  <w:style w:type="character" w:customStyle="1" w:styleId="affffffffff1">
    <w:name w:val="标准文件_来源"/>
    <w:basedOn w:val="afff8"/>
    <w:autoRedefine/>
    <w:uiPriority w:val="1"/>
    <w:qFormat/>
    <w:rPr>
      <w:rFonts w:eastAsia="宋体"/>
      <w:sz w:val="21"/>
    </w:rPr>
  </w:style>
  <w:style w:type="paragraph" w:customStyle="1" w:styleId="affffffffff2">
    <w:name w:val="标准文件_图表说明"/>
    <w:autoRedefine/>
    <w:qFormat/>
    <w:pPr>
      <w:spacing w:line="276" w:lineRule="auto"/>
      <w:ind w:firstLine="420"/>
    </w:pPr>
    <w:rPr>
      <w:rFonts w:ascii="宋体" w:hAnsi="宋体"/>
      <w:kern w:val="2"/>
      <w:sz w:val="18"/>
    </w:rPr>
  </w:style>
  <w:style w:type="paragraph" w:customStyle="1" w:styleId="affffffffff3">
    <w:name w:val="其他发布日期"/>
    <w:basedOn w:val="afffffff6"/>
    <w:autoRedefine/>
    <w:qFormat/>
    <w:pPr>
      <w:framePr w:w="3997" w:h="471" w:hRule="exact" w:hSpace="0" w:vSpace="181" w:wrap="around" w:vAnchor="page" w:hAnchor="page" w:x="1419" w:y="14097"/>
    </w:pPr>
  </w:style>
  <w:style w:type="paragraph" w:customStyle="1" w:styleId="affffffffff4">
    <w:name w:val="其他实施日期"/>
    <w:basedOn w:val="affffffffc"/>
    <w:autoRedefine/>
    <w:qFormat/>
    <w:pPr>
      <w:framePr w:w="3997" w:h="471" w:hRule="exact" w:vSpace="181" w:wrap="around" w:vAnchor="page" w:hAnchor="page" w:x="7089" w:y="14097"/>
    </w:pPr>
  </w:style>
  <w:style w:type="paragraph" w:customStyle="1" w:styleId="affffffffff5">
    <w:name w:val="标准文件_文件编号"/>
    <w:basedOn w:val="afffff8"/>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autoRedefine/>
    <w:qFormat/>
    <w:pPr>
      <w:framePr w:wrap="auto"/>
      <w:spacing w:before="57"/>
    </w:pPr>
    <w:rPr>
      <w:sz w:val="21"/>
    </w:rPr>
  </w:style>
  <w:style w:type="paragraph" w:customStyle="1" w:styleId="affffffffff7">
    <w:name w:val="标准文件_文件名称"/>
    <w:basedOn w:val="afffff8"/>
    <w:next w:val="afffff8"/>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a">
    <w:name w:val="标准文件_附录图标号"/>
    <w:basedOn w:val="afffff8"/>
    <w:next w:val="afffff8"/>
    <w:autoRedefine/>
    <w:qFormat/>
    <w:pPr>
      <w:numPr>
        <w:numId w:val="7"/>
      </w:numPr>
      <w:spacing w:line="14" w:lineRule="exact"/>
      <w:ind w:firstLineChars="0" w:firstLine="0"/>
      <w:jc w:val="center"/>
    </w:pPr>
    <w:rPr>
      <w:rFonts w:ascii="黑体" w:eastAsia="黑体" w:hAnsi="黑体"/>
      <w:vanish/>
      <w:sz w:val="2"/>
      <w:szCs w:val="21"/>
    </w:rPr>
  </w:style>
  <w:style w:type="paragraph" w:customStyle="1" w:styleId="aff0">
    <w:name w:val="标准文件_附录表标号"/>
    <w:basedOn w:val="afffff8"/>
    <w:next w:val="afffff8"/>
    <w:autoRedefine/>
    <w:qFormat/>
    <w:pPr>
      <w:numPr>
        <w:numId w:val="6"/>
      </w:numPr>
      <w:spacing w:line="14" w:lineRule="exact"/>
      <w:ind w:firstLineChars="0" w:firstLine="0"/>
      <w:jc w:val="center"/>
    </w:pPr>
    <w:rPr>
      <w:rFonts w:eastAsia="黑体"/>
      <w:vanish/>
      <w:sz w:val="2"/>
    </w:rPr>
  </w:style>
  <w:style w:type="paragraph" w:customStyle="1" w:styleId="a7">
    <w:name w:val="标准文件_引言一级条标题"/>
    <w:basedOn w:val="afffff8"/>
    <w:next w:val="afffff8"/>
    <w:autoRedefine/>
    <w:qFormat/>
    <w:pPr>
      <w:numPr>
        <w:ilvl w:val="1"/>
        <w:numId w:val="9"/>
      </w:numPr>
      <w:spacing w:beforeLines="50" w:before="50" w:afterLines="50" w:after="50"/>
      <w:ind w:firstLineChars="0"/>
    </w:pPr>
    <w:rPr>
      <w:rFonts w:ascii="黑体" w:eastAsia="黑体"/>
    </w:rPr>
  </w:style>
  <w:style w:type="paragraph" w:customStyle="1" w:styleId="a8">
    <w:name w:val="标准文件_引言二级条标题"/>
    <w:basedOn w:val="afffff8"/>
    <w:next w:val="afffff8"/>
    <w:autoRedefine/>
    <w:qFormat/>
    <w:pPr>
      <w:numPr>
        <w:ilvl w:val="2"/>
        <w:numId w:val="9"/>
      </w:numPr>
      <w:spacing w:beforeLines="50" w:before="50" w:afterLines="50" w:after="50"/>
      <w:ind w:firstLineChars="0"/>
    </w:pPr>
    <w:rPr>
      <w:rFonts w:ascii="黑体" w:eastAsia="黑体"/>
    </w:rPr>
  </w:style>
  <w:style w:type="paragraph" w:customStyle="1" w:styleId="a9">
    <w:name w:val="标准文件_引言三级条标题"/>
    <w:basedOn w:val="afffff8"/>
    <w:next w:val="afffff8"/>
    <w:autoRedefine/>
    <w:qFormat/>
    <w:pPr>
      <w:numPr>
        <w:ilvl w:val="3"/>
        <w:numId w:val="9"/>
      </w:numPr>
      <w:spacing w:beforeLines="50" w:before="50" w:afterLines="50" w:after="50"/>
      <w:ind w:firstLineChars="0"/>
    </w:pPr>
    <w:rPr>
      <w:rFonts w:ascii="黑体" w:eastAsia="黑体"/>
    </w:rPr>
  </w:style>
  <w:style w:type="paragraph" w:customStyle="1" w:styleId="aa">
    <w:name w:val="标准文件_引言四级条标题"/>
    <w:basedOn w:val="afffff8"/>
    <w:next w:val="afffff8"/>
    <w:autoRedefine/>
    <w:qFormat/>
    <w:pPr>
      <w:numPr>
        <w:ilvl w:val="4"/>
        <w:numId w:val="9"/>
      </w:numPr>
      <w:spacing w:beforeLines="50" w:before="50" w:afterLines="50" w:after="50"/>
      <w:ind w:firstLineChars="0"/>
    </w:pPr>
    <w:rPr>
      <w:rFonts w:ascii="黑体" w:eastAsia="黑体"/>
    </w:rPr>
  </w:style>
  <w:style w:type="paragraph" w:customStyle="1" w:styleId="ab">
    <w:name w:val="标准文件_引言五级条标题"/>
    <w:basedOn w:val="afffff8"/>
    <w:next w:val="afffff8"/>
    <w:autoRedefine/>
    <w:qFormat/>
    <w:pPr>
      <w:numPr>
        <w:ilvl w:val="5"/>
        <w:numId w:val="9"/>
      </w:numPr>
      <w:spacing w:beforeLines="50" w:before="50" w:afterLines="50" w:after="50"/>
      <w:ind w:firstLineChars="0"/>
    </w:pPr>
    <w:rPr>
      <w:rFonts w:ascii="黑体" w:eastAsia="黑体"/>
    </w:rPr>
  </w:style>
  <w:style w:type="paragraph" w:customStyle="1" w:styleId="affffffffff8">
    <w:name w:val="标准文件_注后"/>
    <w:basedOn w:val="afffff8"/>
    <w:autoRedefine/>
    <w:qFormat/>
    <w:pPr>
      <w:ind w:left="811" w:firstLineChars="0" w:firstLine="0"/>
    </w:pPr>
    <w:rPr>
      <w:sz w:val="18"/>
    </w:rPr>
  </w:style>
  <w:style w:type="paragraph" w:customStyle="1" w:styleId="X">
    <w:name w:val="标准文件_注X后"/>
    <w:basedOn w:val="afffff8"/>
    <w:autoRedefine/>
    <w:qFormat/>
    <w:pPr>
      <w:ind w:left="811" w:firstLineChars="0" w:firstLine="0"/>
    </w:pPr>
    <w:rPr>
      <w:sz w:val="18"/>
    </w:rPr>
  </w:style>
  <w:style w:type="paragraph" w:customStyle="1" w:styleId="affffffffff9">
    <w:name w:val="标准文件_示例后"/>
    <w:basedOn w:val="afffff8"/>
    <w:autoRedefine/>
    <w:qFormat/>
    <w:pPr>
      <w:ind w:left="964" w:firstLineChars="0" w:firstLine="0"/>
    </w:pPr>
    <w:rPr>
      <w:sz w:val="18"/>
    </w:rPr>
  </w:style>
  <w:style w:type="paragraph" w:customStyle="1" w:styleId="X0">
    <w:name w:val="标准文件_示例X后"/>
    <w:basedOn w:val="afffff8"/>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a">
    <w:name w:val="标准文件_索引项"/>
    <w:basedOn w:val="afffff8"/>
    <w:next w:val="afffff8"/>
    <w:autoRedefine/>
    <w:qFormat/>
    <w:pPr>
      <w:tabs>
        <w:tab w:val="right" w:leader="dot" w:pos="9356"/>
      </w:tabs>
      <w:ind w:left="210" w:firstLineChars="0" w:hanging="210"/>
      <w:jc w:val="left"/>
    </w:pPr>
  </w:style>
  <w:style w:type="paragraph" w:customStyle="1" w:styleId="affffffffffb">
    <w:name w:val="标准文件_附录一级无标题"/>
    <w:basedOn w:val="aff6"/>
    <w:autoRedefine/>
    <w:qFormat/>
    <w:pPr>
      <w:spacing w:beforeLines="0" w:before="0" w:afterLines="0" w:after="0" w:line="276" w:lineRule="auto"/>
      <w:outlineLvl w:val="9"/>
    </w:pPr>
    <w:rPr>
      <w:rFonts w:ascii="宋体" w:eastAsia="宋体"/>
    </w:rPr>
  </w:style>
  <w:style w:type="paragraph" w:customStyle="1" w:styleId="affffffffffc">
    <w:name w:val="标准文件_附录二级无标题"/>
    <w:basedOn w:val="aff7"/>
    <w:autoRedefine/>
    <w:qFormat/>
    <w:pPr>
      <w:spacing w:beforeLines="0" w:before="0" w:afterLines="0" w:after="0" w:line="276" w:lineRule="auto"/>
      <w:outlineLvl w:val="9"/>
    </w:pPr>
    <w:rPr>
      <w:rFonts w:ascii="宋体" w:eastAsia="宋体"/>
    </w:rPr>
  </w:style>
  <w:style w:type="paragraph" w:customStyle="1" w:styleId="affffffffffd">
    <w:name w:val="标准文件_附录三级无标题"/>
    <w:basedOn w:val="aff8"/>
    <w:autoRedefine/>
    <w:qFormat/>
    <w:pPr>
      <w:spacing w:beforeLines="0" w:before="0" w:afterLines="0" w:after="0" w:line="276" w:lineRule="auto"/>
      <w:outlineLvl w:val="9"/>
    </w:pPr>
    <w:rPr>
      <w:rFonts w:ascii="宋体" w:eastAsia="宋体"/>
    </w:rPr>
  </w:style>
  <w:style w:type="paragraph" w:customStyle="1" w:styleId="affffffffffe">
    <w:name w:val="标准文件_附录四级无标题"/>
    <w:basedOn w:val="aff9"/>
    <w:autoRedefine/>
    <w:qFormat/>
    <w:pPr>
      <w:spacing w:beforeLines="0" w:before="0" w:afterLines="0" w:after="0" w:line="276" w:lineRule="auto"/>
      <w:outlineLvl w:val="9"/>
    </w:pPr>
    <w:rPr>
      <w:rFonts w:ascii="宋体" w:eastAsia="宋体"/>
    </w:rPr>
  </w:style>
  <w:style w:type="paragraph" w:customStyle="1" w:styleId="afffffffffff">
    <w:name w:val="标准文件_附录五级无标题"/>
    <w:basedOn w:val="affa"/>
    <w:autoRedefine/>
    <w:qFormat/>
    <w:pPr>
      <w:spacing w:beforeLines="0" w:before="0" w:afterLines="0" w:after="0" w:line="276" w:lineRule="auto"/>
      <w:outlineLvl w:val="9"/>
    </w:pPr>
    <w:rPr>
      <w:rFonts w:ascii="宋体" w:eastAsia="宋体"/>
    </w:rPr>
  </w:style>
  <w:style w:type="paragraph" w:customStyle="1" w:styleId="afffffffffff0">
    <w:name w:val="标准文件_引言一级无标题"/>
    <w:basedOn w:val="a7"/>
    <w:next w:val="afffff8"/>
    <w:autoRedefine/>
    <w:qFormat/>
    <w:pPr>
      <w:spacing w:beforeLines="0" w:before="0" w:afterLines="0" w:after="0" w:line="276" w:lineRule="auto"/>
    </w:pPr>
    <w:rPr>
      <w:rFonts w:ascii="宋体" w:eastAsia="宋体"/>
    </w:rPr>
  </w:style>
  <w:style w:type="paragraph" w:customStyle="1" w:styleId="afffffffffff1">
    <w:name w:val="标准文件_引言二级无标题"/>
    <w:basedOn w:val="a8"/>
    <w:next w:val="afffff8"/>
    <w:autoRedefine/>
    <w:qFormat/>
    <w:pPr>
      <w:spacing w:beforeLines="0" w:before="0" w:afterLines="0" w:after="0" w:line="276" w:lineRule="auto"/>
    </w:pPr>
    <w:rPr>
      <w:rFonts w:ascii="宋体" w:eastAsia="宋体"/>
    </w:rPr>
  </w:style>
  <w:style w:type="paragraph" w:customStyle="1" w:styleId="afffffffffff2">
    <w:name w:val="标准文件_引言三级无标题"/>
    <w:basedOn w:val="a9"/>
    <w:autoRedefine/>
    <w:qFormat/>
    <w:pPr>
      <w:spacing w:beforeLines="0" w:before="0" w:afterLines="0" w:after="0" w:line="276" w:lineRule="auto"/>
    </w:pPr>
    <w:rPr>
      <w:rFonts w:ascii="宋体" w:eastAsia="宋体"/>
    </w:rPr>
  </w:style>
  <w:style w:type="paragraph" w:customStyle="1" w:styleId="afffffffffff3">
    <w:name w:val="标准文件_引言四级无标题"/>
    <w:basedOn w:val="aa"/>
    <w:next w:val="afffff8"/>
    <w:autoRedefine/>
    <w:qFormat/>
    <w:pPr>
      <w:spacing w:beforeLines="0" w:before="0" w:afterLines="0" w:after="0" w:line="276" w:lineRule="auto"/>
    </w:pPr>
    <w:rPr>
      <w:rFonts w:ascii="宋体" w:eastAsia="宋体"/>
    </w:rPr>
  </w:style>
  <w:style w:type="paragraph" w:customStyle="1" w:styleId="afffffffffff4">
    <w:name w:val="标准文件_引言五级无标题"/>
    <w:basedOn w:val="ab"/>
    <w:next w:val="afffff8"/>
    <w:autoRedefine/>
    <w:qFormat/>
    <w:pPr>
      <w:spacing w:beforeLines="0" w:before="0" w:afterLines="0" w:after="0" w:line="276" w:lineRule="auto"/>
    </w:pPr>
    <w:rPr>
      <w:rFonts w:ascii="宋体" w:eastAsia="宋体"/>
    </w:rPr>
  </w:style>
  <w:style w:type="paragraph" w:customStyle="1" w:styleId="afffffffffff5">
    <w:name w:val="标准文件_索引标题"/>
    <w:basedOn w:val="affffff"/>
    <w:next w:val="afffff8"/>
    <w:qFormat/>
    <w:rPr>
      <w:rFonts w:hAnsi="黑体"/>
    </w:rPr>
  </w:style>
  <w:style w:type="paragraph" w:customStyle="1" w:styleId="afffffffffff6">
    <w:name w:val="标准文件_脚注内容"/>
    <w:basedOn w:val="afffff8"/>
    <w:autoRedefine/>
    <w:qFormat/>
    <w:pPr>
      <w:ind w:leftChars="200" w:left="400" w:hangingChars="200" w:hanging="200"/>
    </w:pPr>
    <w:rPr>
      <w:sz w:val="15"/>
    </w:rPr>
  </w:style>
  <w:style w:type="paragraph" w:customStyle="1" w:styleId="afffffffffff7">
    <w:name w:val="标准文件_术语条一"/>
    <w:basedOn w:val="afffffffff1"/>
    <w:next w:val="afffff8"/>
    <w:autoRedefine/>
    <w:qFormat/>
  </w:style>
  <w:style w:type="paragraph" w:customStyle="1" w:styleId="afffffffffff8">
    <w:name w:val="标准文件_术语条二"/>
    <w:basedOn w:val="afffffffff4"/>
    <w:next w:val="afffff8"/>
    <w:autoRedefine/>
    <w:qFormat/>
  </w:style>
  <w:style w:type="paragraph" w:customStyle="1" w:styleId="afffffffffff9">
    <w:name w:val="标准文件_术语条三"/>
    <w:basedOn w:val="afffffffff3"/>
    <w:next w:val="afffff8"/>
    <w:autoRedefine/>
    <w:qFormat/>
  </w:style>
  <w:style w:type="paragraph" w:customStyle="1" w:styleId="afffffffffffa">
    <w:name w:val="标准文件_术语条四"/>
    <w:basedOn w:val="afffffffff6"/>
    <w:next w:val="afffff8"/>
    <w:autoRedefine/>
    <w:qFormat/>
  </w:style>
  <w:style w:type="paragraph" w:customStyle="1" w:styleId="afffffffffffb">
    <w:name w:val="标准文件_术语条五"/>
    <w:basedOn w:val="afffffffff2"/>
    <w:next w:val="afffff8"/>
    <w:autoRedefine/>
    <w:qFormat/>
  </w:style>
  <w:style w:type="paragraph" w:customStyle="1" w:styleId="Default">
    <w:name w:val="Default"/>
    <w:autoRedefine/>
    <w:qFormat/>
    <w:pPr>
      <w:widowControl w:val="0"/>
      <w:autoSpaceDE w:val="0"/>
      <w:autoSpaceDN w:val="0"/>
      <w:adjustRightInd w:val="0"/>
    </w:pPr>
    <w:rPr>
      <w:rFonts w:ascii="宋体" w:cs="宋体"/>
      <w:color w:val="000000"/>
      <w:sz w:val="24"/>
      <w:szCs w:val="24"/>
    </w:rPr>
  </w:style>
  <w:style w:type="character" w:customStyle="1" w:styleId="afffffffffffc">
    <w:name w:val="发布"/>
    <w:basedOn w:val="afff8"/>
    <w:autoRedefine/>
    <w:qFormat/>
    <w:rPr>
      <w:rFonts w:ascii="黑体" w:eastAsia="黑体"/>
      <w:spacing w:val="85"/>
      <w:w w:val="100"/>
      <w:position w:val="3"/>
      <w:sz w:val="28"/>
      <w:szCs w:val="28"/>
    </w:rPr>
  </w:style>
  <w:style w:type="paragraph" w:customStyle="1" w:styleId="af3">
    <w:name w:val="一级条标题"/>
    <w:next w:val="afffffffffffd"/>
    <w:qFormat/>
    <w:rsid w:val="002D4663"/>
    <w:pPr>
      <w:numPr>
        <w:ilvl w:val="1"/>
        <w:numId w:val="34"/>
      </w:numPr>
      <w:spacing w:beforeLines="50" w:before="156" w:afterLines="50" w:after="156"/>
      <w:outlineLvl w:val="2"/>
    </w:pPr>
    <w:rPr>
      <w:rFonts w:ascii="黑体" w:eastAsia="黑体"/>
      <w:sz w:val="21"/>
      <w:szCs w:val="21"/>
    </w:rPr>
  </w:style>
  <w:style w:type="paragraph" w:customStyle="1" w:styleId="afffffffffffd">
    <w:name w:val="段"/>
    <w:link w:val="Char0"/>
    <w:qFormat/>
    <w:rsid w:val="002D4663"/>
    <w:pPr>
      <w:tabs>
        <w:tab w:val="center" w:pos="4201"/>
        <w:tab w:val="right" w:leader="dot" w:pos="9298"/>
      </w:tabs>
      <w:autoSpaceDE w:val="0"/>
      <w:autoSpaceDN w:val="0"/>
      <w:ind w:firstLineChars="200" w:firstLine="420"/>
      <w:jc w:val="both"/>
    </w:pPr>
    <w:rPr>
      <w:rFonts w:ascii="宋体"/>
      <w:sz w:val="21"/>
    </w:rPr>
  </w:style>
  <w:style w:type="paragraph" w:customStyle="1" w:styleId="af2">
    <w:name w:val="章标题"/>
    <w:next w:val="afffffffffffd"/>
    <w:qFormat/>
    <w:rsid w:val="002D4663"/>
    <w:pPr>
      <w:numPr>
        <w:numId w:val="34"/>
      </w:numPr>
      <w:spacing w:beforeLines="100" w:before="312" w:afterLines="100" w:after="312"/>
      <w:jc w:val="both"/>
      <w:outlineLvl w:val="1"/>
    </w:pPr>
    <w:rPr>
      <w:rFonts w:ascii="黑体" w:eastAsia="黑体"/>
      <w:sz w:val="21"/>
    </w:rPr>
  </w:style>
  <w:style w:type="character" w:customStyle="1" w:styleId="Char0">
    <w:name w:val="段 Char"/>
    <w:link w:val="afffffffffffd"/>
    <w:qFormat/>
    <w:rsid w:val="002D4663"/>
    <w:rPr>
      <w:rFonts w:ascii="宋体"/>
      <w:sz w:val="21"/>
    </w:rPr>
  </w:style>
  <w:style w:type="paragraph" w:styleId="afffffffffffe">
    <w:name w:val="Date"/>
    <w:basedOn w:val="afff7"/>
    <w:next w:val="afff7"/>
    <w:link w:val="affffffffffff"/>
    <w:uiPriority w:val="99"/>
    <w:semiHidden/>
    <w:unhideWhenUsed/>
    <w:rsid w:val="00455F86"/>
    <w:pPr>
      <w:ind w:leftChars="2500" w:left="100"/>
    </w:pPr>
  </w:style>
  <w:style w:type="character" w:customStyle="1" w:styleId="affffffffffff">
    <w:name w:val="日期 字符"/>
    <w:basedOn w:val="afff8"/>
    <w:link w:val="afffffffffffe"/>
    <w:uiPriority w:val="99"/>
    <w:semiHidden/>
    <w:rsid w:val="00455F86"/>
    <w:rPr>
      <w:rFonts w:asciiTheme="minorHAnsi" w:eastAsia="Microsoft YaHei" w:hAnsiTheme="minorHAnsi" w:cstheme="minorBidi"/>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std.samr.gov.cn/db/search/stdDBDetailed?id=91D99E4D9DD52E24E05397BE0A0A3A10" TargetMode="External"/><Relationship Id="rId3" Type="http://schemas.openxmlformats.org/officeDocument/2006/relationships/numbering" Target="numbering.xml"/><Relationship Id="rId21" Type="http://schemas.openxmlformats.org/officeDocument/2006/relationships/hyperlink" Target="https://std.samr.gov.cn/db/search/stdDBDetailed?id=91D99E4D783F2E24E05397BE0A0A3A10"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std.samr.gov.cn/db/search/stdDBDetailed?id=ED052E52790491B6E05397BE0A0AA897"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std.samr.gov.cn/db/search/stdDBDetailed?id=91D99E4D228F2E24E05397BE0A0A3A1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std.samr.gov.cn/db/search/stdDBDetailed?id=91D99E4D98EA2E24E05397BE0A0A3A10" TargetMode="Externa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 Id="rId22"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A5BC9E50221462EA97DE2F611F71D1F"/>
        <w:category>
          <w:name w:val="常规"/>
          <w:gallery w:val="placeholder"/>
        </w:category>
        <w:types>
          <w:type w:val="bbPlcHdr"/>
        </w:types>
        <w:behaviors>
          <w:behavior w:val="content"/>
        </w:behaviors>
        <w:guid w:val="{8E1580AF-A360-445A-980E-2EB49B13F534}"/>
      </w:docPartPr>
      <w:docPartBody>
        <w:p w:rsidR="006760D1" w:rsidRDefault="00000000">
          <w:pPr>
            <w:pStyle w:val="6A5BC9E50221462EA97DE2F611F71D1F"/>
          </w:pPr>
          <w:r>
            <w:rPr>
              <w:rStyle w:val="a3"/>
              <w:rFonts w:hint="eastAsia"/>
            </w:rPr>
            <w:t>单击或点击此处输入文字。</w:t>
          </w:r>
        </w:p>
      </w:docPartBody>
    </w:docPart>
    <w:docPart>
      <w:docPartPr>
        <w:name w:val="31C61648B79145A09AB5EF5D70DFD7BD"/>
        <w:category>
          <w:name w:val="常规"/>
          <w:gallery w:val="placeholder"/>
        </w:category>
        <w:types>
          <w:type w:val="bbPlcHdr"/>
        </w:types>
        <w:behaviors>
          <w:behavior w:val="content"/>
        </w:behaviors>
        <w:guid w:val="{B47B4C79-C618-4AE7-89F4-6112BD27D361}"/>
      </w:docPartPr>
      <w:docPartBody>
        <w:p w:rsidR="006760D1" w:rsidRDefault="00000000">
          <w:pPr>
            <w:pStyle w:val="31C61648B79145A09AB5EF5D70DFD7BD"/>
          </w:pPr>
          <w:r>
            <w:rPr>
              <w:rStyle w:val="a3"/>
              <w:rFonts w:hint="eastAsia"/>
            </w:rPr>
            <w:t>选择一项。</w:t>
          </w:r>
        </w:p>
      </w:docPartBody>
    </w:docPart>
    <w:docPart>
      <w:docPartPr>
        <w:name w:val="21004307C21A4B3493C6D64BA94BE220"/>
        <w:category>
          <w:name w:val="常规"/>
          <w:gallery w:val="placeholder"/>
        </w:category>
        <w:types>
          <w:type w:val="bbPlcHdr"/>
        </w:types>
        <w:behaviors>
          <w:behavior w:val="content"/>
        </w:behaviors>
        <w:guid w:val="{BB9FA3F0-C9EE-49CC-9B7C-5EAFC1D4AA2F}"/>
      </w:docPartPr>
      <w:docPartBody>
        <w:p w:rsidR="006760D1" w:rsidRDefault="00000000">
          <w:pPr>
            <w:pStyle w:val="21004307C21A4B3493C6D64BA94BE220"/>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00"/>
    <w:family w:val="decorative"/>
    <w:pitch w:val="variable"/>
    <w:sig w:usb0="00000003" w:usb1="00000000" w:usb2="00000000" w:usb3="00000000" w:csb0="8000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0588"/>
    <w:rsid w:val="002760FC"/>
    <w:rsid w:val="006760D1"/>
    <w:rsid w:val="00761ADE"/>
    <w:rsid w:val="007769BB"/>
    <w:rsid w:val="00840588"/>
    <w:rsid w:val="00A61913"/>
    <w:rsid w:val="00A844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6A5BC9E50221462EA97DE2F611F71D1F">
    <w:name w:val="6A5BC9E50221462EA97DE2F611F71D1F"/>
    <w:autoRedefine/>
    <w:qFormat/>
    <w:pPr>
      <w:widowControl w:val="0"/>
      <w:jc w:val="both"/>
    </w:pPr>
    <w:rPr>
      <w:kern w:val="2"/>
      <w:sz w:val="21"/>
      <w:szCs w:val="22"/>
    </w:rPr>
  </w:style>
  <w:style w:type="paragraph" w:customStyle="1" w:styleId="31C61648B79145A09AB5EF5D70DFD7BD">
    <w:name w:val="31C61648B79145A09AB5EF5D70DFD7BD"/>
    <w:autoRedefine/>
    <w:qFormat/>
    <w:pPr>
      <w:widowControl w:val="0"/>
      <w:jc w:val="both"/>
    </w:pPr>
    <w:rPr>
      <w:kern w:val="2"/>
      <w:sz w:val="21"/>
      <w:szCs w:val="22"/>
    </w:rPr>
  </w:style>
  <w:style w:type="paragraph" w:customStyle="1" w:styleId="21004307C21A4B3493C6D64BA94BE220">
    <w:name w:val="21004307C21A4B3493C6D64BA94BE220"/>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FB2D0F-70A4-49A3-882F-8CAE0C1F8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C:\Program Files (x86)\StandardEditor\template\地方标准.dotx</Template>
  <TotalTime>66</TotalTime>
  <Pages>7</Pages>
  <Words>726</Words>
  <Characters>4139</Characters>
  <Application>Microsoft Office Word</Application>
  <DocSecurity>0</DocSecurity>
  <Lines>34</Lines>
  <Paragraphs>9</Paragraphs>
  <ScaleCrop>false</ScaleCrop>
  <Company>PCMI</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lenovo</dc:creator>
  <dc:description>&lt;config cover="true" show_menu="true" version="1.0.0" doctype="SDKXY"&gt;_x000d_
&lt;/config&gt;</dc:description>
  <cp:lastModifiedBy>楠 王</cp:lastModifiedBy>
  <cp:revision>179</cp:revision>
  <cp:lastPrinted>2020-08-30T10:00:00Z</cp:lastPrinted>
  <dcterms:created xsi:type="dcterms:W3CDTF">2022-12-09T04:22:00Z</dcterms:created>
  <dcterms:modified xsi:type="dcterms:W3CDTF">2024-08-03T15:20:00Z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2052-12.1.0.16929</vt:lpwstr>
  </property>
  <property fmtid="{D5CDD505-2E9C-101B-9397-08002B2CF9AE}" pid="15" name="ICV">
    <vt:lpwstr>D9DD1DEFB6C049D7BD2251E4F40FA8AC_13</vt:lpwstr>
  </property>
  <property fmtid="{D5CDD505-2E9C-101B-9397-08002B2CF9AE}" pid="16" name="GrammarlyDocumentId">
    <vt:lpwstr>0c2b66a03066096c71758586429b82f4646b796cfd2ee5d8abcbf7ba885aa4a3</vt:lpwstr>
  </property>
</Properties>
</file>