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宋体" w:cs="Times New Roman"/>
          <w:sz w:val="36"/>
          <w:szCs w:val="36"/>
        </w:rPr>
      </w:pPr>
      <w:r>
        <w:rPr>
          <w:rFonts w:hint="eastAsia" w:ascii="宋体" w:hAnsi="宋体" w:cs="宋体"/>
          <w:color w:val="000000"/>
          <w:kern w:val="0"/>
          <w:sz w:val="36"/>
          <w:szCs w:val="36"/>
        </w:rPr>
        <w:t>长春市地方标准</w:t>
      </w:r>
    </w:p>
    <w:p>
      <w:pPr>
        <w:jc w:val="center"/>
        <w:rPr>
          <w:rFonts w:ascii="宋体" w:cs="Times New Roman"/>
          <w:sz w:val="36"/>
          <w:szCs w:val="36"/>
        </w:rPr>
      </w:pPr>
      <w:r>
        <w:rPr>
          <w:rFonts w:hint="eastAsia" w:ascii="宋体" w:hAnsi="宋体" w:cs="宋体"/>
          <w:sz w:val="36"/>
          <w:szCs w:val="36"/>
        </w:rPr>
        <w:t>《</w:t>
      </w:r>
      <w:r>
        <w:rPr>
          <w:rFonts w:hint="eastAsia" w:ascii="宋体" w:hAnsi="宋体" w:cs="宋体"/>
          <w:color w:val="000000"/>
          <w:sz w:val="36"/>
          <w:szCs w:val="36"/>
        </w:rPr>
        <w:t>燃气用聚乙烯管道熔接</w:t>
      </w:r>
      <w:r>
        <w:rPr>
          <w:rFonts w:hint="eastAsia" w:ascii="宋体" w:hAnsi="宋体" w:cs="宋体"/>
          <w:sz w:val="36"/>
          <w:szCs w:val="36"/>
        </w:rPr>
        <w:t>技术规范》</w:t>
      </w:r>
    </w:p>
    <w:p>
      <w:pPr>
        <w:widowControl/>
        <w:jc w:val="center"/>
        <w:rPr>
          <w:rFonts w:ascii="宋体" w:cs="Times New Roman"/>
          <w:sz w:val="36"/>
          <w:szCs w:val="36"/>
        </w:rPr>
      </w:pPr>
      <w:r>
        <w:rPr>
          <w:rFonts w:hint="eastAsia" w:ascii="宋体" w:hAnsi="宋体" w:cs="宋体"/>
          <w:color w:val="000000"/>
          <w:kern w:val="0"/>
          <w:sz w:val="36"/>
          <w:szCs w:val="36"/>
        </w:rPr>
        <w:t>编制说明</w:t>
      </w:r>
    </w:p>
    <w:p>
      <w:pPr>
        <w:widowControl/>
        <w:jc w:val="left"/>
        <w:rPr>
          <w:rFonts w:cs="Times New Roman"/>
          <w:sz w:val="32"/>
          <w:szCs w:val="32"/>
        </w:rPr>
      </w:pPr>
      <w:r>
        <w:rPr>
          <w:rFonts w:hint="eastAsia" w:ascii="黑体" w:hAnsi="宋体" w:eastAsia="黑体" w:cs="黑体"/>
          <w:color w:val="000000"/>
          <w:kern w:val="0"/>
          <w:sz w:val="32"/>
          <w:szCs w:val="32"/>
        </w:rPr>
        <w:t>一、工作简况</w:t>
      </w:r>
      <w:r>
        <w:rPr>
          <w:rFonts w:ascii="黑体" w:hAnsi="宋体" w:eastAsia="黑体" w:cs="黑体"/>
          <w:color w:val="000000"/>
          <w:kern w:val="0"/>
          <w:sz w:val="32"/>
          <w:szCs w:val="32"/>
        </w:rPr>
        <w:t xml:space="preserve"> </w:t>
      </w:r>
    </w:p>
    <w:p>
      <w:pPr>
        <w:widowControl/>
        <w:jc w:val="left"/>
        <w:rPr>
          <w:rFonts w:ascii="楷体" w:hAnsi="楷体" w:eastAsia="楷体" w:cs="Times New Roman"/>
          <w:sz w:val="32"/>
          <w:szCs w:val="32"/>
        </w:rPr>
      </w:pPr>
      <w:r>
        <w:rPr>
          <w:rFonts w:hint="eastAsia" w:ascii="楷体" w:hAnsi="楷体" w:eastAsia="楷体" w:cs="楷体"/>
          <w:color w:val="000000"/>
          <w:kern w:val="0"/>
          <w:sz w:val="32"/>
          <w:szCs w:val="32"/>
        </w:rPr>
        <w:t>（一）任务来源</w:t>
      </w:r>
      <w:r>
        <w:rPr>
          <w:rFonts w:ascii="楷体" w:hAnsi="楷体" w:eastAsia="楷体" w:cs="楷体"/>
          <w:color w:val="000000"/>
          <w:kern w:val="0"/>
          <w:sz w:val="32"/>
          <w:szCs w:val="32"/>
        </w:rPr>
        <w:t xml:space="preserve"> </w:t>
      </w:r>
    </w:p>
    <w:p>
      <w:pPr>
        <w:widowControl/>
        <w:ind w:firstLine="640" w:firstLineChars="200"/>
        <w:jc w:val="left"/>
        <w:rPr>
          <w:rFonts w:ascii="仿宋" w:hAnsi="仿宋" w:eastAsia="仿宋" w:cs="Times New Roman"/>
          <w:sz w:val="32"/>
          <w:szCs w:val="32"/>
        </w:rPr>
      </w:pPr>
      <w:r>
        <w:rPr>
          <w:rFonts w:hint="eastAsia" w:ascii="仿宋" w:hAnsi="仿宋" w:eastAsia="仿宋" w:cs="仿宋"/>
          <w:color w:val="000000"/>
          <w:kern w:val="0"/>
          <w:sz w:val="32"/>
          <w:szCs w:val="32"/>
        </w:rPr>
        <w:t>本任务来源于长春市市场监督管理局《关于下达</w:t>
      </w:r>
      <w:r>
        <w:rPr>
          <w:rFonts w:ascii="仿宋" w:hAnsi="仿宋" w:eastAsia="仿宋" w:cs="仿宋"/>
          <w:color w:val="000000"/>
          <w:kern w:val="0"/>
          <w:sz w:val="32"/>
          <w:szCs w:val="32"/>
        </w:rPr>
        <w:t xml:space="preserve"> 2024</w:t>
      </w:r>
      <w:r>
        <w:rPr>
          <w:rFonts w:hint="eastAsia" w:ascii="仿宋" w:hAnsi="仿宋" w:eastAsia="仿宋" w:cs="仿宋"/>
          <w:color w:val="000000"/>
          <w:kern w:val="0"/>
          <w:sz w:val="32"/>
          <w:szCs w:val="32"/>
        </w:rPr>
        <w:t>年度长春市地方标准制修订项目计划的通知》，计划项目名称为《燃气用聚乙烯管道</w:t>
      </w:r>
      <w:r>
        <w:rPr>
          <w:rFonts w:hint="eastAsia" w:ascii="仿宋" w:hAnsi="仿宋" w:eastAsia="仿宋" w:cs="仿宋"/>
          <w:color w:val="000000"/>
          <w:sz w:val="32"/>
          <w:szCs w:val="32"/>
        </w:rPr>
        <w:t>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 xml:space="preserve"> </w:t>
      </w:r>
    </w:p>
    <w:p>
      <w:pPr>
        <w:widowControl/>
        <w:jc w:val="left"/>
        <w:rPr>
          <w:rFonts w:ascii="楷体" w:hAnsi="楷体" w:eastAsia="楷体" w:cs="Times New Roman"/>
          <w:sz w:val="32"/>
          <w:szCs w:val="32"/>
        </w:rPr>
      </w:pPr>
      <w:r>
        <w:rPr>
          <w:rFonts w:hint="eastAsia" w:ascii="楷体" w:hAnsi="楷体" w:eastAsia="楷体" w:cs="楷体"/>
          <w:color w:val="000000"/>
          <w:kern w:val="0"/>
          <w:sz w:val="32"/>
          <w:szCs w:val="32"/>
        </w:rPr>
        <w:t>（二）起草单位、协作单位</w:t>
      </w:r>
      <w:r>
        <w:rPr>
          <w:rFonts w:ascii="楷体" w:hAnsi="楷体" w:eastAsia="楷体" w:cs="楷体"/>
          <w:color w:val="000000"/>
          <w:kern w:val="0"/>
          <w:sz w:val="32"/>
          <w:szCs w:val="32"/>
        </w:rPr>
        <w:t xml:space="preserve"> </w:t>
      </w:r>
    </w:p>
    <w:p>
      <w:pPr>
        <w:spacing w:line="360" w:lineRule="auto"/>
        <w:ind w:firstLine="640" w:firstLineChars="200"/>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本标准由</w:t>
      </w:r>
      <w:r>
        <w:rPr>
          <w:rFonts w:hint="eastAsia" w:ascii="仿宋" w:hAnsi="仿宋" w:eastAsia="仿宋" w:cs="仿宋"/>
          <w:sz w:val="32"/>
          <w:szCs w:val="32"/>
        </w:rPr>
        <w:t>吉林省</w:t>
      </w:r>
      <w:r>
        <w:rPr>
          <w:rFonts w:hint="eastAsia" w:ascii="仿宋" w:hAnsi="仿宋" w:eastAsia="仿宋" w:cs="仿宋"/>
          <w:color w:val="000000"/>
          <w:kern w:val="0"/>
          <w:sz w:val="32"/>
          <w:szCs w:val="32"/>
        </w:rPr>
        <w:t>中孚检测技术服务有限公司、长春天然气集团有限公司、长春市标准研究院共同起草，协作单位为长春特种设备检测研究院、长春市产品质量监督检验院</w:t>
      </w:r>
      <w:r>
        <w:rPr>
          <w:rFonts w:hint="eastAsia" w:ascii="仿宋" w:hAnsi="仿宋" w:eastAsia="仿宋" w:cs="仿宋"/>
          <w:color w:val="000000"/>
          <w:kern w:val="0"/>
          <w:sz w:val="32"/>
          <w:szCs w:val="32"/>
          <w:lang w:eastAsia="zh-CN"/>
        </w:rPr>
        <w:t>、</w:t>
      </w:r>
      <w:r>
        <w:rPr>
          <w:rFonts w:hint="eastAsia" w:ascii="仿宋" w:hAnsi="仿宋" w:eastAsia="仿宋" w:cs="仿宋"/>
          <w:color w:val="auto"/>
          <w:sz w:val="32"/>
          <w:szCs w:val="32"/>
        </w:rPr>
        <w:t>长春市标准研究院(长春市WTO/TBT咨询中心)</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东莞市精建自动化设备有限公司、</w:t>
      </w:r>
      <w:r>
        <w:rPr>
          <w:rFonts w:hint="eastAsia" w:ascii="仿宋" w:hAnsi="仿宋" w:eastAsia="仿宋" w:cs="仿宋"/>
          <w:sz w:val="32"/>
          <w:szCs w:val="32"/>
        </w:rPr>
        <w:t>长春元盛能源实业发展有限公司</w:t>
      </w:r>
      <w:r>
        <w:rPr>
          <w:rFonts w:hint="eastAsia" w:ascii="仿宋" w:hAnsi="仿宋" w:eastAsia="仿宋" w:cs="仿宋"/>
          <w:color w:val="000000"/>
          <w:kern w:val="0"/>
          <w:sz w:val="32"/>
          <w:szCs w:val="32"/>
        </w:rPr>
        <w:t>。</w:t>
      </w:r>
    </w:p>
    <w:p>
      <w:pPr>
        <w:widowControl/>
        <w:ind w:firstLine="640" w:firstLineChars="200"/>
        <w:jc w:val="left"/>
        <w:rPr>
          <w:rFonts w:ascii="仿宋" w:hAnsi="仿宋" w:eastAsia="仿宋" w:cs="Times New Roman"/>
          <w:sz w:val="32"/>
          <w:szCs w:val="32"/>
        </w:rPr>
      </w:pPr>
    </w:p>
    <w:p>
      <w:pPr>
        <w:widowControl/>
        <w:jc w:val="left"/>
        <w:rPr>
          <w:rFonts w:cs="Times New Roman"/>
        </w:rPr>
      </w:pPr>
      <w:r>
        <w:rPr>
          <w:rFonts w:hint="eastAsia" w:ascii="黑体" w:hAnsi="宋体" w:eastAsia="黑体" w:cs="黑体"/>
          <w:color w:val="000000"/>
          <w:kern w:val="0"/>
          <w:sz w:val="32"/>
          <w:szCs w:val="32"/>
        </w:rPr>
        <w:t>二、制订标准的必要性、目的和意义</w:t>
      </w:r>
      <w:r>
        <w:rPr>
          <w:rFonts w:ascii="黑体" w:hAnsi="宋体" w:eastAsia="黑体" w:cs="黑体"/>
          <w:color w:val="000000"/>
          <w:kern w:val="0"/>
        </w:rPr>
        <w:t xml:space="preserve"> </w:t>
      </w:r>
    </w:p>
    <w:p>
      <w:pPr>
        <w:ind w:firstLine="640" w:firstLineChars="200"/>
        <w:rPr>
          <w:rFonts w:ascii="仿宋" w:hAnsi="仿宋" w:eastAsia="仿宋" w:cs="Times New Roman"/>
          <w:sz w:val="32"/>
          <w:szCs w:val="32"/>
        </w:rPr>
      </w:pPr>
      <w:r>
        <w:rPr>
          <w:rFonts w:hint="eastAsia" w:ascii="仿宋" w:hAnsi="仿宋" w:eastAsia="仿宋" w:cs="仿宋"/>
          <w:sz w:val="32"/>
          <w:szCs w:val="32"/>
        </w:rPr>
        <w:t>燃气用聚乙烯压力管道属于易燃易爆的高危特种设备。其安装、维修的熔接施工质量对整体压力管道运行安全至关重要。</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由于燃气用聚乙烯管道具有独特的优异性能，如：耐腐蚀、寿命长、性能稳定、流体阻力小、环境亲和力强、柔韧性好、易于敷设和造价低等，被广泛应用于城市燃气管道的输送。燃气用聚乙烯管道常用的熔接方法包括热熔对接和电熔连接两大类，这两大类熔接设备是用于连接燃气用聚乙烯</w:t>
      </w:r>
      <w:r>
        <w:rPr>
          <w:rFonts w:ascii="仿宋" w:hAnsi="仿宋" w:eastAsia="仿宋" w:cs="仿宋"/>
          <w:sz w:val="32"/>
          <w:szCs w:val="32"/>
        </w:rPr>
        <w:t>(PE)</w:t>
      </w:r>
      <w:r>
        <w:rPr>
          <w:rFonts w:hint="eastAsia" w:ascii="仿宋" w:hAnsi="仿宋" w:eastAsia="仿宋" w:cs="仿宋"/>
          <w:sz w:val="32"/>
          <w:szCs w:val="32"/>
        </w:rPr>
        <w:t>管道的专用设备。</w:t>
      </w:r>
    </w:p>
    <w:p>
      <w:pPr>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对于燃气用聚乙烯管道的运行安全，其熔接接头的质量及检测方法是不言而喻的重要。而目前对于该管道的检测尚无有效可靠的无损检测技术和方法。这样以来，燃气用聚乙烯管道熔接接头的熔接质量严格管控和加强隐患预防就更彰显其重要性。</w:t>
      </w:r>
    </w:p>
    <w:p>
      <w:pPr>
        <w:snapToGrid w:val="0"/>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制定《</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技术规范》是稳定</w:t>
      </w:r>
      <w:r>
        <w:rPr>
          <w:rFonts w:hint="eastAsia" w:ascii="仿宋" w:hAnsi="仿宋" w:eastAsia="仿宋" w:cs="仿宋"/>
          <w:color w:val="000000"/>
          <w:kern w:val="0"/>
          <w:sz w:val="32"/>
          <w:szCs w:val="32"/>
        </w:rPr>
        <w:t>社会安全的刚性需要，同时</w:t>
      </w:r>
      <w:r>
        <w:rPr>
          <w:rFonts w:hint="eastAsia" w:ascii="仿宋" w:hAnsi="仿宋" w:eastAsia="仿宋" w:cs="仿宋"/>
          <w:sz w:val="32"/>
          <w:szCs w:val="32"/>
        </w:rPr>
        <w:t>又可加强促进聚乙烯燃气管道熔接质量的进一步整体提高，对保障燃气压力管道安全运行具有非常重大意义。</w:t>
      </w:r>
    </w:p>
    <w:p>
      <w:pPr>
        <w:snapToGrid w:val="0"/>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通过对燃气用聚乙烯管道熔接技术的规范，可把能引起燃气用聚乙烯管道损坏的事故或熔接质量隐患，消除在萌芽状态之中，从而保证燃气用聚乙烯压力管道运行安全。</w:t>
      </w:r>
    </w:p>
    <w:p>
      <w:pPr>
        <w:snapToGrid w:val="0"/>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燃气用聚乙烯压力管道的熔接质量对于整体管道运行安全至关重要。现阶段，燃气用聚乙烯熔接管道无损检测技术尚不健全，无法直接对管道熔接接口进行有效质量控制。因此，通过规范作业人员、熔接工艺、熔接设备、熔接环境等环节，达到确保燃气压力管道安全运行，是行之有效的方法。而且目前尚无此类标准，因此制定此技术规范文件是十分必要和有意义的。</w:t>
      </w:r>
    </w:p>
    <w:p>
      <w:pPr>
        <w:snapToGrid w:val="0"/>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这同样也符合国家市场监管总局一再强调的“强化防控、消除隐患，不断提升燃气压力管道安全质量水平。”、“把城市燃气安全工作作为一项重要政治任务抓牢抓实。”的方针。</w:t>
      </w:r>
      <w:r>
        <w:rPr>
          <w:rFonts w:ascii="仿宋" w:hAnsi="仿宋" w:eastAsia="仿宋" w:cs="仿宋"/>
          <w:sz w:val="32"/>
          <w:szCs w:val="32"/>
        </w:rPr>
        <w:t xml:space="preserve"> </w:t>
      </w:r>
    </w:p>
    <w:p>
      <w:pPr>
        <w:snapToGrid w:val="0"/>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目前，在燃气用聚乙烯熔接管道无损检测技术尚不健全的情况下，无法直接对管道熔接接口进行有效质量控制。只有通过提高熔接技术水平和熔接过程控制来达到燃气用聚乙烯管道熔接质量管控和隐患得到有效预防，从而保障压力管道安全运行。</w:t>
      </w:r>
    </w:p>
    <w:p>
      <w:pPr>
        <w:widowControl/>
        <w:jc w:val="left"/>
        <w:rPr>
          <w:rFonts w:cs="Times New Roman"/>
        </w:rPr>
      </w:pPr>
      <w:r>
        <w:rPr>
          <w:rFonts w:hint="eastAsia" w:ascii="黑体" w:hAnsi="宋体" w:eastAsia="黑体" w:cs="黑体"/>
          <w:color w:val="000000"/>
          <w:kern w:val="0"/>
          <w:sz w:val="32"/>
          <w:szCs w:val="32"/>
        </w:rPr>
        <w:t>三、</w:t>
      </w:r>
      <w:r>
        <w:rPr>
          <w:rFonts w:ascii="黑体" w:hAnsi="宋体" w:eastAsia="黑体" w:cs="黑体"/>
          <w:color w:val="000000"/>
          <w:kern w:val="0"/>
          <w:sz w:val="32"/>
          <w:szCs w:val="32"/>
        </w:rPr>
        <w:t xml:space="preserve"> </w:t>
      </w:r>
      <w:r>
        <w:rPr>
          <w:rFonts w:hint="eastAsia" w:ascii="黑体" w:hAnsi="宋体" w:eastAsia="黑体" w:cs="黑体"/>
          <w:color w:val="000000"/>
          <w:kern w:val="0"/>
          <w:sz w:val="32"/>
          <w:szCs w:val="32"/>
        </w:rPr>
        <w:t>主要起草过程</w:t>
      </w:r>
      <w:r>
        <w:rPr>
          <w:rFonts w:ascii="黑体" w:hAnsi="宋体" w:eastAsia="黑体" w:cs="黑体"/>
          <w:color w:val="000000"/>
          <w:kern w:val="0"/>
        </w:rPr>
        <w:t xml:space="preserve"> </w:t>
      </w:r>
    </w:p>
    <w:p>
      <w:pPr>
        <w:widowControl/>
        <w:jc w:val="left"/>
        <w:rPr>
          <w:rFonts w:ascii="楷体" w:hAnsi="楷体" w:eastAsia="楷体" w:cs="Times New Roman"/>
          <w:sz w:val="32"/>
          <w:szCs w:val="32"/>
        </w:rPr>
      </w:pPr>
      <w:r>
        <w:rPr>
          <w:rFonts w:hint="eastAsia" w:ascii="楷体" w:hAnsi="楷体" w:eastAsia="楷体" w:cs="楷体"/>
          <w:color w:val="000000"/>
          <w:kern w:val="0"/>
          <w:sz w:val="32"/>
          <w:szCs w:val="32"/>
        </w:rPr>
        <w:t>（一）预研阶段</w:t>
      </w:r>
      <w:r>
        <w:rPr>
          <w:rFonts w:ascii="楷体" w:hAnsi="楷体" w:eastAsia="楷体" w:cs="楷体"/>
          <w:color w:val="000000"/>
          <w:kern w:val="0"/>
          <w:sz w:val="32"/>
          <w:szCs w:val="32"/>
        </w:rPr>
        <w:t xml:space="preserve"> </w:t>
      </w:r>
    </w:p>
    <w:p>
      <w:pPr>
        <w:widowControl/>
        <w:ind w:firstLine="640" w:firstLineChars="200"/>
        <w:jc w:val="left"/>
        <w:rPr>
          <w:rFonts w:ascii="仿宋" w:hAnsi="仿宋" w:eastAsia="仿宋" w:cs="Times New Roman"/>
          <w:color w:val="000000"/>
          <w:kern w:val="0"/>
          <w:sz w:val="32"/>
          <w:szCs w:val="32"/>
        </w:rPr>
      </w:pPr>
      <w:r>
        <w:rPr>
          <w:rFonts w:hint="eastAsia" w:ascii="仿宋" w:hAnsi="仿宋" w:eastAsia="仿宋" w:cs="仿宋"/>
          <w:sz w:val="32"/>
          <w:szCs w:val="32"/>
        </w:rPr>
        <w:t>根据燃气用聚乙烯管道熔接接头无损检测技术尚不健全的实际情况和吉林省长春地区内燃气用聚乙烯管道安装、维修企业的需求，在</w:t>
      </w:r>
      <w:r>
        <w:rPr>
          <w:rFonts w:hint="eastAsia" w:ascii="仿宋" w:hAnsi="仿宋" w:eastAsia="仿宋" w:cs="仿宋"/>
          <w:color w:val="000000"/>
          <w:kern w:val="0"/>
          <w:sz w:val="32"/>
          <w:szCs w:val="32"/>
        </w:rPr>
        <w:t>市特种设备安全监察机构的支持和指导下，通过与协作单位的通力合作，形成了本</w:t>
      </w:r>
      <w:r>
        <w:rPr>
          <w:rFonts w:hint="eastAsia" w:ascii="仿宋" w:hAnsi="仿宋" w:eastAsia="仿宋" w:cs="仿宋"/>
          <w:sz w:val="32"/>
          <w:szCs w:val="32"/>
        </w:rPr>
        <w:t>技术文件</w:t>
      </w:r>
      <w:r>
        <w:rPr>
          <w:rFonts w:hint="eastAsia" w:ascii="仿宋" w:hAnsi="仿宋" w:eastAsia="仿宋" w:cs="仿宋"/>
          <w:color w:val="000000"/>
          <w:kern w:val="0"/>
          <w:sz w:val="32"/>
          <w:szCs w:val="32"/>
        </w:rPr>
        <w:t>。</w:t>
      </w:r>
    </w:p>
    <w:p>
      <w:pPr>
        <w:widowControl/>
        <w:ind w:firstLine="640" w:firstLineChars="200"/>
        <w:jc w:val="left"/>
        <w:rPr>
          <w:rFonts w:ascii="仿宋" w:hAnsi="仿宋" w:eastAsia="仿宋" w:cs="Times New Roman"/>
          <w:sz w:val="32"/>
          <w:szCs w:val="32"/>
        </w:rPr>
      </w:pPr>
      <w:r>
        <w:rPr>
          <w:rFonts w:hint="eastAsia" w:ascii="仿宋" w:hAnsi="仿宋" w:eastAsia="仿宋" w:cs="仿宋"/>
          <w:color w:val="000000"/>
          <w:kern w:val="0"/>
          <w:sz w:val="32"/>
          <w:szCs w:val="32"/>
        </w:rPr>
        <w:t>市场的刚性需求和</w:t>
      </w:r>
      <w:r>
        <w:rPr>
          <w:rFonts w:hint="eastAsia" w:ascii="仿宋" w:hAnsi="仿宋" w:eastAsia="仿宋" w:cs="仿宋"/>
          <w:sz w:val="32"/>
          <w:szCs w:val="32"/>
        </w:rPr>
        <w:t>燃气用聚乙烯熔接管道</w:t>
      </w:r>
      <w:r>
        <w:rPr>
          <w:rFonts w:hint="eastAsia" w:ascii="仿宋" w:hAnsi="仿宋" w:eastAsia="仿宋" w:cs="仿宋"/>
          <w:color w:val="000000"/>
          <w:kern w:val="0"/>
          <w:sz w:val="32"/>
          <w:szCs w:val="32"/>
        </w:rPr>
        <w:t>质量保证的需要，可以确定本</w:t>
      </w:r>
      <w:r>
        <w:rPr>
          <w:rFonts w:hint="eastAsia" w:ascii="仿宋" w:hAnsi="仿宋" w:eastAsia="仿宋" w:cs="仿宋"/>
          <w:sz w:val="32"/>
          <w:szCs w:val="32"/>
        </w:rPr>
        <w:t>技术文件</w:t>
      </w:r>
      <w:r>
        <w:rPr>
          <w:rFonts w:hint="eastAsia" w:ascii="仿宋" w:hAnsi="仿宋" w:eastAsia="仿宋" w:cs="仿宋"/>
          <w:color w:val="000000"/>
          <w:kern w:val="0"/>
          <w:sz w:val="32"/>
          <w:szCs w:val="32"/>
        </w:rPr>
        <w:t>发布实施后，在</w:t>
      </w:r>
      <w:r>
        <w:rPr>
          <w:rFonts w:hint="eastAsia" w:ascii="仿宋" w:hAnsi="仿宋" w:eastAsia="仿宋" w:cs="仿宋"/>
          <w:sz w:val="32"/>
          <w:szCs w:val="32"/>
        </w:rPr>
        <w:t>管道熔接技术</w:t>
      </w:r>
      <w:r>
        <w:rPr>
          <w:rFonts w:hint="eastAsia" w:ascii="仿宋" w:hAnsi="仿宋" w:eastAsia="仿宋" w:cs="仿宋"/>
          <w:sz w:val="32"/>
          <w:szCs w:val="32"/>
          <w:lang w:val="en-US" w:eastAsia="zh-CN"/>
        </w:rPr>
        <w:t>的</w:t>
      </w:r>
      <w:r>
        <w:rPr>
          <w:rFonts w:hint="eastAsia" w:ascii="仿宋" w:hAnsi="仿宋" w:eastAsia="仿宋" w:cs="仿宋"/>
          <w:sz w:val="32"/>
          <w:szCs w:val="32"/>
        </w:rPr>
        <w:t>规范</w:t>
      </w:r>
      <w:r>
        <w:rPr>
          <w:rFonts w:hint="eastAsia" w:ascii="仿宋" w:hAnsi="仿宋" w:eastAsia="仿宋" w:cs="仿宋"/>
          <w:sz w:val="32"/>
          <w:szCs w:val="32"/>
          <w:lang w:val="en-US" w:eastAsia="zh-CN"/>
        </w:rPr>
        <w:t>性</w:t>
      </w:r>
      <w:r>
        <w:rPr>
          <w:rFonts w:hint="eastAsia" w:ascii="仿宋" w:hAnsi="仿宋" w:eastAsia="仿宋" w:cs="仿宋"/>
          <w:sz w:val="32"/>
          <w:szCs w:val="32"/>
        </w:rPr>
        <w:t>和隐患得到有效预防的同时，能更增强燃气用聚乙烯压力管道安全运行的保驾护航作用</w:t>
      </w: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 xml:space="preserve"> </w:t>
      </w:r>
    </w:p>
    <w:p>
      <w:pPr>
        <w:widowControl/>
        <w:numPr>
          <w:ilvl w:val="0"/>
          <w:numId w:val="2"/>
        </w:numPr>
        <w:jc w:val="left"/>
        <w:rPr>
          <w:rFonts w:ascii="楷体" w:hAnsi="楷体" w:eastAsia="楷体" w:cs="Times New Roman"/>
          <w:color w:val="000000"/>
          <w:kern w:val="0"/>
          <w:sz w:val="32"/>
          <w:szCs w:val="32"/>
        </w:rPr>
      </w:pPr>
      <w:r>
        <w:rPr>
          <w:rFonts w:hint="eastAsia" w:ascii="楷体" w:hAnsi="楷体" w:eastAsia="楷体" w:cs="楷体"/>
          <w:color w:val="000000"/>
          <w:kern w:val="0"/>
          <w:sz w:val="32"/>
          <w:szCs w:val="32"/>
        </w:rPr>
        <w:t>立项阶段</w:t>
      </w:r>
    </w:p>
    <w:p>
      <w:pPr>
        <w:widowControl/>
        <w:jc w:val="left"/>
        <w:rPr>
          <w:rFonts w:ascii="仿宋" w:hAnsi="仿宋" w:eastAsia="仿宋" w:cs="Times New Roman"/>
          <w:sz w:val="32"/>
          <w:szCs w:val="32"/>
        </w:rPr>
      </w:pP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制定</w:t>
      </w:r>
      <w:r>
        <w:rPr>
          <w:rFonts w:hint="eastAsia" w:ascii="仿宋" w:hAnsi="仿宋" w:eastAsia="仿宋" w:cs="仿宋"/>
          <w:sz w:val="32"/>
          <w:szCs w:val="32"/>
        </w:rPr>
        <w:t>《</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的可行性得到了确认，</w:t>
      </w:r>
      <w:r>
        <w:rPr>
          <w:rFonts w:hint="eastAsia" w:ascii="仿宋" w:hAnsi="仿宋" w:eastAsia="仿宋" w:cs="仿宋"/>
          <w:sz w:val="32"/>
          <w:szCs w:val="32"/>
        </w:rPr>
        <w:t>吉林省中孚检测技术服务有限公司、长春天然气集团有限公司、</w:t>
      </w:r>
      <w:r>
        <w:rPr>
          <w:rFonts w:hint="eastAsia" w:ascii="仿宋" w:hAnsi="仿宋" w:eastAsia="仿宋" w:cs="仿宋"/>
          <w:color w:val="auto"/>
          <w:sz w:val="32"/>
          <w:szCs w:val="32"/>
        </w:rPr>
        <w:t>长春市标准研究院(长春市WTO/TBT咨询中心)</w:t>
      </w:r>
      <w:r>
        <w:rPr>
          <w:rFonts w:hint="eastAsia" w:ascii="仿宋" w:hAnsi="仿宋" w:eastAsia="仿宋" w:cs="仿宋"/>
          <w:sz w:val="32"/>
          <w:szCs w:val="32"/>
        </w:rPr>
        <w:t>共同</w:t>
      </w:r>
      <w:r>
        <w:rPr>
          <w:rFonts w:hint="eastAsia" w:ascii="仿宋" w:hAnsi="仿宋" w:eastAsia="仿宋" w:cs="仿宋"/>
          <w:color w:val="000000"/>
          <w:kern w:val="0"/>
          <w:sz w:val="32"/>
          <w:szCs w:val="32"/>
        </w:rPr>
        <w:t>向长春市</w:t>
      </w:r>
      <w:r>
        <w:rPr>
          <w:rFonts w:hint="eastAsia" w:ascii="仿宋" w:hAnsi="仿宋" w:eastAsia="仿宋" w:cs="仿宋"/>
          <w:color w:val="000000"/>
          <w:kern w:val="0"/>
          <w:sz w:val="32"/>
          <w:szCs w:val="32"/>
          <w:u w:val="none"/>
        </w:rPr>
        <w:t>市场监督管理局</w:t>
      </w:r>
      <w:r>
        <w:rPr>
          <w:rFonts w:hint="eastAsia" w:ascii="仿宋" w:hAnsi="仿宋" w:eastAsia="仿宋" w:cs="仿宋"/>
          <w:color w:val="000000"/>
          <w:kern w:val="0"/>
          <w:sz w:val="32"/>
          <w:szCs w:val="32"/>
        </w:rPr>
        <w:t>申报了《</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》文件制定立项，根据长春市</w:t>
      </w:r>
      <w:r>
        <w:rPr>
          <w:rFonts w:hint="eastAsia" w:ascii="仿宋" w:hAnsi="仿宋" w:eastAsia="仿宋" w:cs="仿宋"/>
          <w:color w:val="000000"/>
          <w:kern w:val="0"/>
          <w:sz w:val="32"/>
          <w:szCs w:val="32"/>
          <w:u w:val="none"/>
        </w:rPr>
        <w:t>市场监督管理局《关于下达</w:t>
      </w:r>
      <w:r>
        <w:rPr>
          <w:rFonts w:ascii="仿宋" w:hAnsi="仿宋" w:eastAsia="仿宋" w:cs="仿宋"/>
          <w:color w:val="000000"/>
          <w:kern w:val="0"/>
          <w:sz w:val="32"/>
          <w:szCs w:val="32"/>
          <w:u w:val="none"/>
        </w:rPr>
        <w:t>2024</w:t>
      </w:r>
      <w:r>
        <w:rPr>
          <w:rFonts w:hint="eastAsia" w:ascii="仿宋" w:hAnsi="仿宋" w:eastAsia="仿宋" w:cs="仿宋"/>
          <w:color w:val="000000"/>
          <w:kern w:val="0"/>
          <w:sz w:val="32"/>
          <w:szCs w:val="32"/>
          <w:u w:val="none"/>
        </w:rPr>
        <w:t>年度长春市地方标准制修订项目计划的通知》</w:t>
      </w:r>
      <w:r>
        <w:rPr>
          <w:rFonts w:hint="eastAsia" w:ascii="仿宋" w:hAnsi="仿宋" w:eastAsia="仿宋" w:cs="仿宋"/>
          <w:color w:val="000000"/>
          <w:kern w:val="0"/>
          <w:sz w:val="32"/>
          <w:szCs w:val="32"/>
          <w:u w:val="none"/>
        </w:rPr>
        <w:t>，</w:t>
      </w:r>
      <w:r>
        <w:rPr>
          <w:rFonts w:hint="eastAsia" w:ascii="仿宋" w:hAnsi="仿宋" w:eastAsia="仿宋" w:cs="仿宋"/>
          <w:color w:val="000000"/>
          <w:kern w:val="0"/>
          <w:sz w:val="32"/>
          <w:szCs w:val="32"/>
        </w:rPr>
        <w:t>《</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》制定项目获得批准立项。</w:t>
      </w:r>
      <w:r>
        <w:rPr>
          <w:rFonts w:ascii="仿宋" w:hAnsi="仿宋" w:eastAsia="仿宋" w:cs="仿宋"/>
          <w:color w:val="000000"/>
          <w:kern w:val="0"/>
          <w:sz w:val="32"/>
          <w:szCs w:val="32"/>
        </w:rPr>
        <w:t xml:space="preserve"> </w:t>
      </w:r>
    </w:p>
    <w:p>
      <w:pPr>
        <w:widowControl/>
        <w:jc w:val="left"/>
        <w:rPr>
          <w:rFonts w:ascii="楷体" w:hAnsi="楷体" w:eastAsia="楷体" w:cs="Times New Roman"/>
          <w:sz w:val="32"/>
          <w:szCs w:val="32"/>
        </w:rPr>
      </w:pPr>
      <w:r>
        <w:rPr>
          <w:rFonts w:ascii="仿宋" w:hAnsi="仿宋" w:eastAsia="仿宋" w:cs="仿宋"/>
          <w:color w:val="000000"/>
          <w:kern w:val="0"/>
          <w:sz w:val="32"/>
          <w:szCs w:val="32"/>
        </w:rPr>
        <w:t xml:space="preserve"> </w:t>
      </w:r>
      <w:r>
        <w:rPr>
          <w:rFonts w:hint="eastAsia" w:ascii="楷体" w:hAnsi="楷体" w:eastAsia="楷体" w:cs="楷体"/>
          <w:color w:val="000000"/>
          <w:kern w:val="0"/>
          <w:sz w:val="32"/>
          <w:szCs w:val="32"/>
        </w:rPr>
        <w:t>（三）起草阶段（</w:t>
      </w:r>
      <w:r>
        <w:rPr>
          <w:rFonts w:ascii="楷体" w:hAnsi="楷体" w:eastAsia="楷体" w:cs="楷体"/>
          <w:color w:val="000000"/>
          <w:kern w:val="0"/>
          <w:sz w:val="32"/>
          <w:szCs w:val="32"/>
        </w:rPr>
        <w:t>2023</w:t>
      </w:r>
      <w:r>
        <w:rPr>
          <w:rFonts w:hint="eastAsia" w:ascii="楷体" w:hAnsi="楷体" w:eastAsia="楷体" w:cs="楷体"/>
          <w:color w:val="000000"/>
          <w:kern w:val="0"/>
          <w:sz w:val="32"/>
          <w:szCs w:val="32"/>
        </w:rPr>
        <w:t>年</w:t>
      </w:r>
      <w:r>
        <w:rPr>
          <w:rFonts w:ascii="楷体" w:hAnsi="楷体" w:eastAsia="楷体" w:cs="楷体"/>
          <w:color w:val="000000"/>
          <w:kern w:val="0"/>
          <w:sz w:val="32"/>
          <w:szCs w:val="32"/>
        </w:rPr>
        <w:t>4</w:t>
      </w:r>
      <w:r>
        <w:rPr>
          <w:rFonts w:hint="eastAsia" w:ascii="楷体" w:hAnsi="楷体" w:eastAsia="楷体" w:cs="楷体"/>
          <w:color w:val="000000"/>
          <w:kern w:val="0"/>
          <w:sz w:val="32"/>
          <w:szCs w:val="32"/>
        </w:rPr>
        <w:t>月</w:t>
      </w:r>
      <w:r>
        <w:rPr>
          <w:rFonts w:ascii="楷体" w:hAnsi="楷体" w:eastAsia="楷体" w:cs="楷体"/>
          <w:color w:val="000000"/>
          <w:kern w:val="0"/>
          <w:sz w:val="32"/>
          <w:szCs w:val="32"/>
        </w:rPr>
        <w:t>--2023</w:t>
      </w:r>
      <w:r>
        <w:rPr>
          <w:rFonts w:hint="eastAsia" w:ascii="楷体" w:hAnsi="楷体" w:eastAsia="楷体" w:cs="楷体"/>
          <w:color w:val="000000"/>
          <w:kern w:val="0"/>
          <w:sz w:val="32"/>
          <w:szCs w:val="32"/>
        </w:rPr>
        <w:t>年</w:t>
      </w:r>
      <w:r>
        <w:rPr>
          <w:rFonts w:ascii="楷体" w:hAnsi="楷体" w:eastAsia="楷体" w:cs="楷体"/>
          <w:color w:val="000000"/>
          <w:kern w:val="0"/>
          <w:sz w:val="32"/>
          <w:szCs w:val="32"/>
        </w:rPr>
        <w:t>12</w:t>
      </w:r>
      <w:r>
        <w:rPr>
          <w:rFonts w:hint="eastAsia" w:ascii="楷体" w:hAnsi="楷体" w:eastAsia="楷体" w:cs="楷体"/>
          <w:color w:val="000000"/>
          <w:kern w:val="0"/>
          <w:sz w:val="32"/>
          <w:szCs w:val="32"/>
        </w:rPr>
        <w:t>月）</w:t>
      </w:r>
      <w:r>
        <w:rPr>
          <w:rFonts w:ascii="楷体" w:hAnsi="楷体" w:eastAsia="楷体" w:cs="楷体"/>
          <w:color w:val="000000"/>
          <w:kern w:val="0"/>
          <w:sz w:val="32"/>
          <w:szCs w:val="32"/>
        </w:rPr>
        <w:t xml:space="preserve"> </w:t>
      </w:r>
    </w:p>
    <w:p>
      <w:pPr>
        <w:spacing w:line="360" w:lineRule="auto"/>
        <w:ind w:firstLine="640" w:firstLineChars="200"/>
        <w:rPr>
          <w:rFonts w:ascii="仿宋" w:hAnsi="仿宋" w:eastAsia="仿宋" w:cs="Times New Roman"/>
          <w:sz w:val="32"/>
          <w:szCs w:val="32"/>
        </w:rPr>
      </w:pPr>
      <w:r>
        <w:rPr>
          <w:rFonts w:hint="eastAsia" w:ascii="仿宋" w:hAnsi="仿宋" w:eastAsia="仿宋" w:cs="仿宋"/>
          <w:color w:val="000000"/>
          <w:kern w:val="0"/>
          <w:sz w:val="32"/>
          <w:szCs w:val="32"/>
        </w:rPr>
        <w:t>为了做好本</w:t>
      </w:r>
      <w:r>
        <w:rPr>
          <w:rFonts w:hint="eastAsia" w:ascii="仿宋" w:hAnsi="仿宋" w:eastAsia="仿宋" w:cs="仿宋"/>
          <w:sz w:val="32"/>
          <w:szCs w:val="32"/>
        </w:rPr>
        <w:t>技术文件</w:t>
      </w:r>
      <w:r>
        <w:rPr>
          <w:rFonts w:hint="eastAsia" w:ascii="仿宋" w:hAnsi="仿宋" w:eastAsia="仿宋" w:cs="仿宋"/>
          <w:color w:val="000000"/>
          <w:kern w:val="0"/>
          <w:sz w:val="32"/>
          <w:szCs w:val="32"/>
        </w:rPr>
        <w:t>的起草工作，</w:t>
      </w:r>
      <w:r>
        <w:rPr>
          <w:rFonts w:hint="eastAsia" w:ascii="仿宋" w:hAnsi="仿宋" w:eastAsia="仿宋" w:cs="仿宋"/>
          <w:sz w:val="32"/>
          <w:szCs w:val="32"/>
        </w:rPr>
        <w:t>吉林省中孚检测技术服务有限公司、长春天然气集团有限公司、</w:t>
      </w:r>
      <w:r>
        <w:rPr>
          <w:rFonts w:hint="eastAsia" w:ascii="仿宋" w:hAnsi="仿宋" w:eastAsia="仿宋" w:cs="仿宋"/>
          <w:color w:val="auto"/>
          <w:sz w:val="32"/>
          <w:szCs w:val="32"/>
        </w:rPr>
        <w:t>长春市标准研究院(长春市WTO/TBT咨询中心)</w:t>
      </w:r>
      <w:r>
        <w:rPr>
          <w:rFonts w:hint="eastAsia" w:ascii="仿宋" w:hAnsi="仿宋" w:eastAsia="仿宋" w:cs="仿宋"/>
          <w:color w:val="000000"/>
          <w:kern w:val="0"/>
          <w:sz w:val="32"/>
          <w:szCs w:val="32"/>
        </w:rPr>
        <w:t>会同</w:t>
      </w:r>
      <w:r>
        <w:rPr>
          <w:rFonts w:hint="eastAsia" w:ascii="仿宋" w:hAnsi="仿宋" w:eastAsia="仿宋" w:cs="仿宋"/>
          <w:color w:val="000000"/>
          <w:sz w:val="32"/>
          <w:szCs w:val="32"/>
        </w:rPr>
        <w:t>长春特种设备检测研究院、</w:t>
      </w:r>
      <w:r>
        <w:rPr>
          <w:rFonts w:hint="eastAsia" w:ascii="仿宋" w:hAnsi="仿宋" w:eastAsia="仿宋" w:cs="仿宋"/>
          <w:sz w:val="32"/>
          <w:szCs w:val="32"/>
        </w:rPr>
        <w:t>长春市产品质量监督检验院</w:t>
      </w:r>
      <w:r>
        <w:rPr>
          <w:rFonts w:hint="eastAsia" w:ascii="仿宋" w:hAnsi="仿宋" w:eastAsia="仿宋" w:cs="仿宋"/>
          <w:sz w:val="32"/>
          <w:szCs w:val="32"/>
          <w:lang w:eastAsia="zh-CN"/>
        </w:rPr>
        <w:t>、</w:t>
      </w:r>
      <w:r>
        <w:rPr>
          <w:rFonts w:hint="eastAsia" w:ascii="仿宋" w:hAnsi="仿宋" w:eastAsia="仿宋" w:cs="仿宋"/>
          <w:color w:val="000000"/>
          <w:kern w:val="0"/>
          <w:sz w:val="32"/>
          <w:szCs w:val="32"/>
        </w:rPr>
        <w:t>长春市计量检定测试技术研究院</w:t>
      </w:r>
      <w:r>
        <w:rPr>
          <w:rFonts w:hint="eastAsia" w:ascii="仿宋" w:hAnsi="仿宋" w:eastAsia="仿宋" w:cs="仿宋"/>
          <w:color w:val="000000"/>
          <w:kern w:val="0"/>
          <w:sz w:val="32"/>
          <w:szCs w:val="32"/>
          <w:lang w:eastAsia="zh-CN"/>
        </w:rPr>
        <w:t>、</w:t>
      </w:r>
      <w:r>
        <w:rPr>
          <w:rFonts w:hint="eastAsia" w:ascii="仿宋" w:hAnsi="仿宋" w:eastAsia="仿宋" w:cs="仿宋"/>
          <w:sz w:val="32"/>
          <w:szCs w:val="32"/>
        </w:rPr>
        <w:t>东莞市精建自动化设备有限公司、长春元盛能源实业发展有限公司</w:t>
      </w:r>
      <w:r>
        <w:rPr>
          <w:rFonts w:hint="eastAsia" w:ascii="仿宋" w:hAnsi="仿宋" w:eastAsia="仿宋" w:cs="仿宋"/>
          <w:color w:val="000000"/>
          <w:sz w:val="32"/>
          <w:szCs w:val="32"/>
        </w:rPr>
        <w:t>等单位</w:t>
      </w:r>
      <w:r>
        <w:rPr>
          <w:rFonts w:hint="eastAsia" w:ascii="仿宋" w:hAnsi="仿宋" w:eastAsia="仿宋" w:cs="仿宋"/>
          <w:color w:val="000000"/>
          <w:kern w:val="0"/>
          <w:sz w:val="32"/>
          <w:szCs w:val="32"/>
        </w:rPr>
        <w:t>成立了</w:t>
      </w:r>
      <w:r>
        <w:rPr>
          <w:rFonts w:hint="eastAsia" w:ascii="仿宋" w:hAnsi="仿宋" w:eastAsia="仿宋" w:cs="仿宋"/>
          <w:sz w:val="32"/>
          <w:szCs w:val="32"/>
        </w:rPr>
        <w:t>《</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技术规范》技术文件</w:t>
      </w:r>
      <w:r>
        <w:rPr>
          <w:rFonts w:hint="eastAsia" w:ascii="仿宋" w:hAnsi="仿宋" w:eastAsia="仿宋" w:cs="仿宋"/>
          <w:sz w:val="32"/>
          <w:szCs w:val="32"/>
          <w:lang w:val="en-US" w:eastAsia="zh-CN"/>
        </w:rPr>
        <w:t>的</w:t>
      </w:r>
      <w:r>
        <w:rPr>
          <w:rFonts w:hint="eastAsia" w:ascii="仿宋" w:hAnsi="仿宋" w:eastAsia="仿宋" w:cs="仿宋"/>
          <w:color w:val="000000"/>
          <w:kern w:val="0"/>
          <w:sz w:val="32"/>
          <w:szCs w:val="32"/>
        </w:rPr>
        <w:t>起草组，落实任务、明确分工，开始本</w:t>
      </w:r>
      <w:r>
        <w:rPr>
          <w:rFonts w:hint="eastAsia" w:ascii="仿宋" w:hAnsi="仿宋" w:eastAsia="仿宋" w:cs="仿宋"/>
          <w:sz w:val="32"/>
          <w:szCs w:val="32"/>
        </w:rPr>
        <w:t>技术文件</w:t>
      </w:r>
      <w:r>
        <w:rPr>
          <w:rFonts w:hint="eastAsia" w:ascii="仿宋" w:hAnsi="仿宋" w:eastAsia="仿宋" w:cs="仿宋"/>
          <w:color w:val="000000"/>
          <w:kern w:val="0"/>
          <w:sz w:val="32"/>
          <w:szCs w:val="32"/>
        </w:rPr>
        <w:t>的起草工作。</w:t>
      </w:r>
      <w:r>
        <w:rPr>
          <w:rFonts w:ascii="仿宋" w:hAnsi="仿宋" w:eastAsia="仿宋" w:cs="仿宋"/>
          <w:color w:val="000000"/>
          <w:kern w:val="0"/>
          <w:sz w:val="32"/>
          <w:szCs w:val="32"/>
        </w:rPr>
        <w:t xml:space="preserve"> </w:t>
      </w:r>
    </w:p>
    <w:p>
      <w:pPr>
        <w:widowControl/>
        <w:ind w:firstLine="640" w:firstLineChars="200"/>
        <w:jc w:val="left"/>
        <w:rPr>
          <w:rFonts w:ascii="仿宋" w:hAnsi="仿宋" w:eastAsia="仿宋" w:cs="Times New Roman"/>
          <w:sz w:val="32"/>
          <w:szCs w:val="32"/>
        </w:rPr>
      </w:pPr>
      <w:r>
        <w:rPr>
          <w:rFonts w:hint="eastAsia" w:ascii="仿宋" w:hAnsi="仿宋" w:eastAsia="仿宋" w:cs="仿宋"/>
          <w:color w:val="000000"/>
          <w:kern w:val="0"/>
          <w:sz w:val="32"/>
          <w:szCs w:val="32"/>
        </w:rPr>
        <w:t>通过查阅资料，在广泛搜集、整理特种设备安全管理法律法规、安全技术规范等技术资料的基础上，广泛的了解市场，经进一步分析，为该</w:t>
      </w:r>
      <w:r>
        <w:rPr>
          <w:rFonts w:hint="eastAsia" w:ascii="仿宋" w:hAnsi="仿宋" w:eastAsia="仿宋" w:cs="仿宋"/>
          <w:sz w:val="32"/>
          <w:szCs w:val="32"/>
        </w:rPr>
        <w:t>技术文件</w:t>
      </w:r>
      <w:r>
        <w:rPr>
          <w:rFonts w:hint="eastAsia" w:ascii="仿宋" w:hAnsi="仿宋" w:eastAsia="仿宋" w:cs="仿宋"/>
          <w:color w:val="000000"/>
          <w:kern w:val="0"/>
          <w:sz w:val="32"/>
          <w:szCs w:val="32"/>
        </w:rPr>
        <w:t>的制定提供了科学的理论依据。</w:t>
      </w:r>
      <w:r>
        <w:rPr>
          <w:rFonts w:ascii="仿宋" w:hAnsi="仿宋" w:eastAsia="仿宋" w:cs="仿宋"/>
          <w:color w:val="000000"/>
          <w:kern w:val="0"/>
          <w:sz w:val="32"/>
          <w:szCs w:val="32"/>
        </w:rPr>
        <w:t xml:space="preserve"> </w:t>
      </w:r>
    </w:p>
    <w:p>
      <w:pPr>
        <w:widowControl/>
        <w:ind w:firstLine="640" w:firstLineChars="200"/>
        <w:jc w:val="left"/>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起草人员认真查阅了标准制定的有关文件，对标准的格式、内容、术语表达方式等进行了深入学习，严格遵循</w:t>
      </w:r>
      <w:r>
        <w:rPr>
          <w:rFonts w:ascii="仿宋" w:hAnsi="仿宋" w:eastAsia="仿宋" w:cs="仿宋"/>
          <w:color w:val="000000"/>
          <w:kern w:val="0"/>
          <w:sz w:val="32"/>
          <w:szCs w:val="32"/>
        </w:rPr>
        <w:t xml:space="preserve"> GB/T 1.1-2020</w:t>
      </w:r>
      <w:r>
        <w:rPr>
          <w:rFonts w:hint="eastAsia" w:ascii="仿宋" w:hAnsi="仿宋" w:eastAsia="仿宋" w:cs="仿宋"/>
          <w:color w:val="000000"/>
          <w:kern w:val="0"/>
          <w:sz w:val="32"/>
          <w:szCs w:val="32"/>
        </w:rPr>
        <w:t>《标准化工作导则</w:t>
      </w:r>
      <w:r>
        <w:rPr>
          <w:rFonts w:ascii="仿宋" w:hAnsi="仿宋" w:eastAsia="仿宋" w:cs="仿宋"/>
          <w:color w:val="000000"/>
          <w:kern w:val="0"/>
          <w:sz w:val="32"/>
          <w:szCs w:val="32"/>
        </w:rPr>
        <w:t xml:space="preserve"> </w:t>
      </w:r>
      <w:r>
        <w:rPr>
          <w:rFonts w:hint="eastAsia" w:ascii="仿宋" w:hAnsi="仿宋" w:eastAsia="仿宋" w:cs="仿宋"/>
          <w:color w:val="000000"/>
          <w:kern w:val="0"/>
          <w:sz w:val="32"/>
          <w:szCs w:val="32"/>
        </w:rPr>
        <w:t>第</w:t>
      </w:r>
      <w:r>
        <w:rPr>
          <w:rFonts w:ascii="仿宋" w:hAnsi="仿宋" w:eastAsia="仿宋" w:cs="仿宋"/>
          <w:color w:val="000000"/>
          <w:kern w:val="0"/>
          <w:sz w:val="32"/>
          <w:szCs w:val="32"/>
        </w:rPr>
        <w:t>1</w:t>
      </w:r>
      <w:r>
        <w:rPr>
          <w:rFonts w:hint="eastAsia" w:ascii="仿宋" w:hAnsi="仿宋" w:eastAsia="仿宋" w:cs="仿宋"/>
          <w:color w:val="000000"/>
          <w:kern w:val="0"/>
          <w:sz w:val="32"/>
          <w:szCs w:val="32"/>
        </w:rPr>
        <w:t>部分：标准化文件的结构和起草规则》所规定的标准编写要求和格式，在大量调研工作的基础上将所有资料归类分析，在此基础上结合长春地区</w:t>
      </w:r>
      <w:r>
        <w:rPr>
          <w:rFonts w:hint="eastAsia" w:ascii="仿宋" w:hAnsi="仿宋" w:eastAsia="仿宋" w:cs="仿宋"/>
          <w:sz w:val="32"/>
          <w:szCs w:val="32"/>
        </w:rPr>
        <w:t>燃气用聚乙烯管道安装、维修</w:t>
      </w:r>
      <w:r>
        <w:rPr>
          <w:rFonts w:hint="eastAsia" w:ascii="仿宋" w:hAnsi="仿宋" w:eastAsia="仿宋" w:cs="仿宋"/>
          <w:color w:val="000000"/>
          <w:kern w:val="0"/>
          <w:sz w:val="32"/>
          <w:szCs w:val="32"/>
        </w:rPr>
        <w:t>安全管理的现状和发展趋势，本着既能反映长春地区</w:t>
      </w:r>
      <w:r>
        <w:rPr>
          <w:rFonts w:hint="eastAsia" w:ascii="仿宋" w:hAnsi="仿宋" w:eastAsia="仿宋" w:cs="仿宋"/>
          <w:sz w:val="32"/>
          <w:szCs w:val="32"/>
        </w:rPr>
        <w:t>燃气用聚乙烯管道安装、维修</w:t>
      </w:r>
      <w:r>
        <w:rPr>
          <w:rFonts w:hint="eastAsia" w:ascii="仿宋" w:hAnsi="仿宋" w:eastAsia="仿宋" w:cs="仿宋"/>
          <w:color w:val="000000"/>
          <w:kern w:val="0"/>
          <w:sz w:val="32"/>
          <w:szCs w:val="32"/>
        </w:rPr>
        <w:t>安全技术管理水平，又能推动提高特种设备安全的原则，来制定</w:t>
      </w:r>
      <w:r>
        <w:rPr>
          <w:rFonts w:hint="eastAsia" w:ascii="仿宋" w:hAnsi="仿宋" w:eastAsia="仿宋" w:cs="仿宋"/>
          <w:color w:val="000000"/>
          <w:kern w:val="0"/>
          <w:sz w:val="32"/>
          <w:szCs w:val="32"/>
          <w:lang w:val="en-US" w:eastAsia="zh-CN"/>
        </w:rPr>
        <w:t>的</w:t>
      </w:r>
      <w:r>
        <w:rPr>
          <w:rFonts w:hint="eastAsia" w:ascii="仿宋" w:hAnsi="仿宋" w:eastAsia="仿宋" w:cs="仿宋"/>
          <w:color w:val="000000"/>
          <w:kern w:val="0"/>
          <w:sz w:val="32"/>
          <w:szCs w:val="32"/>
        </w:rPr>
        <w:t>本</w:t>
      </w:r>
      <w:r>
        <w:rPr>
          <w:rFonts w:hint="eastAsia" w:ascii="仿宋" w:hAnsi="仿宋" w:eastAsia="仿宋" w:cs="仿宋"/>
          <w:sz w:val="32"/>
          <w:szCs w:val="32"/>
        </w:rPr>
        <w:t>技术文件</w:t>
      </w:r>
      <w:r>
        <w:rPr>
          <w:rFonts w:hint="eastAsia" w:ascii="仿宋" w:hAnsi="仿宋" w:eastAsia="仿宋" w:cs="仿宋"/>
          <w:color w:val="000000"/>
          <w:kern w:val="0"/>
          <w:sz w:val="32"/>
          <w:szCs w:val="32"/>
        </w:rPr>
        <w:t>。</w:t>
      </w:r>
    </w:p>
    <w:p>
      <w:pPr>
        <w:widowControl/>
        <w:ind w:firstLine="672" w:firstLineChars="200"/>
        <w:jc w:val="left"/>
        <w:rPr>
          <w:rFonts w:ascii="仿宋" w:hAnsi="仿宋" w:eastAsia="仿宋" w:cs="Times New Roman"/>
          <w:sz w:val="32"/>
          <w:szCs w:val="32"/>
        </w:rPr>
      </w:pPr>
      <w:r>
        <w:rPr>
          <w:rFonts w:hint="eastAsia" w:ascii="仿宋" w:hAnsi="仿宋" w:eastAsia="仿宋" w:cs="仿宋"/>
          <w:color w:val="333333"/>
          <w:spacing w:val="8"/>
          <w:sz w:val="32"/>
          <w:szCs w:val="32"/>
          <w:shd w:val="clear" w:color="auto" w:fill="FFFFFF"/>
        </w:rPr>
        <w:t>本文件的编制</w:t>
      </w:r>
      <w:r>
        <w:rPr>
          <w:rFonts w:hint="eastAsia" w:ascii="仿宋" w:hAnsi="仿宋" w:eastAsia="仿宋" w:cs="仿宋"/>
          <w:snapToGrid w:val="0"/>
          <w:color w:val="000000"/>
          <w:kern w:val="0"/>
          <w:sz w:val="32"/>
          <w:szCs w:val="32"/>
        </w:rPr>
        <w:t>适应经济社会发展及安全的需求；技术先进、经济合理。</w:t>
      </w:r>
      <w:r>
        <w:rPr>
          <w:rFonts w:ascii="仿宋" w:hAnsi="仿宋" w:eastAsia="仿宋" w:cs="仿宋"/>
          <w:color w:val="000000"/>
          <w:kern w:val="0"/>
          <w:sz w:val="32"/>
          <w:szCs w:val="32"/>
        </w:rPr>
        <w:t xml:space="preserve"> </w:t>
      </w:r>
    </w:p>
    <w:p>
      <w:pPr>
        <w:widowControl/>
        <w:ind w:firstLine="640" w:firstLineChars="200"/>
        <w:jc w:val="left"/>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文件起草小组人员构成，见表</w:t>
      </w:r>
      <w:r>
        <w:rPr>
          <w:rFonts w:ascii="仿宋" w:hAnsi="仿宋" w:eastAsia="仿宋" w:cs="仿宋"/>
          <w:color w:val="000000"/>
          <w:kern w:val="0"/>
          <w:sz w:val="32"/>
          <w:szCs w:val="32"/>
        </w:rPr>
        <w:t xml:space="preserve"> 1</w:t>
      </w:r>
      <w:r>
        <w:rPr>
          <w:rFonts w:hint="eastAsia" w:ascii="仿宋" w:hAnsi="仿宋" w:eastAsia="仿宋" w:cs="仿宋"/>
          <w:color w:val="000000"/>
          <w:kern w:val="0"/>
          <w:sz w:val="32"/>
          <w:szCs w:val="32"/>
        </w:rPr>
        <w:t>。</w:t>
      </w:r>
    </w:p>
    <w:p>
      <w:pPr>
        <w:widowControl/>
        <w:jc w:val="center"/>
        <w:rPr>
          <w:rFonts w:ascii="仿宋" w:hAnsi="仿宋" w:eastAsia="仿宋" w:cs="仿宋"/>
          <w:color w:val="000000"/>
          <w:kern w:val="0"/>
          <w:sz w:val="32"/>
          <w:szCs w:val="32"/>
        </w:rPr>
      </w:pPr>
      <w:r>
        <w:rPr>
          <w:rFonts w:hint="eastAsia" w:ascii="仿宋" w:hAnsi="仿宋" w:eastAsia="仿宋" w:cs="仿宋"/>
          <w:color w:val="000000"/>
          <w:kern w:val="0"/>
          <w:sz w:val="32"/>
          <w:szCs w:val="32"/>
        </w:rPr>
        <w:t>表</w:t>
      </w:r>
      <w:r>
        <w:rPr>
          <w:rFonts w:ascii="仿宋" w:hAnsi="仿宋" w:eastAsia="仿宋" w:cs="仿宋"/>
          <w:color w:val="000000"/>
          <w:kern w:val="0"/>
          <w:sz w:val="32"/>
          <w:szCs w:val="32"/>
        </w:rPr>
        <w:t xml:space="preserve"> 1</w:t>
      </w:r>
    </w:p>
    <w:tbl>
      <w:tblPr>
        <w:tblStyle w:val="3"/>
        <w:tblW w:w="108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146"/>
        <w:gridCol w:w="825"/>
        <w:gridCol w:w="3370"/>
        <w:gridCol w:w="5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477" w:type="dxa"/>
            <w:vMerge w:val="restart"/>
          </w:tcPr>
          <w:p>
            <w:pPr>
              <w:widowControl/>
              <w:ind w:firstLine="300" w:firstLineChars="100"/>
              <w:rPr>
                <w:rFonts w:ascii="仿宋" w:hAnsi="仿宋" w:eastAsia="仿宋" w:cs="Times New Roman"/>
                <w:color w:val="000000"/>
                <w:kern w:val="0"/>
                <w:sz w:val="30"/>
                <w:szCs w:val="30"/>
              </w:rPr>
            </w:pPr>
          </w:p>
          <w:p>
            <w:pPr>
              <w:widowControl/>
              <w:ind w:firstLine="300" w:firstLineChars="100"/>
              <w:rPr>
                <w:rFonts w:ascii="仿宋" w:hAnsi="仿宋" w:eastAsia="仿宋" w:cs="Times New Roman"/>
                <w:color w:val="000000"/>
                <w:kern w:val="0"/>
                <w:sz w:val="30"/>
                <w:szCs w:val="30"/>
              </w:rPr>
            </w:pPr>
          </w:p>
          <w:p>
            <w:pPr>
              <w:widowControl/>
              <w:jc w:val="center"/>
              <w:rPr>
                <w:rFonts w:ascii="仿宋" w:hAnsi="仿宋" w:eastAsia="仿宋" w:cs="Times New Roman"/>
                <w:sz w:val="30"/>
                <w:szCs w:val="30"/>
              </w:rPr>
            </w:pPr>
            <w:r>
              <w:rPr>
                <w:rFonts w:hint="eastAsia" w:ascii="仿宋" w:hAnsi="仿宋" w:eastAsia="仿宋" w:cs="仿宋"/>
                <w:color w:val="000000"/>
                <w:kern w:val="0"/>
                <w:sz w:val="30"/>
                <w:szCs w:val="30"/>
              </w:rPr>
              <w:t>标</w:t>
            </w:r>
          </w:p>
          <w:p>
            <w:pPr>
              <w:widowControl/>
              <w:jc w:val="center"/>
              <w:rPr>
                <w:rFonts w:ascii="仿宋" w:hAnsi="仿宋" w:eastAsia="仿宋" w:cs="Times New Roman"/>
                <w:sz w:val="30"/>
                <w:szCs w:val="30"/>
              </w:rPr>
            </w:pPr>
            <w:r>
              <w:rPr>
                <w:rFonts w:hint="eastAsia" w:ascii="仿宋" w:hAnsi="仿宋" w:eastAsia="仿宋" w:cs="仿宋"/>
                <w:color w:val="000000"/>
                <w:kern w:val="0"/>
                <w:sz w:val="30"/>
                <w:szCs w:val="30"/>
              </w:rPr>
              <w:t>准</w:t>
            </w:r>
          </w:p>
          <w:p>
            <w:pPr>
              <w:widowControl/>
              <w:jc w:val="center"/>
              <w:rPr>
                <w:rFonts w:ascii="仿宋" w:hAnsi="仿宋" w:eastAsia="仿宋" w:cs="Times New Roman"/>
                <w:sz w:val="30"/>
                <w:szCs w:val="30"/>
              </w:rPr>
            </w:pPr>
            <w:r>
              <w:rPr>
                <w:rFonts w:hint="eastAsia" w:ascii="仿宋" w:hAnsi="仿宋" w:eastAsia="仿宋" w:cs="仿宋"/>
                <w:color w:val="000000"/>
                <w:kern w:val="0"/>
                <w:sz w:val="30"/>
                <w:szCs w:val="30"/>
              </w:rPr>
              <w:t>起</w:t>
            </w:r>
          </w:p>
          <w:p>
            <w:pPr>
              <w:widowControl/>
              <w:jc w:val="center"/>
              <w:rPr>
                <w:rFonts w:ascii="仿宋" w:hAnsi="仿宋" w:eastAsia="仿宋" w:cs="Times New Roman"/>
                <w:sz w:val="30"/>
                <w:szCs w:val="30"/>
              </w:rPr>
            </w:pPr>
            <w:r>
              <w:rPr>
                <w:rFonts w:hint="eastAsia" w:ascii="仿宋" w:hAnsi="仿宋" w:eastAsia="仿宋" w:cs="仿宋"/>
                <w:color w:val="000000"/>
                <w:kern w:val="0"/>
                <w:sz w:val="30"/>
                <w:szCs w:val="30"/>
              </w:rPr>
              <w:t>草</w:t>
            </w:r>
          </w:p>
          <w:p>
            <w:pPr>
              <w:widowControl/>
              <w:jc w:val="center"/>
              <w:rPr>
                <w:rFonts w:ascii="仿宋" w:hAnsi="仿宋" w:eastAsia="仿宋" w:cs="Times New Roman"/>
                <w:sz w:val="30"/>
                <w:szCs w:val="30"/>
              </w:rPr>
            </w:pPr>
            <w:r>
              <w:rPr>
                <w:rFonts w:hint="eastAsia" w:ascii="仿宋" w:hAnsi="仿宋" w:eastAsia="仿宋" w:cs="仿宋"/>
                <w:color w:val="000000"/>
                <w:kern w:val="0"/>
                <w:sz w:val="30"/>
                <w:szCs w:val="30"/>
              </w:rPr>
              <w:t>小</w:t>
            </w:r>
          </w:p>
          <w:p>
            <w:pPr>
              <w:widowControl/>
              <w:jc w:val="center"/>
              <w:rPr>
                <w:rFonts w:ascii="仿宋" w:hAnsi="仿宋" w:eastAsia="仿宋" w:cs="Times New Roman"/>
                <w:sz w:val="30"/>
                <w:szCs w:val="30"/>
              </w:rPr>
            </w:pPr>
            <w:r>
              <w:rPr>
                <w:rFonts w:hint="eastAsia" w:ascii="仿宋" w:hAnsi="仿宋" w:eastAsia="仿宋" w:cs="仿宋"/>
                <w:color w:val="000000"/>
                <w:kern w:val="0"/>
                <w:sz w:val="30"/>
                <w:szCs w:val="30"/>
              </w:rPr>
              <w:t>组</w:t>
            </w:r>
          </w:p>
          <w:p>
            <w:pPr>
              <w:widowControl/>
              <w:jc w:val="center"/>
              <w:rPr>
                <w:rFonts w:ascii="仿宋" w:hAnsi="仿宋" w:eastAsia="仿宋" w:cs="Times New Roman"/>
                <w:sz w:val="30"/>
                <w:szCs w:val="30"/>
              </w:rPr>
            </w:pPr>
            <w:r>
              <w:rPr>
                <w:rFonts w:hint="eastAsia" w:ascii="仿宋" w:hAnsi="仿宋" w:eastAsia="仿宋" w:cs="仿宋"/>
                <w:color w:val="000000"/>
                <w:kern w:val="0"/>
                <w:sz w:val="30"/>
                <w:szCs w:val="30"/>
              </w:rPr>
              <w:t>成</w:t>
            </w:r>
          </w:p>
          <w:p>
            <w:pPr>
              <w:widowControl/>
              <w:jc w:val="center"/>
              <w:rPr>
                <w:rFonts w:ascii="仿宋" w:hAnsi="仿宋" w:eastAsia="仿宋" w:cs="Times New Roman"/>
                <w:sz w:val="30"/>
                <w:szCs w:val="30"/>
              </w:rPr>
            </w:pPr>
            <w:r>
              <w:rPr>
                <w:rFonts w:hint="eastAsia" w:ascii="仿宋" w:hAnsi="仿宋" w:eastAsia="仿宋" w:cs="仿宋"/>
                <w:color w:val="000000"/>
                <w:kern w:val="0"/>
                <w:sz w:val="30"/>
                <w:szCs w:val="30"/>
              </w:rPr>
              <w:t>员</w:t>
            </w:r>
          </w:p>
          <w:p>
            <w:pPr>
              <w:widowControl/>
              <w:jc w:val="center"/>
              <w:rPr>
                <w:rFonts w:ascii="仿宋" w:hAnsi="仿宋" w:eastAsia="仿宋" w:cs="Times New Roman"/>
                <w:color w:val="000000"/>
                <w:kern w:val="0"/>
                <w:sz w:val="30"/>
                <w:szCs w:val="30"/>
              </w:rPr>
            </w:pPr>
          </w:p>
        </w:tc>
        <w:tc>
          <w:tcPr>
            <w:tcW w:w="1146"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姓</w:t>
            </w:r>
            <w:r>
              <w:rPr>
                <w:rFonts w:ascii="仿宋" w:hAnsi="仿宋" w:eastAsia="仿宋" w:cs="仿宋"/>
                <w:color w:val="000000"/>
                <w:kern w:val="0"/>
                <w:sz w:val="30"/>
                <w:szCs w:val="30"/>
              </w:rPr>
              <w:t xml:space="preserve"> </w:t>
            </w:r>
            <w:r>
              <w:rPr>
                <w:rFonts w:hint="eastAsia" w:ascii="仿宋" w:hAnsi="仿宋" w:eastAsia="仿宋" w:cs="仿宋"/>
                <w:color w:val="000000"/>
                <w:kern w:val="0"/>
                <w:sz w:val="30"/>
                <w:szCs w:val="30"/>
              </w:rPr>
              <w:t>名</w:t>
            </w:r>
          </w:p>
        </w:tc>
        <w:tc>
          <w:tcPr>
            <w:tcW w:w="825"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性别</w:t>
            </w:r>
          </w:p>
        </w:tc>
        <w:tc>
          <w:tcPr>
            <w:tcW w:w="3370"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职称（职务）</w:t>
            </w:r>
          </w:p>
        </w:tc>
        <w:tc>
          <w:tcPr>
            <w:tcW w:w="5048"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田博洋</w:t>
            </w:r>
          </w:p>
        </w:tc>
        <w:tc>
          <w:tcPr>
            <w:tcW w:w="825"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tcPr>
          <w:p>
            <w:pPr>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工程师</w:t>
            </w:r>
            <w:r>
              <w:rPr>
                <w:rFonts w:ascii="仿宋" w:hAnsi="仿宋" w:eastAsia="仿宋" w:cs="仿宋"/>
                <w:color w:val="000000"/>
                <w:kern w:val="0"/>
                <w:sz w:val="30"/>
                <w:szCs w:val="30"/>
              </w:rPr>
              <w:t>/</w:t>
            </w:r>
            <w:r>
              <w:rPr>
                <w:rFonts w:hint="eastAsia" w:ascii="仿宋" w:hAnsi="仿宋" w:eastAsia="仿宋" w:cs="仿宋"/>
                <w:color w:val="000000"/>
                <w:kern w:val="0"/>
                <w:sz w:val="30"/>
                <w:szCs w:val="30"/>
              </w:rPr>
              <w:t>总经理</w:t>
            </w:r>
          </w:p>
        </w:tc>
        <w:tc>
          <w:tcPr>
            <w:tcW w:w="5048"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吉林省中孚检测技术服务有限公司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赵彦春</w:t>
            </w:r>
          </w:p>
        </w:tc>
        <w:tc>
          <w:tcPr>
            <w:tcW w:w="825"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正高级工程师</w:t>
            </w:r>
            <w:r>
              <w:rPr>
                <w:rFonts w:ascii="仿宋" w:hAnsi="仿宋" w:eastAsia="仿宋" w:cs="仿宋"/>
                <w:color w:val="000000"/>
                <w:kern w:val="0"/>
                <w:sz w:val="30"/>
                <w:szCs w:val="30"/>
              </w:rPr>
              <w:t>/</w:t>
            </w:r>
            <w:r>
              <w:rPr>
                <w:rFonts w:hint="eastAsia" w:ascii="仿宋" w:hAnsi="仿宋" w:eastAsia="仿宋" w:cs="仿宋"/>
                <w:color w:val="000000"/>
                <w:kern w:val="0"/>
                <w:sz w:val="30"/>
                <w:szCs w:val="30"/>
              </w:rPr>
              <w:t>总经理</w:t>
            </w:r>
          </w:p>
        </w:tc>
        <w:tc>
          <w:tcPr>
            <w:tcW w:w="5048" w:type="dxa"/>
          </w:tcPr>
          <w:p>
            <w:pPr>
              <w:widowControl/>
              <w:ind w:firstLine="600" w:firstLineChars="200"/>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长春天然气集团有限公司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vAlign w:val="center"/>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王松林</w:t>
            </w:r>
          </w:p>
        </w:tc>
        <w:tc>
          <w:tcPr>
            <w:tcW w:w="825" w:type="dxa"/>
            <w:vAlign w:val="center"/>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vAlign w:val="center"/>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正高级工程师</w:t>
            </w:r>
            <w:r>
              <w:rPr>
                <w:rFonts w:ascii="仿宋" w:hAnsi="仿宋" w:eastAsia="仿宋" w:cs="仿宋"/>
                <w:sz w:val="30"/>
                <w:szCs w:val="30"/>
              </w:rPr>
              <w:t>/</w:t>
            </w:r>
            <w:r>
              <w:rPr>
                <w:rFonts w:hint="eastAsia" w:ascii="仿宋" w:hAnsi="仿宋" w:eastAsia="仿宋" w:cs="仿宋"/>
                <w:sz w:val="30"/>
                <w:szCs w:val="30"/>
              </w:rPr>
              <w:t>院长</w:t>
            </w:r>
          </w:p>
        </w:tc>
        <w:tc>
          <w:tcPr>
            <w:tcW w:w="5048" w:type="dxa"/>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长春市标准研究院</w:t>
            </w:r>
          </w:p>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ascii="仿宋" w:hAnsi="仿宋" w:eastAsia="仿宋" w:cs="Times New Roman"/>
                <w:color w:val="000000"/>
                <w:kern w:val="0"/>
                <w:sz w:val="30"/>
                <w:szCs w:val="30"/>
              </w:rPr>
            </w:pPr>
            <w:r>
              <w:rPr>
                <w:rFonts w:hint="eastAsia" w:ascii="仿宋" w:hAnsi="仿宋" w:eastAsia="仿宋" w:cs="仿宋"/>
                <w:color w:val="auto"/>
                <w:sz w:val="30"/>
                <w:szCs w:val="30"/>
              </w:rPr>
              <w:t>(长春市WTO/TBT咨询中心)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vAlign w:val="center"/>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周凯</w:t>
            </w:r>
          </w:p>
        </w:tc>
        <w:tc>
          <w:tcPr>
            <w:tcW w:w="825" w:type="dxa"/>
            <w:vAlign w:val="center"/>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vAlign w:val="center"/>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正高级工程师</w:t>
            </w:r>
            <w:r>
              <w:rPr>
                <w:rFonts w:ascii="仿宋" w:hAnsi="仿宋" w:eastAsia="仿宋" w:cs="仿宋"/>
                <w:color w:val="000000"/>
                <w:kern w:val="0"/>
                <w:sz w:val="30"/>
                <w:szCs w:val="30"/>
              </w:rPr>
              <w:t>/</w:t>
            </w:r>
            <w:r>
              <w:rPr>
                <w:rFonts w:hint="eastAsia" w:ascii="仿宋" w:hAnsi="仿宋" w:eastAsia="仿宋" w:cs="仿宋"/>
                <w:color w:val="000000"/>
                <w:kern w:val="0"/>
                <w:sz w:val="30"/>
                <w:szCs w:val="30"/>
              </w:rPr>
              <w:t>主任</w:t>
            </w:r>
          </w:p>
        </w:tc>
        <w:tc>
          <w:tcPr>
            <w:tcW w:w="5048" w:type="dxa"/>
          </w:tcPr>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hint="eastAsia" w:ascii="仿宋" w:hAnsi="仿宋" w:eastAsia="仿宋" w:cs="仿宋"/>
                <w:color w:val="auto"/>
                <w:sz w:val="30"/>
                <w:szCs w:val="30"/>
              </w:rPr>
            </w:pPr>
            <w:r>
              <w:rPr>
                <w:rFonts w:hint="eastAsia" w:ascii="仿宋" w:hAnsi="仿宋" w:eastAsia="仿宋" w:cs="仿宋"/>
                <w:color w:val="auto"/>
                <w:sz w:val="30"/>
                <w:szCs w:val="30"/>
              </w:rPr>
              <w:t>长春市标准研究院</w:t>
            </w:r>
          </w:p>
          <w:p>
            <w:pPr>
              <w:keepNext w:val="0"/>
              <w:keepLines w:val="0"/>
              <w:pageBreakBefore w:val="0"/>
              <w:widowControl/>
              <w:kinsoku/>
              <w:wordWrap/>
              <w:overflowPunct/>
              <w:topLinePunct w:val="0"/>
              <w:autoSpaceDE/>
              <w:autoSpaceDN/>
              <w:bidi w:val="0"/>
              <w:adjustRightInd/>
              <w:snapToGrid/>
              <w:spacing w:line="380" w:lineRule="exact"/>
              <w:jc w:val="center"/>
              <w:textAlignment w:val="auto"/>
              <w:rPr>
                <w:rFonts w:ascii="仿宋" w:hAnsi="仿宋" w:eastAsia="仿宋" w:cs="Times New Roman"/>
                <w:color w:val="000000"/>
                <w:kern w:val="0"/>
                <w:sz w:val="30"/>
                <w:szCs w:val="30"/>
              </w:rPr>
            </w:pPr>
            <w:r>
              <w:rPr>
                <w:rFonts w:hint="eastAsia" w:ascii="仿宋" w:hAnsi="仿宋" w:eastAsia="仿宋" w:cs="仿宋"/>
                <w:color w:val="auto"/>
                <w:sz w:val="30"/>
                <w:szCs w:val="30"/>
              </w:rPr>
              <w:t>(长春市WTO/TBT咨询中心)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sz w:val="30"/>
                <w:szCs w:val="30"/>
              </w:rPr>
              <w:t>张海涛</w:t>
            </w:r>
          </w:p>
        </w:tc>
        <w:tc>
          <w:tcPr>
            <w:tcW w:w="825"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正高级工程师</w:t>
            </w:r>
            <w:r>
              <w:rPr>
                <w:rFonts w:ascii="仿宋" w:hAnsi="仿宋" w:eastAsia="仿宋" w:cs="仿宋"/>
                <w:sz w:val="30"/>
                <w:szCs w:val="30"/>
              </w:rPr>
              <w:t>/</w:t>
            </w:r>
            <w:r>
              <w:rPr>
                <w:rFonts w:hint="eastAsia" w:ascii="仿宋" w:hAnsi="仿宋" w:eastAsia="仿宋" w:cs="仿宋"/>
                <w:sz w:val="30"/>
                <w:szCs w:val="30"/>
              </w:rPr>
              <w:t>部长</w:t>
            </w:r>
          </w:p>
        </w:tc>
        <w:tc>
          <w:tcPr>
            <w:tcW w:w="5048"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sz w:val="30"/>
                <w:szCs w:val="30"/>
              </w:rPr>
              <w:t>长春特种设备检测研究院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sz w:val="30"/>
                <w:szCs w:val="30"/>
              </w:rPr>
              <w:t>邱建道</w:t>
            </w:r>
          </w:p>
        </w:tc>
        <w:tc>
          <w:tcPr>
            <w:tcW w:w="825"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高级工程师</w:t>
            </w:r>
            <w:r>
              <w:rPr>
                <w:rFonts w:ascii="仿宋" w:hAnsi="仿宋" w:eastAsia="仿宋" w:cs="仿宋"/>
                <w:color w:val="000000"/>
                <w:kern w:val="0"/>
                <w:sz w:val="30"/>
                <w:szCs w:val="30"/>
              </w:rPr>
              <w:t>/</w:t>
            </w:r>
            <w:r>
              <w:rPr>
                <w:rFonts w:hint="eastAsia" w:ascii="仿宋" w:hAnsi="仿宋" w:eastAsia="仿宋" w:cs="仿宋"/>
                <w:color w:val="000000"/>
                <w:kern w:val="0"/>
                <w:sz w:val="30"/>
                <w:szCs w:val="30"/>
              </w:rPr>
              <w:t>总经理</w:t>
            </w:r>
          </w:p>
        </w:tc>
        <w:tc>
          <w:tcPr>
            <w:tcW w:w="5048" w:type="dxa"/>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东莞市精建自动化设备有限公司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潘为群</w:t>
            </w:r>
          </w:p>
        </w:tc>
        <w:tc>
          <w:tcPr>
            <w:tcW w:w="825"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tcPr>
          <w:p>
            <w:pPr>
              <w:jc w:val="center"/>
              <w:rPr>
                <w:rFonts w:ascii="仿宋" w:hAnsi="仿宋" w:eastAsia="仿宋" w:cs="Times New Roman"/>
                <w:color w:val="000000"/>
                <w:kern w:val="0"/>
                <w:sz w:val="30"/>
                <w:szCs w:val="30"/>
              </w:rPr>
            </w:pPr>
            <w:r>
              <w:rPr>
                <w:rFonts w:hint="eastAsia" w:ascii="仿宋" w:hAnsi="仿宋" w:eastAsia="仿宋" w:cs="仿宋"/>
                <w:sz w:val="30"/>
                <w:szCs w:val="30"/>
              </w:rPr>
              <w:t>正高级工程师</w:t>
            </w:r>
            <w:r>
              <w:rPr>
                <w:rFonts w:ascii="仿宋" w:hAnsi="仿宋" w:eastAsia="仿宋" w:cs="仿宋"/>
                <w:sz w:val="30"/>
                <w:szCs w:val="30"/>
              </w:rPr>
              <w:t>/</w:t>
            </w:r>
            <w:r>
              <w:rPr>
                <w:rFonts w:hint="eastAsia" w:ascii="仿宋" w:hAnsi="仿宋" w:eastAsia="仿宋" w:cs="仿宋"/>
                <w:sz w:val="30"/>
                <w:szCs w:val="30"/>
              </w:rPr>
              <w:t>副总经理</w:t>
            </w:r>
          </w:p>
        </w:tc>
        <w:tc>
          <w:tcPr>
            <w:tcW w:w="5048" w:type="dxa"/>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长春天然气集团有限公司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刘德玉</w:t>
            </w:r>
          </w:p>
        </w:tc>
        <w:tc>
          <w:tcPr>
            <w:tcW w:w="825"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高级工程师</w:t>
            </w:r>
            <w:r>
              <w:rPr>
                <w:rFonts w:ascii="仿宋" w:hAnsi="仿宋" w:eastAsia="仿宋" w:cs="仿宋"/>
                <w:sz w:val="30"/>
                <w:szCs w:val="30"/>
              </w:rPr>
              <w:t>/</w:t>
            </w:r>
            <w:r>
              <w:rPr>
                <w:rFonts w:hint="eastAsia" w:ascii="仿宋" w:hAnsi="仿宋" w:eastAsia="仿宋" w:cs="仿宋"/>
                <w:sz w:val="30"/>
                <w:szCs w:val="30"/>
              </w:rPr>
              <w:t>总经理</w:t>
            </w:r>
          </w:p>
        </w:tc>
        <w:tc>
          <w:tcPr>
            <w:tcW w:w="5048" w:type="dxa"/>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长春元盛能源实业发展有限公司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宋涵艺</w:t>
            </w:r>
          </w:p>
        </w:tc>
        <w:tc>
          <w:tcPr>
            <w:tcW w:w="825"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女</w:t>
            </w:r>
          </w:p>
        </w:tc>
        <w:tc>
          <w:tcPr>
            <w:tcW w:w="3370" w:type="dxa"/>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高级工程师</w:t>
            </w:r>
            <w:r>
              <w:rPr>
                <w:rFonts w:ascii="仿宋" w:hAnsi="仿宋" w:eastAsia="仿宋" w:cs="仿宋"/>
                <w:sz w:val="30"/>
                <w:szCs w:val="30"/>
              </w:rPr>
              <w:t>/</w:t>
            </w:r>
            <w:r>
              <w:rPr>
                <w:rFonts w:hint="eastAsia" w:ascii="仿宋" w:hAnsi="仿宋" w:eastAsia="仿宋" w:cs="仿宋"/>
                <w:sz w:val="30"/>
                <w:szCs w:val="30"/>
              </w:rPr>
              <w:t>主任</w:t>
            </w:r>
          </w:p>
        </w:tc>
        <w:tc>
          <w:tcPr>
            <w:tcW w:w="5048" w:type="dxa"/>
          </w:tcPr>
          <w:p>
            <w:pPr>
              <w:widowControl/>
              <w:jc w:val="center"/>
              <w:rPr>
                <w:rFonts w:ascii="仿宋" w:hAnsi="仿宋" w:eastAsia="仿宋" w:cs="Times New Roman"/>
                <w:sz w:val="30"/>
                <w:szCs w:val="30"/>
              </w:rPr>
            </w:pPr>
            <w:r>
              <w:rPr>
                <w:rFonts w:hint="eastAsia" w:ascii="仿宋" w:hAnsi="仿宋" w:eastAsia="仿宋" w:cs="仿宋"/>
                <w:sz w:val="30"/>
                <w:szCs w:val="30"/>
              </w:rPr>
              <w:t>长春市产品质量监督检验院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sz w:val="30"/>
                <w:szCs w:val="30"/>
              </w:rPr>
              <w:t>李毅然</w:t>
            </w:r>
          </w:p>
        </w:tc>
        <w:tc>
          <w:tcPr>
            <w:tcW w:w="825"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tcPr>
          <w:p>
            <w:pPr>
              <w:widowControl/>
              <w:jc w:val="center"/>
              <w:rPr>
                <w:rFonts w:ascii="仿宋" w:hAnsi="仿宋" w:eastAsia="仿宋" w:cs="Times New Roman"/>
                <w:color w:val="000000"/>
                <w:kern w:val="0"/>
                <w:sz w:val="30"/>
                <w:szCs w:val="30"/>
              </w:rPr>
            </w:pPr>
            <w:r>
              <w:rPr>
                <w:rFonts w:hint="eastAsia" w:ascii="仿宋" w:hAnsi="仿宋" w:eastAsia="仿宋" w:cs="仿宋"/>
                <w:sz w:val="30"/>
                <w:szCs w:val="30"/>
              </w:rPr>
              <w:t>高级工程师</w:t>
            </w:r>
            <w:r>
              <w:rPr>
                <w:rFonts w:ascii="仿宋" w:hAnsi="仿宋" w:eastAsia="仿宋" w:cs="仿宋"/>
                <w:sz w:val="30"/>
                <w:szCs w:val="30"/>
              </w:rPr>
              <w:t>/</w:t>
            </w:r>
            <w:r>
              <w:rPr>
                <w:rFonts w:hint="eastAsia" w:ascii="仿宋" w:hAnsi="仿宋" w:eastAsia="仿宋" w:cs="仿宋"/>
                <w:sz w:val="30"/>
                <w:szCs w:val="30"/>
              </w:rPr>
              <w:t>主任</w:t>
            </w:r>
          </w:p>
        </w:tc>
        <w:tc>
          <w:tcPr>
            <w:tcW w:w="5048" w:type="dxa"/>
          </w:tcPr>
          <w:p>
            <w:pPr>
              <w:widowControl/>
              <w:jc w:val="center"/>
              <w:rPr>
                <w:rFonts w:ascii="仿宋" w:hAnsi="仿宋" w:eastAsia="仿宋" w:cs="Times New Roman"/>
                <w:sz w:val="30"/>
                <w:szCs w:val="30"/>
              </w:rPr>
            </w:pPr>
            <w:r>
              <w:rPr>
                <w:rFonts w:hint="eastAsia" w:ascii="仿宋" w:hAnsi="仿宋" w:eastAsia="仿宋" w:cs="仿宋"/>
                <w:sz w:val="30"/>
                <w:szCs w:val="30"/>
              </w:rPr>
              <w:t>长春市产品质量监督检验院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vAlign w:val="top"/>
          </w:tcPr>
          <w:p>
            <w:pPr>
              <w:widowControl/>
              <w:jc w:val="center"/>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val="en-US" w:eastAsia="zh-CN"/>
              </w:rPr>
              <w:t>左克文</w:t>
            </w:r>
          </w:p>
        </w:tc>
        <w:tc>
          <w:tcPr>
            <w:tcW w:w="825" w:type="dxa"/>
            <w:vAlign w:val="top"/>
          </w:tcPr>
          <w:p>
            <w:pPr>
              <w:widowControl/>
              <w:jc w:val="center"/>
              <w:rPr>
                <w:rFonts w:hint="eastAsia" w:ascii="仿宋" w:hAnsi="仿宋" w:eastAsia="仿宋" w:cs="仿宋"/>
                <w:color w:val="000000"/>
                <w:kern w:val="0"/>
                <w:sz w:val="30"/>
                <w:szCs w:val="30"/>
              </w:rPr>
            </w:pPr>
            <w:r>
              <w:rPr>
                <w:rFonts w:hint="eastAsia" w:ascii="仿宋" w:hAnsi="仿宋" w:eastAsia="仿宋" w:cs="仿宋"/>
                <w:color w:val="000000"/>
                <w:kern w:val="0"/>
                <w:sz w:val="30"/>
                <w:szCs w:val="30"/>
                <w:lang w:val="en-US" w:eastAsia="zh-CN"/>
              </w:rPr>
              <w:t>男</w:t>
            </w:r>
          </w:p>
        </w:tc>
        <w:tc>
          <w:tcPr>
            <w:tcW w:w="3370" w:type="dxa"/>
          </w:tcPr>
          <w:p>
            <w:pPr>
              <w:widowControl/>
              <w:jc w:val="center"/>
              <w:rPr>
                <w:rFonts w:hint="eastAsia" w:ascii="仿宋" w:hAnsi="仿宋" w:eastAsia="仿宋" w:cs="仿宋"/>
                <w:color w:val="000000"/>
                <w:kern w:val="0"/>
                <w:sz w:val="30"/>
                <w:szCs w:val="30"/>
              </w:rPr>
            </w:pPr>
            <w:r>
              <w:rPr>
                <w:rFonts w:hint="eastAsia" w:ascii="仿宋" w:hAnsi="仿宋" w:eastAsia="仿宋" w:cs="仿宋"/>
                <w:sz w:val="30"/>
                <w:szCs w:val="30"/>
              </w:rPr>
              <w:t>高级工程师/主任</w:t>
            </w:r>
          </w:p>
        </w:tc>
        <w:tc>
          <w:tcPr>
            <w:tcW w:w="5048" w:type="dxa"/>
          </w:tcPr>
          <w:p>
            <w:pPr>
              <w:widowControl/>
              <w:jc w:val="center"/>
              <w:rPr>
                <w:rFonts w:hint="eastAsia" w:ascii="仿宋" w:hAnsi="仿宋" w:eastAsia="仿宋" w:cs="仿宋"/>
                <w:sz w:val="30"/>
                <w:szCs w:val="30"/>
              </w:rPr>
            </w:pPr>
            <w:r>
              <w:rPr>
                <w:rFonts w:hint="eastAsia" w:ascii="仿宋" w:hAnsi="仿宋" w:eastAsia="仿宋" w:cs="仿宋"/>
                <w:color w:val="000000"/>
                <w:kern w:val="0"/>
                <w:sz w:val="30"/>
                <w:szCs w:val="30"/>
              </w:rPr>
              <w:t>长春市计量检定测试技术研究院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477" w:type="dxa"/>
            <w:vMerge w:val="continue"/>
          </w:tcPr>
          <w:p>
            <w:pPr>
              <w:widowControl/>
              <w:jc w:val="center"/>
              <w:rPr>
                <w:rFonts w:ascii="仿宋" w:hAnsi="仿宋" w:eastAsia="仿宋" w:cs="Times New Roman"/>
                <w:color w:val="000000"/>
                <w:kern w:val="0"/>
                <w:sz w:val="30"/>
                <w:szCs w:val="30"/>
              </w:rPr>
            </w:pPr>
          </w:p>
        </w:tc>
        <w:tc>
          <w:tcPr>
            <w:tcW w:w="1146" w:type="dxa"/>
            <w:vAlign w:val="top"/>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吴波</w:t>
            </w:r>
          </w:p>
        </w:tc>
        <w:tc>
          <w:tcPr>
            <w:tcW w:w="825" w:type="dxa"/>
            <w:vAlign w:val="top"/>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男</w:t>
            </w:r>
          </w:p>
        </w:tc>
        <w:tc>
          <w:tcPr>
            <w:tcW w:w="3370" w:type="dxa"/>
            <w:vAlign w:val="top"/>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工程师</w:t>
            </w:r>
            <w:r>
              <w:rPr>
                <w:rFonts w:ascii="仿宋" w:hAnsi="仿宋" w:eastAsia="仿宋" w:cs="仿宋"/>
                <w:sz w:val="30"/>
                <w:szCs w:val="30"/>
              </w:rPr>
              <w:t>/</w:t>
            </w:r>
            <w:r>
              <w:rPr>
                <w:rFonts w:hint="eastAsia" w:ascii="仿宋" w:hAnsi="仿宋" w:eastAsia="仿宋" w:cs="仿宋"/>
                <w:sz w:val="30"/>
                <w:szCs w:val="30"/>
              </w:rPr>
              <w:t>主任</w:t>
            </w:r>
          </w:p>
        </w:tc>
        <w:tc>
          <w:tcPr>
            <w:tcW w:w="5048" w:type="dxa"/>
            <w:vAlign w:val="top"/>
          </w:tcPr>
          <w:p>
            <w:pPr>
              <w:widowControl/>
              <w:jc w:val="center"/>
              <w:rPr>
                <w:rFonts w:ascii="仿宋" w:hAnsi="仿宋" w:eastAsia="仿宋" w:cs="Times New Roman"/>
                <w:sz w:val="30"/>
                <w:szCs w:val="30"/>
              </w:rPr>
            </w:pPr>
            <w:r>
              <w:rPr>
                <w:rFonts w:hint="eastAsia" w:ascii="仿宋" w:hAnsi="仿宋" w:eastAsia="仿宋" w:cs="仿宋"/>
                <w:color w:val="000000"/>
                <w:kern w:val="0"/>
                <w:sz w:val="30"/>
                <w:szCs w:val="30"/>
              </w:rPr>
              <w:t>吉林省中孚检测技术服务有限公司</w:t>
            </w:r>
          </w:p>
        </w:tc>
      </w:tr>
    </w:tbl>
    <w:p>
      <w:pPr>
        <w:widowControl/>
        <w:jc w:val="left"/>
        <w:rPr>
          <w:rFonts w:ascii="楷体" w:hAnsi="楷体" w:eastAsia="楷体" w:cs="Times New Roman"/>
          <w:color w:val="000000"/>
          <w:kern w:val="0"/>
          <w:sz w:val="32"/>
          <w:szCs w:val="32"/>
        </w:rPr>
      </w:pPr>
    </w:p>
    <w:p>
      <w:pPr>
        <w:widowControl/>
        <w:jc w:val="left"/>
        <w:rPr>
          <w:rFonts w:ascii="楷体" w:hAnsi="楷体" w:eastAsia="楷体" w:cs="Times New Roman"/>
          <w:color w:val="000000"/>
          <w:kern w:val="0"/>
          <w:sz w:val="32"/>
          <w:szCs w:val="32"/>
        </w:rPr>
      </w:pPr>
    </w:p>
    <w:p>
      <w:pPr>
        <w:widowControl/>
        <w:jc w:val="left"/>
        <w:rPr>
          <w:rFonts w:ascii="楷体" w:hAnsi="楷体" w:eastAsia="楷体" w:cs="Times New Roman"/>
          <w:color w:val="auto"/>
          <w:sz w:val="32"/>
          <w:szCs w:val="32"/>
        </w:rPr>
      </w:pPr>
      <w:r>
        <w:rPr>
          <w:rFonts w:hint="eastAsia" w:ascii="楷体" w:hAnsi="楷体" w:eastAsia="楷体" w:cs="楷体"/>
          <w:color w:val="000000"/>
          <w:kern w:val="0"/>
          <w:sz w:val="32"/>
          <w:szCs w:val="32"/>
        </w:rPr>
        <w:t>（四）征求意见阶段</w:t>
      </w:r>
      <w:r>
        <w:rPr>
          <w:rFonts w:ascii="楷体" w:hAnsi="楷体" w:eastAsia="楷体" w:cs="楷体"/>
          <w:color w:val="000000"/>
          <w:kern w:val="0"/>
          <w:sz w:val="32"/>
          <w:szCs w:val="32"/>
        </w:rPr>
        <w:t xml:space="preserve"> </w:t>
      </w:r>
      <w:r>
        <w:rPr>
          <w:rFonts w:hint="eastAsia" w:ascii="楷体" w:hAnsi="楷体" w:eastAsia="楷体" w:cs="楷体"/>
          <w:color w:val="auto"/>
          <w:kern w:val="0"/>
          <w:sz w:val="32"/>
          <w:szCs w:val="32"/>
        </w:rPr>
        <w:t>（</w:t>
      </w:r>
      <w:r>
        <w:rPr>
          <w:rFonts w:ascii="楷体" w:hAnsi="楷体" w:eastAsia="楷体" w:cs="楷体"/>
          <w:color w:val="auto"/>
          <w:kern w:val="0"/>
          <w:sz w:val="32"/>
          <w:szCs w:val="32"/>
        </w:rPr>
        <w:t>202</w:t>
      </w:r>
      <w:r>
        <w:rPr>
          <w:rFonts w:hint="eastAsia" w:ascii="楷体" w:hAnsi="楷体" w:eastAsia="楷体" w:cs="楷体"/>
          <w:color w:val="auto"/>
          <w:kern w:val="0"/>
          <w:sz w:val="32"/>
          <w:szCs w:val="32"/>
          <w:lang w:val="en-US" w:eastAsia="zh-CN"/>
        </w:rPr>
        <w:t>4</w:t>
      </w:r>
      <w:r>
        <w:rPr>
          <w:rFonts w:hint="eastAsia" w:ascii="楷体" w:hAnsi="楷体" w:eastAsia="楷体" w:cs="楷体"/>
          <w:color w:val="auto"/>
          <w:kern w:val="0"/>
          <w:sz w:val="32"/>
          <w:szCs w:val="32"/>
        </w:rPr>
        <w:t>年</w:t>
      </w:r>
      <w:r>
        <w:rPr>
          <w:rFonts w:hint="eastAsia" w:ascii="楷体" w:hAnsi="楷体" w:eastAsia="楷体" w:cs="楷体"/>
          <w:color w:val="auto"/>
          <w:kern w:val="0"/>
          <w:sz w:val="32"/>
          <w:szCs w:val="32"/>
          <w:lang w:val="en-US" w:eastAsia="zh-CN"/>
        </w:rPr>
        <w:t>6</w:t>
      </w:r>
      <w:r>
        <w:rPr>
          <w:rFonts w:hint="eastAsia" w:ascii="楷体" w:hAnsi="楷体" w:eastAsia="楷体" w:cs="楷体"/>
          <w:color w:val="auto"/>
          <w:kern w:val="0"/>
          <w:sz w:val="32"/>
          <w:szCs w:val="32"/>
        </w:rPr>
        <w:t>月</w:t>
      </w:r>
      <w:r>
        <w:rPr>
          <w:rFonts w:ascii="楷体" w:hAnsi="楷体" w:eastAsia="楷体" w:cs="楷体"/>
          <w:color w:val="auto"/>
          <w:kern w:val="0"/>
          <w:sz w:val="32"/>
          <w:szCs w:val="32"/>
        </w:rPr>
        <w:t>-202</w:t>
      </w:r>
      <w:r>
        <w:rPr>
          <w:rFonts w:hint="eastAsia" w:ascii="楷体" w:hAnsi="楷体" w:eastAsia="楷体" w:cs="楷体"/>
          <w:color w:val="auto"/>
          <w:kern w:val="0"/>
          <w:sz w:val="32"/>
          <w:szCs w:val="32"/>
          <w:lang w:val="en-US" w:eastAsia="zh-CN"/>
        </w:rPr>
        <w:t>4</w:t>
      </w:r>
      <w:r>
        <w:rPr>
          <w:rFonts w:hint="eastAsia" w:ascii="楷体" w:hAnsi="楷体" w:eastAsia="楷体" w:cs="楷体"/>
          <w:color w:val="auto"/>
          <w:kern w:val="0"/>
          <w:sz w:val="32"/>
          <w:szCs w:val="32"/>
        </w:rPr>
        <w:t>年</w:t>
      </w:r>
      <w:r>
        <w:rPr>
          <w:rFonts w:hint="eastAsia" w:ascii="楷体" w:hAnsi="楷体" w:eastAsia="楷体" w:cs="楷体"/>
          <w:color w:val="auto"/>
          <w:kern w:val="0"/>
          <w:sz w:val="32"/>
          <w:szCs w:val="32"/>
          <w:lang w:val="en-US" w:eastAsia="zh-CN"/>
        </w:rPr>
        <w:t>8</w:t>
      </w:r>
      <w:r>
        <w:rPr>
          <w:rFonts w:hint="eastAsia" w:ascii="楷体" w:hAnsi="楷体" w:eastAsia="楷体" w:cs="楷体"/>
          <w:color w:val="auto"/>
          <w:kern w:val="0"/>
          <w:sz w:val="32"/>
          <w:szCs w:val="32"/>
        </w:rPr>
        <w:t>月）</w:t>
      </w:r>
    </w:p>
    <w:p>
      <w:pPr>
        <w:widowControl/>
        <w:ind w:firstLine="640" w:firstLineChars="200"/>
        <w:jc w:val="left"/>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起草小组经过调研和充分论证后，</w:t>
      </w:r>
      <w:r>
        <w:rPr>
          <w:rFonts w:hint="eastAsia" w:ascii="仿宋" w:hAnsi="仿宋" w:eastAsia="仿宋" w:cs="仿宋"/>
          <w:color w:val="auto"/>
          <w:kern w:val="0"/>
          <w:sz w:val="32"/>
          <w:szCs w:val="32"/>
        </w:rPr>
        <w:t>于</w:t>
      </w:r>
      <w:r>
        <w:rPr>
          <w:rFonts w:ascii="仿宋" w:hAnsi="仿宋" w:eastAsia="仿宋" w:cs="仿宋"/>
          <w:color w:val="auto"/>
          <w:kern w:val="0"/>
          <w:sz w:val="32"/>
          <w:szCs w:val="32"/>
        </w:rPr>
        <w:t>202</w:t>
      </w:r>
      <w:r>
        <w:rPr>
          <w:rFonts w:hint="eastAsia" w:ascii="仿宋" w:hAnsi="仿宋" w:eastAsia="仿宋" w:cs="仿宋"/>
          <w:color w:val="auto"/>
          <w:kern w:val="0"/>
          <w:sz w:val="32"/>
          <w:szCs w:val="32"/>
          <w:lang w:val="en-US" w:eastAsia="zh-CN"/>
        </w:rPr>
        <w:t>4</w:t>
      </w:r>
      <w:r>
        <w:rPr>
          <w:rFonts w:hint="eastAsia" w:ascii="仿宋" w:hAnsi="仿宋" w:eastAsia="仿宋" w:cs="仿宋"/>
          <w:color w:val="auto"/>
          <w:kern w:val="0"/>
          <w:sz w:val="32"/>
          <w:szCs w:val="32"/>
        </w:rPr>
        <w:t>年</w:t>
      </w:r>
      <w:r>
        <w:rPr>
          <w:rFonts w:hint="eastAsia" w:ascii="仿宋" w:hAnsi="仿宋" w:eastAsia="仿宋" w:cs="仿宋"/>
          <w:color w:val="auto"/>
          <w:kern w:val="0"/>
          <w:sz w:val="32"/>
          <w:szCs w:val="32"/>
          <w:lang w:val="en-US" w:eastAsia="zh-CN"/>
        </w:rPr>
        <w:t>5</w:t>
      </w:r>
      <w:r>
        <w:rPr>
          <w:rFonts w:hint="eastAsia" w:ascii="仿宋" w:hAnsi="仿宋" w:eastAsia="仿宋" w:cs="仿宋"/>
          <w:color w:val="auto"/>
          <w:kern w:val="0"/>
          <w:sz w:val="32"/>
          <w:szCs w:val="32"/>
        </w:rPr>
        <w:t>月</w:t>
      </w:r>
      <w:r>
        <w:rPr>
          <w:rFonts w:hint="eastAsia" w:ascii="仿宋" w:hAnsi="仿宋" w:eastAsia="仿宋" w:cs="仿宋"/>
          <w:color w:val="000000"/>
          <w:kern w:val="0"/>
          <w:sz w:val="32"/>
          <w:szCs w:val="32"/>
        </w:rPr>
        <w:t>形成了文件征求意见稿，并将文件文本及编制说明以实地走访及发函的方式发给相关的部门、机构、</w:t>
      </w:r>
      <w:r>
        <w:rPr>
          <w:rFonts w:hint="eastAsia" w:ascii="仿宋" w:hAnsi="仿宋" w:eastAsia="仿宋" w:cs="仿宋"/>
          <w:sz w:val="32"/>
          <w:szCs w:val="32"/>
        </w:rPr>
        <w:t>燃气用聚乙烯管道安装、维修</w:t>
      </w:r>
      <w:r>
        <w:rPr>
          <w:rFonts w:hint="eastAsia" w:ascii="仿宋" w:hAnsi="仿宋" w:eastAsia="仿宋" w:cs="仿宋"/>
          <w:color w:val="000000"/>
          <w:kern w:val="0"/>
          <w:sz w:val="32"/>
          <w:szCs w:val="32"/>
        </w:rPr>
        <w:t>单位或相关专家进行广泛征求意见，听取了基层工作的意见。</w:t>
      </w:r>
    </w:p>
    <w:p>
      <w:pPr>
        <w:widowControl/>
        <w:ind w:firstLine="640" w:firstLineChars="200"/>
        <w:jc w:val="left"/>
        <w:rPr>
          <w:rFonts w:ascii="仿宋" w:hAnsi="仿宋" w:eastAsia="仿宋" w:cs="Times New Roman"/>
          <w:sz w:val="32"/>
          <w:szCs w:val="32"/>
        </w:rPr>
      </w:pPr>
      <w:r>
        <w:rPr>
          <w:rFonts w:hint="eastAsia" w:ascii="仿宋" w:hAnsi="仿宋" w:eastAsia="仿宋" w:cs="仿宋"/>
          <w:color w:val="000000"/>
          <w:kern w:val="0"/>
          <w:sz w:val="32"/>
          <w:szCs w:val="32"/>
        </w:rPr>
        <w:t>征求意见过程中遵循以国家、省、市相关法律法规和实际应用的可行性、实用性为原则，广泛征求来自监察、检验、应用、施工等多方面单位和专家意见。共征求意见</w:t>
      </w:r>
      <w:r>
        <w:rPr>
          <w:rFonts w:ascii="仿宋" w:hAnsi="仿宋" w:eastAsia="仿宋" w:cs="仿宋"/>
          <w:color w:val="FF0000"/>
          <w:kern w:val="0"/>
          <w:sz w:val="32"/>
          <w:szCs w:val="32"/>
        </w:rPr>
        <w:t>X</w:t>
      </w:r>
      <w:r>
        <w:rPr>
          <w:rFonts w:hint="eastAsia" w:ascii="仿宋" w:hAnsi="仿宋" w:eastAsia="仿宋" w:cs="仿宋"/>
          <w:color w:val="FF0000"/>
          <w:kern w:val="0"/>
          <w:sz w:val="32"/>
          <w:szCs w:val="32"/>
        </w:rPr>
        <w:t>个</w:t>
      </w:r>
      <w:r>
        <w:rPr>
          <w:rFonts w:hint="eastAsia" w:ascii="仿宋" w:hAnsi="仿宋" w:eastAsia="仿宋" w:cs="仿宋"/>
          <w:color w:val="000000"/>
          <w:kern w:val="0"/>
          <w:sz w:val="32"/>
          <w:szCs w:val="32"/>
        </w:rPr>
        <w:t>单位，经过合并整理，征求意见专家共提出</w:t>
      </w:r>
      <w:r>
        <w:rPr>
          <w:rFonts w:ascii="仿宋" w:hAnsi="仿宋" w:eastAsia="仿宋" w:cs="仿宋"/>
          <w:color w:val="FF0000"/>
          <w:kern w:val="0"/>
          <w:sz w:val="32"/>
          <w:szCs w:val="32"/>
        </w:rPr>
        <w:t>N</w:t>
      </w:r>
      <w:r>
        <w:rPr>
          <w:rFonts w:hint="eastAsia" w:ascii="仿宋" w:hAnsi="仿宋" w:eastAsia="仿宋" w:cs="仿宋"/>
          <w:color w:val="FF0000"/>
          <w:kern w:val="0"/>
          <w:sz w:val="32"/>
          <w:szCs w:val="32"/>
        </w:rPr>
        <w:t>条意见</w:t>
      </w:r>
      <w:r>
        <w:rPr>
          <w:rFonts w:hint="eastAsia" w:ascii="仿宋" w:hAnsi="仿宋" w:eastAsia="仿宋" w:cs="仿宋"/>
          <w:color w:val="000000"/>
          <w:kern w:val="0"/>
          <w:sz w:val="32"/>
          <w:szCs w:val="32"/>
        </w:rPr>
        <w:t>，规范起草小组对规范征求意见稿进行认真修改，其中采纳</w:t>
      </w:r>
      <w:r>
        <w:rPr>
          <w:rFonts w:ascii="仿宋" w:hAnsi="仿宋" w:eastAsia="仿宋" w:cs="仿宋"/>
          <w:color w:val="FF0000"/>
          <w:kern w:val="0"/>
          <w:sz w:val="32"/>
          <w:szCs w:val="32"/>
        </w:rPr>
        <w:t>N1</w:t>
      </w:r>
      <w:r>
        <w:rPr>
          <w:rFonts w:hint="eastAsia" w:ascii="仿宋" w:hAnsi="仿宋" w:eastAsia="仿宋" w:cs="仿宋"/>
          <w:color w:val="FF0000"/>
          <w:kern w:val="0"/>
          <w:sz w:val="32"/>
          <w:szCs w:val="32"/>
        </w:rPr>
        <w:t>条、未采纳</w:t>
      </w:r>
      <w:r>
        <w:rPr>
          <w:rFonts w:ascii="仿宋" w:hAnsi="仿宋" w:eastAsia="仿宋" w:cs="仿宋"/>
          <w:color w:val="FF0000"/>
          <w:kern w:val="0"/>
          <w:sz w:val="32"/>
          <w:szCs w:val="32"/>
        </w:rPr>
        <w:t>N2</w:t>
      </w:r>
      <w:r>
        <w:rPr>
          <w:rFonts w:hint="eastAsia" w:ascii="仿宋" w:hAnsi="仿宋" w:eastAsia="仿宋" w:cs="仿宋"/>
          <w:color w:val="FF0000"/>
          <w:kern w:val="0"/>
          <w:sz w:val="32"/>
          <w:szCs w:val="32"/>
        </w:rPr>
        <w:t>条</w:t>
      </w:r>
      <w:r>
        <w:rPr>
          <w:rFonts w:hint="eastAsia" w:ascii="仿宋" w:hAnsi="仿宋" w:eastAsia="仿宋" w:cs="仿宋"/>
          <w:color w:val="000000"/>
          <w:kern w:val="0"/>
          <w:sz w:val="32"/>
          <w:szCs w:val="32"/>
        </w:rPr>
        <w:t>，理由见表</w:t>
      </w:r>
      <w:r>
        <w:rPr>
          <w:rFonts w:ascii="仿宋" w:hAnsi="仿宋" w:eastAsia="仿宋" w:cs="仿宋"/>
          <w:color w:val="000000"/>
          <w:kern w:val="0"/>
          <w:sz w:val="32"/>
          <w:szCs w:val="32"/>
        </w:rPr>
        <w:t>2</w:t>
      </w:r>
      <w:r>
        <w:rPr>
          <w:rFonts w:hint="eastAsia" w:ascii="仿宋" w:hAnsi="仿宋" w:eastAsia="仿宋" w:cs="仿宋"/>
          <w:color w:val="000000"/>
          <w:kern w:val="0"/>
          <w:sz w:val="32"/>
          <w:szCs w:val="32"/>
        </w:rPr>
        <w:t>。</w:t>
      </w:r>
      <w:r>
        <w:rPr>
          <w:rFonts w:ascii="仿宋" w:hAnsi="仿宋" w:eastAsia="仿宋" w:cs="仿宋"/>
          <w:color w:val="000000"/>
          <w:kern w:val="0"/>
          <w:sz w:val="32"/>
          <w:szCs w:val="32"/>
        </w:rPr>
        <w:t xml:space="preserve"> </w:t>
      </w:r>
    </w:p>
    <w:p>
      <w:pPr>
        <w:widowControl/>
        <w:jc w:val="center"/>
        <w:rPr>
          <w:rFonts w:ascii="仿宋" w:hAnsi="仿宋" w:eastAsia="仿宋" w:cs="仿宋"/>
          <w:color w:val="000000"/>
          <w:kern w:val="0"/>
          <w:sz w:val="32"/>
          <w:szCs w:val="32"/>
        </w:rPr>
      </w:pPr>
      <w:r>
        <w:rPr>
          <w:rFonts w:hint="eastAsia" w:ascii="仿宋" w:hAnsi="仿宋" w:eastAsia="仿宋" w:cs="仿宋"/>
          <w:color w:val="000000"/>
          <w:kern w:val="0"/>
          <w:sz w:val="32"/>
          <w:szCs w:val="32"/>
        </w:rPr>
        <w:t>表</w:t>
      </w:r>
      <w:r>
        <w:rPr>
          <w:rFonts w:ascii="仿宋" w:hAnsi="仿宋" w:eastAsia="仿宋" w:cs="仿宋"/>
          <w:color w:val="000000"/>
          <w:kern w:val="0"/>
          <w:sz w:val="32"/>
          <w:szCs w:val="32"/>
        </w:rPr>
        <w:t xml:space="preserve"> 2</w:t>
      </w:r>
    </w:p>
    <w:tbl>
      <w:tblPr>
        <w:tblStyle w:val="3"/>
        <w:tblW w:w="10353"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1810"/>
        <w:gridCol w:w="2750"/>
        <w:gridCol w:w="2650"/>
        <w:gridCol w:w="145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3"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序号</w:t>
            </w:r>
          </w:p>
        </w:tc>
        <w:tc>
          <w:tcPr>
            <w:tcW w:w="1810"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标准条文号</w:t>
            </w:r>
          </w:p>
        </w:tc>
        <w:tc>
          <w:tcPr>
            <w:tcW w:w="2750"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意见内容</w:t>
            </w:r>
          </w:p>
        </w:tc>
        <w:tc>
          <w:tcPr>
            <w:tcW w:w="2650"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提出单位（专家）</w:t>
            </w:r>
          </w:p>
        </w:tc>
        <w:tc>
          <w:tcPr>
            <w:tcW w:w="1450"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处理意见</w:t>
            </w:r>
          </w:p>
        </w:tc>
        <w:tc>
          <w:tcPr>
            <w:tcW w:w="840" w:type="dxa"/>
          </w:tcPr>
          <w:p>
            <w:pPr>
              <w:widowControl/>
              <w:jc w:val="center"/>
              <w:rPr>
                <w:rFonts w:ascii="仿宋" w:hAnsi="仿宋" w:eastAsia="仿宋" w:cs="Times New Roman"/>
                <w:color w:val="000000"/>
                <w:kern w:val="0"/>
                <w:sz w:val="30"/>
                <w:szCs w:val="30"/>
              </w:rPr>
            </w:pPr>
            <w:r>
              <w:rPr>
                <w:rFonts w:hint="eastAsia" w:ascii="仿宋" w:hAnsi="仿宋" w:eastAsia="仿宋" w:cs="仿宋"/>
                <w:color w:val="000000"/>
                <w:kern w:val="0"/>
                <w:sz w:val="30"/>
                <w:szCs w:val="3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853" w:type="dxa"/>
          </w:tcPr>
          <w:p>
            <w:pPr>
              <w:widowControl/>
              <w:jc w:val="center"/>
              <w:rPr>
                <w:rFonts w:ascii="仿宋" w:hAnsi="仿宋" w:eastAsia="仿宋" w:cs="仿宋"/>
                <w:color w:val="000000"/>
                <w:kern w:val="0"/>
                <w:sz w:val="30"/>
                <w:szCs w:val="30"/>
              </w:rPr>
            </w:pPr>
            <w:r>
              <w:rPr>
                <w:rFonts w:ascii="仿宋" w:hAnsi="仿宋" w:eastAsia="仿宋" w:cs="仿宋"/>
                <w:color w:val="000000"/>
                <w:kern w:val="0"/>
                <w:sz w:val="30"/>
                <w:szCs w:val="30"/>
              </w:rPr>
              <w:t>1</w:t>
            </w:r>
          </w:p>
        </w:tc>
        <w:tc>
          <w:tcPr>
            <w:tcW w:w="1810" w:type="dxa"/>
          </w:tcPr>
          <w:p>
            <w:pPr>
              <w:widowControl/>
              <w:jc w:val="center"/>
              <w:rPr>
                <w:rFonts w:ascii="仿宋" w:hAnsi="仿宋" w:eastAsia="仿宋" w:cs="仿宋"/>
                <w:color w:val="000000"/>
                <w:kern w:val="0"/>
                <w:sz w:val="30"/>
                <w:szCs w:val="30"/>
              </w:rPr>
            </w:pPr>
          </w:p>
        </w:tc>
        <w:tc>
          <w:tcPr>
            <w:tcW w:w="2750" w:type="dxa"/>
          </w:tcPr>
          <w:p>
            <w:pPr>
              <w:widowControl/>
              <w:jc w:val="center"/>
              <w:rPr>
                <w:rFonts w:ascii="仿宋" w:hAnsi="仿宋" w:eastAsia="仿宋" w:cs="仿宋"/>
                <w:color w:val="000000"/>
                <w:kern w:val="0"/>
                <w:sz w:val="30"/>
                <w:szCs w:val="30"/>
              </w:rPr>
            </w:pPr>
          </w:p>
        </w:tc>
        <w:tc>
          <w:tcPr>
            <w:tcW w:w="2650" w:type="dxa"/>
          </w:tcPr>
          <w:p>
            <w:pPr>
              <w:widowControl/>
              <w:jc w:val="center"/>
              <w:rPr>
                <w:rFonts w:ascii="仿宋" w:hAnsi="仿宋" w:eastAsia="仿宋" w:cs="仿宋"/>
                <w:color w:val="000000"/>
                <w:kern w:val="0"/>
                <w:sz w:val="30"/>
                <w:szCs w:val="30"/>
              </w:rPr>
            </w:pPr>
          </w:p>
        </w:tc>
        <w:tc>
          <w:tcPr>
            <w:tcW w:w="1450" w:type="dxa"/>
          </w:tcPr>
          <w:p>
            <w:pPr>
              <w:widowControl/>
              <w:jc w:val="center"/>
              <w:rPr>
                <w:rFonts w:ascii="仿宋" w:hAnsi="仿宋" w:eastAsia="仿宋" w:cs="仿宋"/>
                <w:color w:val="000000"/>
                <w:kern w:val="0"/>
                <w:sz w:val="30"/>
                <w:szCs w:val="30"/>
              </w:rPr>
            </w:pPr>
          </w:p>
        </w:tc>
        <w:tc>
          <w:tcPr>
            <w:tcW w:w="840" w:type="dxa"/>
          </w:tcPr>
          <w:p>
            <w:pPr>
              <w:widowControl/>
              <w:jc w:val="center"/>
              <w:rPr>
                <w:rFonts w:ascii="仿宋" w:hAnsi="仿宋" w:eastAsia="仿宋" w:cs="仿宋"/>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3" w:type="dxa"/>
          </w:tcPr>
          <w:p>
            <w:pPr>
              <w:widowControl/>
              <w:jc w:val="center"/>
              <w:rPr>
                <w:rFonts w:ascii="仿宋" w:hAnsi="仿宋" w:eastAsia="仿宋" w:cs="仿宋"/>
                <w:color w:val="000000"/>
                <w:kern w:val="0"/>
                <w:sz w:val="30"/>
                <w:szCs w:val="30"/>
              </w:rPr>
            </w:pPr>
            <w:r>
              <w:rPr>
                <w:rFonts w:ascii="仿宋" w:hAnsi="仿宋" w:eastAsia="仿宋" w:cs="仿宋"/>
                <w:color w:val="000000"/>
                <w:kern w:val="0"/>
                <w:sz w:val="30"/>
                <w:szCs w:val="30"/>
              </w:rPr>
              <w:t>2</w:t>
            </w:r>
          </w:p>
        </w:tc>
        <w:tc>
          <w:tcPr>
            <w:tcW w:w="1810" w:type="dxa"/>
          </w:tcPr>
          <w:p>
            <w:pPr>
              <w:widowControl/>
              <w:jc w:val="center"/>
              <w:rPr>
                <w:rFonts w:ascii="仿宋" w:hAnsi="仿宋" w:eastAsia="仿宋" w:cs="仿宋"/>
                <w:color w:val="000000"/>
                <w:kern w:val="0"/>
                <w:sz w:val="30"/>
                <w:szCs w:val="30"/>
              </w:rPr>
            </w:pPr>
          </w:p>
        </w:tc>
        <w:tc>
          <w:tcPr>
            <w:tcW w:w="2750" w:type="dxa"/>
          </w:tcPr>
          <w:p>
            <w:pPr>
              <w:widowControl/>
              <w:jc w:val="center"/>
              <w:rPr>
                <w:rFonts w:ascii="仿宋" w:hAnsi="仿宋" w:eastAsia="仿宋" w:cs="仿宋"/>
                <w:color w:val="000000"/>
                <w:kern w:val="0"/>
                <w:sz w:val="30"/>
                <w:szCs w:val="30"/>
              </w:rPr>
            </w:pPr>
          </w:p>
        </w:tc>
        <w:tc>
          <w:tcPr>
            <w:tcW w:w="2650" w:type="dxa"/>
          </w:tcPr>
          <w:p>
            <w:pPr>
              <w:widowControl/>
              <w:jc w:val="center"/>
              <w:rPr>
                <w:rFonts w:ascii="仿宋" w:hAnsi="仿宋" w:eastAsia="仿宋" w:cs="仿宋"/>
                <w:color w:val="000000"/>
                <w:kern w:val="0"/>
                <w:sz w:val="30"/>
                <w:szCs w:val="30"/>
              </w:rPr>
            </w:pPr>
          </w:p>
        </w:tc>
        <w:tc>
          <w:tcPr>
            <w:tcW w:w="1450" w:type="dxa"/>
          </w:tcPr>
          <w:p>
            <w:pPr>
              <w:widowControl/>
              <w:jc w:val="center"/>
              <w:rPr>
                <w:rFonts w:ascii="仿宋" w:hAnsi="仿宋" w:eastAsia="仿宋" w:cs="仿宋"/>
                <w:color w:val="000000"/>
                <w:kern w:val="0"/>
                <w:sz w:val="30"/>
                <w:szCs w:val="30"/>
              </w:rPr>
            </w:pPr>
          </w:p>
        </w:tc>
        <w:tc>
          <w:tcPr>
            <w:tcW w:w="840" w:type="dxa"/>
          </w:tcPr>
          <w:p>
            <w:pPr>
              <w:widowControl/>
              <w:jc w:val="center"/>
              <w:rPr>
                <w:rFonts w:ascii="仿宋" w:hAnsi="仿宋" w:eastAsia="仿宋" w:cs="仿宋"/>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3" w:type="dxa"/>
          </w:tcPr>
          <w:p>
            <w:pPr>
              <w:widowControl/>
              <w:jc w:val="center"/>
              <w:rPr>
                <w:rFonts w:ascii="仿宋" w:hAnsi="仿宋" w:eastAsia="仿宋" w:cs="仿宋"/>
                <w:color w:val="000000"/>
                <w:kern w:val="0"/>
                <w:sz w:val="30"/>
                <w:szCs w:val="30"/>
              </w:rPr>
            </w:pPr>
            <w:r>
              <w:rPr>
                <w:rFonts w:ascii="仿宋" w:hAnsi="仿宋" w:eastAsia="仿宋" w:cs="仿宋"/>
                <w:color w:val="000000"/>
                <w:kern w:val="0"/>
                <w:sz w:val="30"/>
                <w:szCs w:val="30"/>
              </w:rPr>
              <w:t>3</w:t>
            </w:r>
          </w:p>
        </w:tc>
        <w:tc>
          <w:tcPr>
            <w:tcW w:w="1810" w:type="dxa"/>
          </w:tcPr>
          <w:p>
            <w:pPr>
              <w:widowControl/>
              <w:jc w:val="center"/>
              <w:rPr>
                <w:rFonts w:ascii="仿宋" w:hAnsi="仿宋" w:eastAsia="仿宋" w:cs="仿宋"/>
                <w:color w:val="000000"/>
                <w:kern w:val="0"/>
                <w:sz w:val="30"/>
                <w:szCs w:val="30"/>
              </w:rPr>
            </w:pPr>
          </w:p>
        </w:tc>
        <w:tc>
          <w:tcPr>
            <w:tcW w:w="2750" w:type="dxa"/>
          </w:tcPr>
          <w:p>
            <w:pPr>
              <w:widowControl/>
              <w:jc w:val="center"/>
              <w:rPr>
                <w:rFonts w:ascii="仿宋" w:hAnsi="仿宋" w:eastAsia="仿宋" w:cs="仿宋"/>
                <w:color w:val="000000"/>
                <w:kern w:val="0"/>
                <w:sz w:val="30"/>
                <w:szCs w:val="30"/>
              </w:rPr>
            </w:pPr>
          </w:p>
        </w:tc>
        <w:tc>
          <w:tcPr>
            <w:tcW w:w="2650" w:type="dxa"/>
          </w:tcPr>
          <w:p>
            <w:pPr>
              <w:widowControl/>
              <w:jc w:val="center"/>
              <w:rPr>
                <w:rFonts w:ascii="仿宋" w:hAnsi="仿宋" w:eastAsia="仿宋" w:cs="仿宋"/>
                <w:color w:val="000000"/>
                <w:kern w:val="0"/>
                <w:sz w:val="30"/>
                <w:szCs w:val="30"/>
              </w:rPr>
            </w:pPr>
          </w:p>
        </w:tc>
        <w:tc>
          <w:tcPr>
            <w:tcW w:w="1450" w:type="dxa"/>
          </w:tcPr>
          <w:p>
            <w:pPr>
              <w:widowControl/>
              <w:jc w:val="center"/>
              <w:rPr>
                <w:rFonts w:ascii="仿宋" w:hAnsi="仿宋" w:eastAsia="仿宋" w:cs="仿宋"/>
                <w:color w:val="000000"/>
                <w:kern w:val="0"/>
                <w:sz w:val="30"/>
                <w:szCs w:val="30"/>
              </w:rPr>
            </w:pPr>
          </w:p>
        </w:tc>
        <w:tc>
          <w:tcPr>
            <w:tcW w:w="840" w:type="dxa"/>
          </w:tcPr>
          <w:p>
            <w:pPr>
              <w:widowControl/>
              <w:jc w:val="center"/>
              <w:rPr>
                <w:rFonts w:ascii="仿宋" w:hAnsi="仿宋" w:eastAsia="仿宋" w:cs="仿宋"/>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3" w:type="dxa"/>
          </w:tcPr>
          <w:p>
            <w:pPr>
              <w:widowControl/>
              <w:jc w:val="center"/>
              <w:rPr>
                <w:rFonts w:ascii="仿宋" w:hAnsi="仿宋" w:eastAsia="仿宋" w:cs="仿宋"/>
                <w:color w:val="000000"/>
                <w:kern w:val="0"/>
                <w:sz w:val="30"/>
                <w:szCs w:val="30"/>
              </w:rPr>
            </w:pPr>
            <w:r>
              <w:rPr>
                <w:rFonts w:ascii="仿宋" w:hAnsi="仿宋" w:eastAsia="仿宋" w:cs="仿宋"/>
                <w:color w:val="000000"/>
                <w:kern w:val="0"/>
                <w:sz w:val="30"/>
                <w:szCs w:val="30"/>
              </w:rPr>
              <w:t>4</w:t>
            </w:r>
          </w:p>
        </w:tc>
        <w:tc>
          <w:tcPr>
            <w:tcW w:w="1810" w:type="dxa"/>
          </w:tcPr>
          <w:p>
            <w:pPr>
              <w:widowControl/>
              <w:jc w:val="center"/>
              <w:rPr>
                <w:rFonts w:ascii="仿宋" w:hAnsi="仿宋" w:eastAsia="仿宋" w:cs="仿宋"/>
                <w:color w:val="000000"/>
                <w:kern w:val="0"/>
                <w:sz w:val="30"/>
                <w:szCs w:val="30"/>
              </w:rPr>
            </w:pPr>
          </w:p>
        </w:tc>
        <w:tc>
          <w:tcPr>
            <w:tcW w:w="2750" w:type="dxa"/>
          </w:tcPr>
          <w:p>
            <w:pPr>
              <w:widowControl/>
              <w:jc w:val="center"/>
              <w:rPr>
                <w:rFonts w:ascii="仿宋" w:hAnsi="仿宋" w:eastAsia="仿宋" w:cs="仿宋"/>
                <w:color w:val="000000"/>
                <w:kern w:val="0"/>
                <w:sz w:val="30"/>
                <w:szCs w:val="30"/>
              </w:rPr>
            </w:pPr>
          </w:p>
        </w:tc>
        <w:tc>
          <w:tcPr>
            <w:tcW w:w="2650" w:type="dxa"/>
          </w:tcPr>
          <w:p>
            <w:pPr>
              <w:widowControl/>
              <w:jc w:val="center"/>
              <w:rPr>
                <w:rFonts w:ascii="仿宋" w:hAnsi="仿宋" w:eastAsia="仿宋" w:cs="仿宋"/>
                <w:color w:val="000000"/>
                <w:kern w:val="0"/>
                <w:sz w:val="30"/>
                <w:szCs w:val="30"/>
              </w:rPr>
            </w:pPr>
          </w:p>
        </w:tc>
        <w:tc>
          <w:tcPr>
            <w:tcW w:w="1450" w:type="dxa"/>
          </w:tcPr>
          <w:p>
            <w:pPr>
              <w:widowControl/>
              <w:jc w:val="center"/>
              <w:rPr>
                <w:rFonts w:ascii="仿宋" w:hAnsi="仿宋" w:eastAsia="仿宋" w:cs="仿宋"/>
                <w:color w:val="000000"/>
                <w:kern w:val="0"/>
                <w:sz w:val="30"/>
                <w:szCs w:val="30"/>
              </w:rPr>
            </w:pPr>
          </w:p>
        </w:tc>
        <w:tc>
          <w:tcPr>
            <w:tcW w:w="840" w:type="dxa"/>
          </w:tcPr>
          <w:p>
            <w:pPr>
              <w:widowControl/>
              <w:jc w:val="center"/>
              <w:rPr>
                <w:rFonts w:ascii="仿宋" w:hAnsi="仿宋" w:eastAsia="仿宋" w:cs="仿宋"/>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3" w:type="dxa"/>
          </w:tcPr>
          <w:p>
            <w:pPr>
              <w:widowControl/>
              <w:jc w:val="center"/>
              <w:rPr>
                <w:rFonts w:ascii="仿宋" w:hAnsi="仿宋" w:eastAsia="仿宋" w:cs="仿宋"/>
                <w:color w:val="000000"/>
                <w:kern w:val="0"/>
                <w:sz w:val="30"/>
                <w:szCs w:val="30"/>
              </w:rPr>
            </w:pPr>
            <w:r>
              <w:rPr>
                <w:rFonts w:ascii="仿宋" w:hAnsi="仿宋" w:eastAsia="仿宋" w:cs="仿宋"/>
                <w:color w:val="000000"/>
                <w:kern w:val="0"/>
                <w:sz w:val="30"/>
                <w:szCs w:val="30"/>
              </w:rPr>
              <w:t>5</w:t>
            </w:r>
          </w:p>
        </w:tc>
        <w:tc>
          <w:tcPr>
            <w:tcW w:w="1810" w:type="dxa"/>
          </w:tcPr>
          <w:p>
            <w:pPr>
              <w:widowControl/>
              <w:jc w:val="center"/>
              <w:rPr>
                <w:rFonts w:ascii="仿宋" w:hAnsi="仿宋" w:eastAsia="仿宋" w:cs="仿宋"/>
                <w:color w:val="000000"/>
                <w:kern w:val="0"/>
                <w:sz w:val="30"/>
                <w:szCs w:val="30"/>
              </w:rPr>
            </w:pPr>
          </w:p>
        </w:tc>
        <w:tc>
          <w:tcPr>
            <w:tcW w:w="2750" w:type="dxa"/>
          </w:tcPr>
          <w:p>
            <w:pPr>
              <w:widowControl/>
              <w:jc w:val="center"/>
              <w:rPr>
                <w:rFonts w:ascii="仿宋" w:hAnsi="仿宋" w:eastAsia="仿宋" w:cs="仿宋"/>
                <w:color w:val="000000"/>
                <w:kern w:val="0"/>
                <w:sz w:val="30"/>
                <w:szCs w:val="30"/>
              </w:rPr>
            </w:pPr>
          </w:p>
        </w:tc>
        <w:tc>
          <w:tcPr>
            <w:tcW w:w="2650" w:type="dxa"/>
          </w:tcPr>
          <w:p>
            <w:pPr>
              <w:widowControl/>
              <w:jc w:val="center"/>
              <w:rPr>
                <w:rFonts w:ascii="仿宋" w:hAnsi="仿宋" w:eastAsia="仿宋" w:cs="仿宋"/>
                <w:color w:val="000000"/>
                <w:kern w:val="0"/>
                <w:sz w:val="30"/>
                <w:szCs w:val="30"/>
              </w:rPr>
            </w:pPr>
          </w:p>
        </w:tc>
        <w:tc>
          <w:tcPr>
            <w:tcW w:w="1450" w:type="dxa"/>
          </w:tcPr>
          <w:p>
            <w:pPr>
              <w:widowControl/>
              <w:jc w:val="center"/>
              <w:rPr>
                <w:rFonts w:ascii="仿宋" w:hAnsi="仿宋" w:eastAsia="仿宋" w:cs="仿宋"/>
                <w:color w:val="000000"/>
                <w:kern w:val="0"/>
                <w:sz w:val="30"/>
                <w:szCs w:val="30"/>
              </w:rPr>
            </w:pPr>
          </w:p>
        </w:tc>
        <w:tc>
          <w:tcPr>
            <w:tcW w:w="840" w:type="dxa"/>
          </w:tcPr>
          <w:p>
            <w:pPr>
              <w:widowControl/>
              <w:jc w:val="center"/>
              <w:rPr>
                <w:rFonts w:ascii="仿宋" w:hAnsi="仿宋" w:eastAsia="仿宋" w:cs="仿宋"/>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3" w:type="dxa"/>
          </w:tcPr>
          <w:p>
            <w:pPr>
              <w:widowControl/>
              <w:jc w:val="center"/>
              <w:rPr>
                <w:rFonts w:ascii="仿宋" w:hAnsi="仿宋" w:eastAsia="仿宋" w:cs="仿宋"/>
                <w:color w:val="000000"/>
                <w:kern w:val="0"/>
                <w:sz w:val="30"/>
                <w:szCs w:val="30"/>
              </w:rPr>
            </w:pPr>
            <w:r>
              <w:rPr>
                <w:rFonts w:ascii="仿宋" w:hAnsi="仿宋" w:eastAsia="仿宋" w:cs="仿宋"/>
                <w:color w:val="000000"/>
                <w:kern w:val="0"/>
                <w:sz w:val="30"/>
                <w:szCs w:val="30"/>
              </w:rPr>
              <w:t>6</w:t>
            </w:r>
          </w:p>
        </w:tc>
        <w:tc>
          <w:tcPr>
            <w:tcW w:w="1810" w:type="dxa"/>
          </w:tcPr>
          <w:p>
            <w:pPr>
              <w:widowControl/>
              <w:jc w:val="center"/>
              <w:rPr>
                <w:rFonts w:ascii="仿宋" w:hAnsi="仿宋" w:eastAsia="仿宋" w:cs="仿宋"/>
                <w:color w:val="000000"/>
                <w:kern w:val="0"/>
                <w:sz w:val="30"/>
                <w:szCs w:val="30"/>
              </w:rPr>
            </w:pPr>
          </w:p>
        </w:tc>
        <w:tc>
          <w:tcPr>
            <w:tcW w:w="2750" w:type="dxa"/>
          </w:tcPr>
          <w:p>
            <w:pPr>
              <w:widowControl/>
              <w:jc w:val="center"/>
              <w:rPr>
                <w:rFonts w:ascii="仿宋" w:hAnsi="仿宋" w:eastAsia="仿宋" w:cs="仿宋"/>
                <w:color w:val="000000"/>
                <w:kern w:val="0"/>
                <w:sz w:val="30"/>
                <w:szCs w:val="30"/>
              </w:rPr>
            </w:pPr>
          </w:p>
        </w:tc>
        <w:tc>
          <w:tcPr>
            <w:tcW w:w="2650" w:type="dxa"/>
          </w:tcPr>
          <w:p>
            <w:pPr>
              <w:widowControl/>
              <w:jc w:val="center"/>
              <w:rPr>
                <w:rFonts w:ascii="仿宋" w:hAnsi="仿宋" w:eastAsia="仿宋" w:cs="仿宋"/>
                <w:color w:val="000000"/>
                <w:kern w:val="0"/>
                <w:sz w:val="30"/>
                <w:szCs w:val="30"/>
              </w:rPr>
            </w:pPr>
          </w:p>
        </w:tc>
        <w:tc>
          <w:tcPr>
            <w:tcW w:w="1450" w:type="dxa"/>
          </w:tcPr>
          <w:p>
            <w:pPr>
              <w:widowControl/>
              <w:jc w:val="center"/>
              <w:rPr>
                <w:rFonts w:ascii="仿宋" w:hAnsi="仿宋" w:eastAsia="仿宋" w:cs="仿宋"/>
                <w:color w:val="000000"/>
                <w:kern w:val="0"/>
                <w:sz w:val="30"/>
                <w:szCs w:val="30"/>
              </w:rPr>
            </w:pPr>
          </w:p>
        </w:tc>
        <w:tc>
          <w:tcPr>
            <w:tcW w:w="840" w:type="dxa"/>
          </w:tcPr>
          <w:p>
            <w:pPr>
              <w:widowControl/>
              <w:jc w:val="center"/>
              <w:rPr>
                <w:rFonts w:ascii="仿宋" w:hAnsi="仿宋" w:eastAsia="仿宋" w:cs="仿宋"/>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3" w:type="dxa"/>
          </w:tcPr>
          <w:p>
            <w:pPr>
              <w:widowControl/>
              <w:jc w:val="center"/>
              <w:rPr>
                <w:rFonts w:ascii="仿宋" w:hAnsi="仿宋" w:eastAsia="仿宋" w:cs="仿宋"/>
                <w:color w:val="000000"/>
                <w:kern w:val="0"/>
                <w:sz w:val="30"/>
                <w:szCs w:val="30"/>
              </w:rPr>
            </w:pPr>
            <w:r>
              <w:rPr>
                <w:rFonts w:ascii="仿宋" w:hAnsi="仿宋" w:eastAsia="仿宋" w:cs="仿宋"/>
                <w:color w:val="000000"/>
                <w:kern w:val="0"/>
                <w:sz w:val="30"/>
                <w:szCs w:val="30"/>
              </w:rPr>
              <w:t>7</w:t>
            </w:r>
          </w:p>
        </w:tc>
        <w:tc>
          <w:tcPr>
            <w:tcW w:w="1810" w:type="dxa"/>
          </w:tcPr>
          <w:p>
            <w:pPr>
              <w:widowControl/>
              <w:jc w:val="center"/>
              <w:rPr>
                <w:rFonts w:ascii="仿宋" w:hAnsi="仿宋" w:eastAsia="仿宋" w:cs="仿宋"/>
                <w:color w:val="000000"/>
                <w:kern w:val="0"/>
                <w:sz w:val="30"/>
                <w:szCs w:val="30"/>
              </w:rPr>
            </w:pPr>
          </w:p>
        </w:tc>
        <w:tc>
          <w:tcPr>
            <w:tcW w:w="2750" w:type="dxa"/>
          </w:tcPr>
          <w:p>
            <w:pPr>
              <w:widowControl/>
              <w:jc w:val="center"/>
              <w:rPr>
                <w:rFonts w:ascii="仿宋" w:hAnsi="仿宋" w:eastAsia="仿宋" w:cs="仿宋"/>
                <w:color w:val="000000"/>
                <w:kern w:val="0"/>
                <w:sz w:val="30"/>
                <w:szCs w:val="30"/>
              </w:rPr>
            </w:pPr>
          </w:p>
        </w:tc>
        <w:tc>
          <w:tcPr>
            <w:tcW w:w="2650" w:type="dxa"/>
          </w:tcPr>
          <w:p>
            <w:pPr>
              <w:widowControl/>
              <w:jc w:val="center"/>
              <w:rPr>
                <w:rFonts w:ascii="仿宋" w:hAnsi="仿宋" w:eastAsia="仿宋" w:cs="仿宋"/>
                <w:color w:val="000000"/>
                <w:kern w:val="0"/>
                <w:sz w:val="30"/>
                <w:szCs w:val="30"/>
              </w:rPr>
            </w:pPr>
          </w:p>
        </w:tc>
        <w:tc>
          <w:tcPr>
            <w:tcW w:w="1450" w:type="dxa"/>
          </w:tcPr>
          <w:p>
            <w:pPr>
              <w:widowControl/>
              <w:jc w:val="center"/>
              <w:rPr>
                <w:rFonts w:ascii="仿宋" w:hAnsi="仿宋" w:eastAsia="仿宋" w:cs="仿宋"/>
                <w:color w:val="000000"/>
                <w:kern w:val="0"/>
                <w:sz w:val="30"/>
                <w:szCs w:val="30"/>
              </w:rPr>
            </w:pPr>
          </w:p>
        </w:tc>
        <w:tc>
          <w:tcPr>
            <w:tcW w:w="840" w:type="dxa"/>
          </w:tcPr>
          <w:p>
            <w:pPr>
              <w:widowControl/>
              <w:jc w:val="center"/>
              <w:rPr>
                <w:rFonts w:ascii="仿宋" w:hAnsi="仿宋" w:eastAsia="仿宋" w:cs="仿宋"/>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3" w:type="dxa"/>
          </w:tcPr>
          <w:p>
            <w:pPr>
              <w:widowControl/>
              <w:jc w:val="center"/>
              <w:rPr>
                <w:rFonts w:ascii="仿宋" w:hAnsi="仿宋" w:eastAsia="仿宋" w:cs="仿宋"/>
                <w:color w:val="000000"/>
                <w:kern w:val="0"/>
                <w:sz w:val="30"/>
                <w:szCs w:val="30"/>
              </w:rPr>
            </w:pPr>
            <w:r>
              <w:rPr>
                <w:rFonts w:ascii="仿宋" w:hAnsi="仿宋" w:eastAsia="仿宋" w:cs="仿宋"/>
                <w:color w:val="000000"/>
                <w:kern w:val="0"/>
                <w:sz w:val="30"/>
                <w:szCs w:val="30"/>
              </w:rPr>
              <w:t>8</w:t>
            </w:r>
          </w:p>
        </w:tc>
        <w:tc>
          <w:tcPr>
            <w:tcW w:w="1810" w:type="dxa"/>
          </w:tcPr>
          <w:p>
            <w:pPr>
              <w:widowControl/>
              <w:jc w:val="center"/>
              <w:rPr>
                <w:rFonts w:ascii="仿宋" w:hAnsi="仿宋" w:eastAsia="仿宋" w:cs="仿宋"/>
                <w:color w:val="000000"/>
                <w:kern w:val="0"/>
                <w:sz w:val="30"/>
                <w:szCs w:val="30"/>
              </w:rPr>
            </w:pPr>
          </w:p>
        </w:tc>
        <w:tc>
          <w:tcPr>
            <w:tcW w:w="2750" w:type="dxa"/>
          </w:tcPr>
          <w:p>
            <w:pPr>
              <w:widowControl/>
              <w:jc w:val="center"/>
              <w:rPr>
                <w:rFonts w:ascii="仿宋" w:hAnsi="仿宋" w:eastAsia="仿宋" w:cs="仿宋"/>
                <w:color w:val="000000"/>
                <w:kern w:val="0"/>
                <w:sz w:val="30"/>
                <w:szCs w:val="30"/>
              </w:rPr>
            </w:pPr>
          </w:p>
        </w:tc>
        <w:tc>
          <w:tcPr>
            <w:tcW w:w="2650" w:type="dxa"/>
          </w:tcPr>
          <w:p>
            <w:pPr>
              <w:widowControl/>
              <w:jc w:val="center"/>
              <w:rPr>
                <w:rFonts w:ascii="仿宋" w:hAnsi="仿宋" w:eastAsia="仿宋" w:cs="仿宋"/>
                <w:color w:val="000000"/>
                <w:kern w:val="0"/>
                <w:sz w:val="30"/>
                <w:szCs w:val="30"/>
              </w:rPr>
            </w:pPr>
          </w:p>
        </w:tc>
        <w:tc>
          <w:tcPr>
            <w:tcW w:w="1450" w:type="dxa"/>
          </w:tcPr>
          <w:p>
            <w:pPr>
              <w:widowControl/>
              <w:jc w:val="center"/>
              <w:rPr>
                <w:rFonts w:ascii="仿宋" w:hAnsi="仿宋" w:eastAsia="仿宋" w:cs="仿宋"/>
                <w:color w:val="000000"/>
                <w:kern w:val="0"/>
                <w:sz w:val="30"/>
                <w:szCs w:val="30"/>
              </w:rPr>
            </w:pPr>
          </w:p>
        </w:tc>
        <w:tc>
          <w:tcPr>
            <w:tcW w:w="840" w:type="dxa"/>
          </w:tcPr>
          <w:p>
            <w:pPr>
              <w:widowControl/>
              <w:jc w:val="center"/>
              <w:rPr>
                <w:rFonts w:ascii="仿宋" w:hAnsi="仿宋" w:eastAsia="仿宋" w:cs="仿宋"/>
                <w:color w:val="000000"/>
                <w:kern w:val="0"/>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trPr>
        <w:tc>
          <w:tcPr>
            <w:tcW w:w="853" w:type="dxa"/>
          </w:tcPr>
          <w:p>
            <w:pPr>
              <w:widowControl/>
              <w:jc w:val="center"/>
              <w:rPr>
                <w:rFonts w:ascii="仿宋" w:hAnsi="仿宋" w:eastAsia="仿宋" w:cs="仿宋"/>
                <w:color w:val="000000"/>
                <w:kern w:val="0"/>
                <w:sz w:val="30"/>
                <w:szCs w:val="30"/>
              </w:rPr>
            </w:pPr>
            <w:r>
              <w:rPr>
                <w:rFonts w:ascii="仿宋" w:hAnsi="仿宋" w:eastAsia="仿宋" w:cs="仿宋"/>
                <w:color w:val="000000"/>
                <w:kern w:val="0"/>
                <w:sz w:val="30"/>
                <w:szCs w:val="30"/>
              </w:rPr>
              <w:t>9</w:t>
            </w:r>
          </w:p>
        </w:tc>
        <w:tc>
          <w:tcPr>
            <w:tcW w:w="1810" w:type="dxa"/>
          </w:tcPr>
          <w:p>
            <w:pPr>
              <w:widowControl/>
              <w:jc w:val="center"/>
              <w:rPr>
                <w:rFonts w:ascii="仿宋" w:hAnsi="仿宋" w:eastAsia="仿宋" w:cs="仿宋"/>
                <w:color w:val="000000"/>
                <w:kern w:val="0"/>
                <w:sz w:val="30"/>
                <w:szCs w:val="30"/>
              </w:rPr>
            </w:pPr>
          </w:p>
        </w:tc>
        <w:tc>
          <w:tcPr>
            <w:tcW w:w="2750" w:type="dxa"/>
          </w:tcPr>
          <w:p>
            <w:pPr>
              <w:widowControl/>
              <w:jc w:val="center"/>
              <w:rPr>
                <w:rFonts w:ascii="仿宋" w:hAnsi="仿宋" w:eastAsia="仿宋" w:cs="仿宋"/>
                <w:color w:val="000000"/>
                <w:kern w:val="0"/>
                <w:sz w:val="30"/>
                <w:szCs w:val="30"/>
              </w:rPr>
            </w:pPr>
          </w:p>
        </w:tc>
        <w:tc>
          <w:tcPr>
            <w:tcW w:w="2650" w:type="dxa"/>
          </w:tcPr>
          <w:p>
            <w:pPr>
              <w:widowControl/>
              <w:jc w:val="center"/>
              <w:rPr>
                <w:rFonts w:ascii="仿宋" w:hAnsi="仿宋" w:eastAsia="仿宋" w:cs="仿宋"/>
                <w:color w:val="000000"/>
                <w:kern w:val="0"/>
                <w:sz w:val="30"/>
                <w:szCs w:val="30"/>
              </w:rPr>
            </w:pPr>
          </w:p>
        </w:tc>
        <w:tc>
          <w:tcPr>
            <w:tcW w:w="1450" w:type="dxa"/>
          </w:tcPr>
          <w:p>
            <w:pPr>
              <w:widowControl/>
              <w:jc w:val="center"/>
              <w:rPr>
                <w:rFonts w:ascii="仿宋" w:hAnsi="仿宋" w:eastAsia="仿宋" w:cs="仿宋"/>
                <w:color w:val="000000"/>
                <w:kern w:val="0"/>
                <w:sz w:val="30"/>
                <w:szCs w:val="30"/>
              </w:rPr>
            </w:pPr>
          </w:p>
        </w:tc>
        <w:tc>
          <w:tcPr>
            <w:tcW w:w="840" w:type="dxa"/>
          </w:tcPr>
          <w:p>
            <w:pPr>
              <w:widowControl/>
              <w:jc w:val="center"/>
              <w:rPr>
                <w:rFonts w:ascii="仿宋" w:hAnsi="仿宋" w:eastAsia="仿宋" w:cs="仿宋"/>
                <w:color w:val="000000"/>
                <w:kern w:val="0"/>
                <w:sz w:val="30"/>
                <w:szCs w:val="30"/>
              </w:rPr>
            </w:pPr>
          </w:p>
        </w:tc>
      </w:tr>
    </w:tbl>
    <w:p>
      <w:pPr>
        <w:widowControl/>
        <w:jc w:val="left"/>
        <w:rPr>
          <w:rFonts w:ascii="宋体" w:cs="Times New Roman"/>
          <w:color w:val="000000"/>
          <w:kern w:val="0"/>
        </w:rPr>
      </w:pPr>
    </w:p>
    <w:p>
      <w:pPr>
        <w:widowControl/>
        <w:jc w:val="left"/>
        <w:rPr>
          <w:rFonts w:ascii="楷体" w:hAnsi="楷体" w:eastAsia="楷体" w:cs="Times New Roman"/>
          <w:sz w:val="32"/>
          <w:szCs w:val="32"/>
        </w:rPr>
      </w:pPr>
      <w:r>
        <w:rPr>
          <w:rFonts w:hint="eastAsia" w:ascii="楷体" w:hAnsi="楷体" w:eastAsia="楷体" w:cs="楷体"/>
          <w:color w:val="000000"/>
          <w:kern w:val="0"/>
          <w:sz w:val="32"/>
          <w:szCs w:val="32"/>
        </w:rPr>
        <w:t>（五）审查阶段</w:t>
      </w:r>
      <w:r>
        <w:rPr>
          <w:rFonts w:ascii="楷体" w:hAnsi="楷体" w:eastAsia="楷体" w:cs="楷体"/>
          <w:color w:val="000000"/>
          <w:kern w:val="0"/>
          <w:sz w:val="32"/>
          <w:szCs w:val="32"/>
        </w:rPr>
        <w:t xml:space="preserve"> </w:t>
      </w:r>
    </w:p>
    <w:p>
      <w:pPr>
        <w:widowControl/>
        <w:ind w:firstLine="640" w:firstLineChars="200"/>
        <w:jc w:val="left"/>
        <w:rPr>
          <w:rFonts w:ascii="仿宋" w:hAnsi="仿宋" w:eastAsia="仿宋" w:cs="Times New Roman"/>
          <w:sz w:val="32"/>
          <w:szCs w:val="32"/>
        </w:rPr>
      </w:pPr>
      <w:r>
        <w:rPr>
          <w:rFonts w:ascii="仿宋" w:hAnsi="仿宋" w:eastAsia="仿宋" w:cs="仿宋"/>
          <w:color w:val="000000"/>
          <w:kern w:val="0"/>
          <w:sz w:val="32"/>
          <w:szCs w:val="32"/>
        </w:rPr>
        <w:t>202X</w:t>
      </w:r>
      <w:r>
        <w:rPr>
          <w:rFonts w:hint="eastAsia" w:ascii="仿宋" w:hAnsi="仿宋" w:eastAsia="仿宋" w:cs="仿宋"/>
          <w:color w:val="000000"/>
          <w:kern w:val="0"/>
          <w:sz w:val="32"/>
          <w:szCs w:val="32"/>
        </w:rPr>
        <w:t>年</w:t>
      </w:r>
      <w:r>
        <w:rPr>
          <w:rFonts w:ascii="仿宋" w:hAnsi="仿宋" w:eastAsia="仿宋" w:cs="仿宋"/>
          <w:color w:val="000000"/>
          <w:kern w:val="0"/>
          <w:sz w:val="32"/>
          <w:szCs w:val="32"/>
        </w:rPr>
        <w:t>X</w:t>
      </w:r>
      <w:r>
        <w:rPr>
          <w:rFonts w:hint="eastAsia" w:ascii="仿宋" w:hAnsi="仿宋" w:eastAsia="仿宋" w:cs="仿宋"/>
          <w:color w:val="000000"/>
          <w:kern w:val="0"/>
          <w:sz w:val="32"/>
          <w:szCs w:val="32"/>
        </w:rPr>
        <w:t>月</w:t>
      </w:r>
      <w:r>
        <w:rPr>
          <w:rFonts w:ascii="仿宋" w:hAnsi="仿宋" w:eastAsia="仿宋" w:cs="仿宋"/>
          <w:color w:val="000000"/>
          <w:kern w:val="0"/>
          <w:sz w:val="32"/>
          <w:szCs w:val="32"/>
        </w:rPr>
        <w:t>XX</w:t>
      </w:r>
      <w:r>
        <w:rPr>
          <w:rFonts w:hint="eastAsia" w:ascii="仿宋" w:hAnsi="仿宋" w:eastAsia="仿宋" w:cs="仿宋"/>
          <w:color w:val="000000"/>
          <w:kern w:val="0"/>
          <w:sz w:val="32"/>
          <w:szCs w:val="32"/>
        </w:rPr>
        <w:t>日由长春市市场监督管理局在长春组织召开了《</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》送审稿审查会，来自长春</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、长春</w:t>
      </w:r>
      <w:r>
        <w:rPr>
          <w:rFonts w:ascii="仿宋" w:hAnsi="仿宋" w:eastAsia="仿宋" w:cs="仿宋"/>
          <w:color w:val="000000"/>
          <w:kern w:val="0"/>
          <w:sz w:val="32"/>
          <w:szCs w:val="32"/>
        </w:rPr>
        <w:t>--------</w:t>
      </w:r>
      <w:r>
        <w:rPr>
          <w:rFonts w:hint="eastAsia" w:ascii="仿宋" w:hAnsi="仿宋" w:eastAsia="仿宋" w:cs="仿宋"/>
          <w:color w:val="000000"/>
          <w:kern w:val="0"/>
          <w:sz w:val="32"/>
          <w:szCs w:val="32"/>
        </w:rPr>
        <w:t>有限公司等</w:t>
      </w:r>
      <w:r>
        <w:rPr>
          <w:rFonts w:ascii="仿宋" w:hAnsi="仿宋" w:eastAsia="仿宋" w:cs="仿宋"/>
          <w:color w:val="000000"/>
          <w:kern w:val="0"/>
          <w:sz w:val="32"/>
          <w:szCs w:val="32"/>
        </w:rPr>
        <w:t>X</w:t>
      </w:r>
      <w:r>
        <w:rPr>
          <w:rFonts w:hint="eastAsia" w:ascii="仿宋" w:hAnsi="仿宋" w:eastAsia="仿宋" w:cs="仿宋"/>
          <w:color w:val="000000"/>
          <w:kern w:val="0"/>
          <w:sz w:val="32"/>
          <w:szCs w:val="32"/>
        </w:rPr>
        <w:t>位专家组成审查专家组，对文件送审稿进行了审定。</w:t>
      </w:r>
      <w:r>
        <w:rPr>
          <w:rFonts w:ascii="仿宋" w:hAnsi="仿宋" w:eastAsia="仿宋" w:cs="仿宋"/>
          <w:color w:val="000000"/>
          <w:kern w:val="0"/>
          <w:sz w:val="32"/>
          <w:szCs w:val="32"/>
        </w:rPr>
        <w:t xml:space="preserve"> </w:t>
      </w:r>
    </w:p>
    <w:p>
      <w:pPr>
        <w:widowControl/>
        <w:ind w:firstLine="640" w:firstLineChars="200"/>
        <w:jc w:val="left"/>
        <w:rPr>
          <w:rFonts w:ascii="仿宋" w:hAnsi="仿宋" w:eastAsia="仿宋" w:cs="Times New Roman"/>
          <w:sz w:val="32"/>
          <w:szCs w:val="32"/>
        </w:rPr>
      </w:pPr>
      <w:r>
        <w:rPr>
          <w:rFonts w:hint="eastAsia" w:ascii="仿宋" w:hAnsi="仿宋" w:eastAsia="仿宋" w:cs="仿宋"/>
          <w:color w:val="000000"/>
          <w:kern w:val="0"/>
          <w:sz w:val="32"/>
          <w:szCs w:val="32"/>
        </w:rPr>
        <w:t>文件起草工作组汇报了文件制定情况。审查专家组听取并审阅了文件起草组提交的《</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》送审稿的文件文本、编制说明、征求意见汇总表等文件资料。与会专家对《</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》文本进行了逐章逐条地审查，并提出了修改意见。经充分讨论，一致同意通过</w:t>
      </w:r>
      <w:r>
        <w:rPr>
          <w:rFonts w:hint="eastAsia" w:ascii="仿宋" w:hAnsi="仿宋" w:eastAsia="仿宋" w:cs="仿宋"/>
          <w:color w:val="000000"/>
          <w:kern w:val="0"/>
          <w:sz w:val="32"/>
          <w:szCs w:val="32"/>
          <w:lang w:val="en-US" w:eastAsia="zh-CN"/>
        </w:rPr>
        <w:t>了</w:t>
      </w:r>
      <w:r>
        <w:rPr>
          <w:rFonts w:hint="eastAsia" w:ascii="仿宋" w:hAnsi="仿宋" w:eastAsia="仿宋" w:cs="仿宋"/>
          <w:color w:val="000000"/>
          <w:kern w:val="0"/>
          <w:sz w:val="32"/>
          <w:szCs w:val="32"/>
        </w:rPr>
        <w:t>《</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》的审定。</w:t>
      </w:r>
      <w:r>
        <w:rPr>
          <w:rFonts w:ascii="仿宋" w:hAnsi="仿宋" w:eastAsia="仿宋" w:cs="仿宋"/>
          <w:color w:val="000000"/>
          <w:kern w:val="0"/>
          <w:sz w:val="32"/>
          <w:szCs w:val="32"/>
        </w:rPr>
        <w:t xml:space="preserve"> </w:t>
      </w:r>
    </w:p>
    <w:p>
      <w:pPr>
        <w:widowControl/>
        <w:jc w:val="left"/>
        <w:rPr>
          <w:rFonts w:ascii="楷体" w:hAnsi="楷体" w:eastAsia="楷体" w:cs="Times New Roman"/>
          <w:sz w:val="32"/>
          <w:szCs w:val="32"/>
        </w:rPr>
      </w:pPr>
      <w:r>
        <w:rPr>
          <w:rFonts w:hint="eastAsia" w:ascii="楷体" w:hAnsi="楷体" w:eastAsia="楷体" w:cs="楷体"/>
          <w:color w:val="000000"/>
          <w:kern w:val="0"/>
          <w:sz w:val="32"/>
          <w:szCs w:val="32"/>
        </w:rPr>
        <w:t>（六）报批阶段</w:t>
      </w:r>
      <w:r>
        <w:rPr>
          <w:rFonts w:ascii="楷体" w:hAnsi="楷体" w:eastAsia="楷体" w:cs="楷体"/>
          <w:color w:val="000000"/>
          <w:kern w:val="0"/>
          <w:sz w:val="32"/>
          <w:szCs w:val="32"/>
        </w:rPr>
        <w:t xml:space="preserve"> </w:t>
      </w:r>
    </w:p>
    <w:p>
      <w:pPr>
        <w:widowControl/>
        <w:ind w:firstLine="640" w:firstLineChars="200"/>
        <w:jc w:val="left"/>
        <w:rPr>
          <w:rFonts w:ascii="仿宋" w:hAnsi="仿宋" w:eastAsia="仿宋" w:cs="Times New Roman"/>
          <w:sz w:val="32"/>
          <w:szCs w:val="32"/>
        </w:rPr>
      </w:pPr>
      <w:r>
        <w:rPr>
          <w:rFonts w:hint="eastAsia" w:ascii="仿宋" w:hAnsi="仿宋" w:eastAsia="仿宋" w:cs="仿宋"/>
          <w:color w:val="000000"/>
          <w:kern w:val="0"/>
          <w:sz w:val="32"/>
          <w:szCs w:val="32"/>
        </w:rPr>
        <w:t>文件起草小组根据专家组意见对《</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》送审稿作了进一步修改和完善，形成了《</w:t>
      </w:r>
      <w:r>
        <w:rPr>
          <w:rFonts w:hint="eastAsia" w:ascii="仿宋" w:hAnsi="仿宋" w:eastAsia="仿宋" w:cs="仿宋"/>
          <w:color w:val="000000"/>
          <w:sz w:val="32"/>
          <w:szCs w:val="32"/>
        </w:rPr>
        <w:t>燃气用聚乙烯管道熔接</w:t>
      </w:r>
      <w:r>
        <w:rPr>
          <w:rFonts w:hint="eastAsia" w:ascii="仿宋" w:hAnsi="仿宋" w:eastAsia="仿宋" w:cs="仿宋"/>
          <w:sz w:val="32"/>
          <w:szCs w:val="32"/>
        </w:rPr>
        <w:t>技术规范</w:t>
      </w:r>
      <w:r>
        <w:rPr>
          <w:rFonts w:hint="eastAsia" w:ascii="仿宋" w:hAnsi="仿宋" w:eastAsia="仿宋" w:cs="仿宋"/>
          <w:color w:val="000000"/>
          <w:kern w:val="0"/>
          <w:sz w:val="32"/>
          <w:szCs w:val="32"/>
        </w:rPr>
        <w:t>》报批稿，提交长春市市场监督管理局报批。</w:t>
      </w:r>
      <w:r>
        <w:rPr>
          <w:rFonts w:ascii="仿宋" w:hAnsi="仿宋" w:eastAsia="仿宋" w:cs="仿宋"/>
          <w:color w:val="000000"/>
          <w:kern w:val="0"/>
          <w:sz w:val="32"/>
          <w:szCs w:val="32"/>
        </w:rPr>
        <w:t xml:space="preserve"> </w:t>
      </w:r>
    </w:p>
    <w:p>
      <w:pPr>
        <w:widowControl/>
        <w:ind w:firstLine="640" w:firstLineChars="200"/>
        <w:jc w:val="left"/>
        <w:rPr>
          <w:rFonts w:ascii="仿宋" w:hAnsi="仿宋" w:eastAsia="仿宋" w:cs="Times New Roman"/>
          <w:color w:val="000000"/>
          <w:sz w:val="32"/>
          <w:szCs w:val="32"/>
        </w:rPr>
      </w:pPr>
      <w:r>
        <w:rPr>
          <w:rFonts w:hint="eastAsia" w:ascii="仿宋" w:hAnsi="仿宋" w:eastAsia="仿宋" w:cs="仿宋"/>
          <w:color w:val="000000"/>
          <w:kern w:val="0"/>
          <w:sz w:val="32"/>
          <w:szCs w:val="32"/>
        </w:rPr>
        <w:t>按照地方标准管理要求，将地方标准文本“报批稿”、编制说明、地方标准审批表、征求意见汇总表、会上专家意见汇总表、会议纪要等相关材料报送地方标准审核中心进行初审，完成报批工作。</w:t>
      </w:r>
      <w:r>
        <w:rPr>
          <w:rFonts w:ascii="仿宋" w:hAnsi="仿宋" w:eastAsia="仿宋" w:cs="仿宋"/>
          <w:color w:val="000000"/>
          <w:kern w:val="0"/>
          <w:sz w:val="32"/>
          <w:szCs w:val="32"/>
        </w:rPr>
        <w:t xml:space="preserve"> </w:t>
      </w:r>
    </w:p>
    <w:p>
      <w:pPr>
        <w:widowControl/>
        <w:jc w:val="left"/>
        <w:rPr>
          <w:rFonts w:cs="Times New Roman"/>
        </w:rPr>
      </w:pPr>
      <w:r>
        <w:rPr>
          <w:rFonts w:hint="eastAsia" w:ascii="黑体" w:hAnsi="宋体" w:eastAsia="黑体" w:cs="黑体"/>
          <w:color w:val="000000"/>
          <w:kern w:val="0"/>
          <w:sz w:val="32"/>
          <w:szCs w:val="32"/>
        </w:rPr>
        <w:t>四、</w:t>
      </w:r>
      <w:r>
        <w:rPr>
          <w:rFonts w:ascii="黑体" w:hAnsi="宋体" w:eastAsia="黑体" w:cs="黑体"/>
          <w:color w:val="000000"/>
          <w:kern w:val="0"/>
          <w:sz w:val="32"/>
          <w:szCs w:val="32"/>
        </w:rPr>
        <w:t xml:space="preserve"> </w:t>
      </w:r>
      <w:r>
        <w:rPr>
          <w:rFonts w:hint="eastAsia" w:ascii="黑体" w:hAnsi="宋体" w:eastAsia="黑体" w:cs="黑体"/>
          <w:color w:val="000000"/>
          <w:kern w:val="0"/>
          <w:sz w:val="32"/>
          <w:szCs w:val="32"/>
        </w:rPr>
        <w:t>制（修）订标准的原则和依据，与现行法律、法规、标准的关系</w:t>
      </w:r>
      <w:r>
        <w:rPr>
          <w:rFonts w:ascii="黑体" w:hAnsi="宋体" w:eastAsia="黑体" w:cs="黑体"/>
          <w:color w:val="000000"/>
          <w:kern w:val="0"/>
        </w:rPr>
        <w:t xml:space="preserve"> </w:t>
      </w:r>
    </w:p>
    <w:p>
      <w:pPr>
        <w:widowControl/>
        <w:jc w:val="left"/>
        <w:rPr>
          <w:rFonts w:ascii="仿宋" w:hAnsi="仿宋" w:eastAsia="仿宋" w:cs="Times New Roman"/>
          <w:sz w:val="32"/>
          <w:szCs w:val="32"/>
        </w:rPr>
      </w:pPr>
      <w:r>
        <w:rPr>
          <w:rFonts w:hint="eastAsia" w:ascii="楷体" w:hAnsi="楷体" w:eastAsia="楷体" w:cs="楷体"/>
          <w:color w:val="000000"/>
          <w:kern w:val="0"/>
          <w:sz w:val="32"/>
          <w:szCs w:val="32"/>
        </w:rPr>
        <w:t>（一）编制原则</w:t>
      </w:r>
      <w:r>
        <w:rPr>
          <w:rFonts w:ascii="楷体" w:hAnsi="楷体" w:eastAsia="楷体" w:cs="楷体"/>
          <w:color w:val="000000"/>
          <w:kern w:val="0"/>
          <w:sz w:val="32"/>
          <w:szCs w:val="32"/>
        </w:rPr>
        <w:t xml:space="preserve"> </w:t>
      </w:r>
    </w:p>
    <w:p>
      <w:pPr>
        <w:widowControl/>
        <w:ind w:firstLine="640" w:firstLineChars="200"/>
        <w:jc w:val="left"/>
        <w:rPr>
          <w:rFonts w:ascii="仿宋" w:hAnsi="仿宋" w:eastAsia="仿宋" w:cs="Times New Roman"/>
          <w:sz w:val="32"/>
          <w:szCs w:val="32"/>
        </w:rPr>
      </w:pPr>
      <w:r>
        <w:rPr>
          <w:rFonts w:hint="eastAsia" w:ascii="仿宋" w:hAnsi="仿宋" w:eastAsia="仿宋" w:cs="仿宋"/>
          <w:color w:val="000000"/>
          <w:kern w:val="0"/>
          <w:sz w:val="32"/>
          <w:szCs w:val="32"/>
        </w:rPr>
        <w:t>本文件的编制主要遵循以下原则：</w:t>
      </w:r>
      <w:r>
        <w:rPr>
          <w:rFonts w:ascii="仿宋" w:hAnsi="仿宋" w:eastAsia="仿宋" w:cs="仿宋"/>
          <w:color w:val="000000"/>
          <w:kern w:val="0"/>
          <w:sz w:val="32"/>
          <w:szCs w:val="32"/>
        </w:rPr>
        <w:t xml:space="preserve"> </w:t>
      </w:r>
    </w:p>
    <w:p>
      <w:pPr>
        <w:widowControl/>
        <w:ind w:firstLine="640" w:firstLineChars="200"/>
        <w:jc w:val="left"/>
        <w:rPr>
          <w:rFonts w:ascii="仿宋" w:hAnsi="仿宋" w:eastAsia="仿宋" w:cs="仿宋"/>
          <w:sz w:val="32"/>
          <w:szCs w:val="32"/>
        </w:rPr>
      </w:pPr>
      <w:r>
        <w:rPr>
          <w:rFonts w:hint="eastAsia" w:ascii="仿宋" w:hAnsi="仿宋" w:eastAsia="仿宋" w:cs="仿宋"/>
          <w:color w:val="000000"/>
          <w:kern w:val="0"/>
          <w:sz w:val="32"/>
          <w:szCs w:val="32"/>
        </w:rPr>
        <w:t>以相关法律法规和实际应用的可行性、实用性为原则。在尊重科学、实践总结、调查研究和广泛征求意见的基础上，根据《中华人民共和国特种设备安全法》的责任条款，以</w:t>
      </w:r>
      <w:r>
        <w:rPr>
          <w:rFonts w:hint="eastAsia" w:ascii="仿宋" w:hAnsi="仿宋" w:eastAsia="仿宋" w:cs="仿宋"/>
          <w:sz w:val="32"/>
          <w:szCs w:val="32"/>
        </w:rPr>
        <w:t>燃气用聚乙烯管道安全运行为主线，</w:t>
      </w:r>
      <w:r>
        <w:rPr>
          <w:rFonts w:hint="eastAsia" w:ascii="仿宋" w:hAnsi="仿宋" w:eastAsia="仿宋" w:cs="仿宋"/>
          <w:color w:val="000000"/>
          <w:kern w:val="0"/>
          <w:sz w:val="32"/>
          <w:szCs w:val="32"/>
        </w:rPr>
        <w:t>将</w:t>
      </w:r>
      <w:r>
        <w:rPr>
          <w:rFonts w:hint="eastAsia" w:ascii="仿宋" w:hAnsi="仿宋" w:eastAsia="仿宋" w:cs="仿宋"/>
          <w:color w:val="000000"/>
          <w:sz w:val="32"/>
          <w:szCs w:val="32"/>
        </w:rPr>
        <w:t>燃气用聚乙烯管道熔接技术操作</w:t>
      </w:r>
      <w:r>
        <w:rPr>
          <w:rFonts w:hint="eastAsia" w:ascii="仿宋" w:hAnsi="仿宋" w:eastAsia="仿宋" w:cs="仿宋"/>
          <w:sz w:val="32"/>
          <w:szCs w:val="32"/>
        </w:rPr>
        <w:t>和隐患预防规范化，将</w:t>
      </w:r>
      <w:r>
        <w:rPr>
          <w:rFonts w:hint="eastAsia" w:ascii="仿宋" w:hAnsi="仿宋" w:eastAsia="仿宋" w:cs="仿宋"/>
          <w:color w:val="000000"/>
          <w:kern w:val="0"/>
          <w:sz w:val="32"/>
          <w:szCs w:val="32"/>
        </w:rPr>
        <w:t>事故隐患的主要因素进行安全技术规定。</w:t>
      </w:r>
      <w:r>
        <w:rPr>
          <w:rFonts w:ascii="仿宋" w:hAnsi="仿宋" w:eastAsia="仿宋" w:cs="仿宋"/>
          <w:sz w:val="32"/>
          <w:szCs w:val="32"/>
        </w:rPr>
        <w:t xml:space="preserve">    </w:t>
      </w:r>
    </w:p>
    <w:p>
      <w:pPr>
        <w:widowControl/>
        <w:spacing w:line="360" w:lineRule="auto"/>
        <w:jc w:val="left"/>
        <w:rPr>
          <w:rFonts w:ascii="仿宋" w:hAnsi="仿宋" w:eastAsia="仿宋" w:cs="Times New Roman"/>
          <w:sz w:val="32"/>
          <w:szCs w:val="32"/>
        </w:rPr>
      </w:pPr>
      <w:r>
        <w:rPr>
          <w:rFonts w:hint="eastAsia" w:ascii="楷体" w:hAnsi="楷体" w:eastAsia="楷体" w:cs="楷体"/>
          <w:color w:val="000000"/>
          <w:kern w:val="0"/>
          <w:sz w:val="32"/>
          <w:szCs w:val="32"/>
        </w:rPr>
        <w:t>（二）编制依据</w:t>
      </w:r>
      <w:r>
        <w:rPr>
          <w:rFonts w:ascii="仿宋" w:hAnsi="仿宋" w:eastAsia="仿宋" w:cs="仿宋"/>
          <w:color w:val="000000"/>
          <w:kern w:val="0"/>
          <w:sz w:val="32"/>
          <w:szCs w:val="32"/>
        </w:rPr>
        <w:t xml:space="preserve"> </w:t>
      </w:r>
    </w:p>
    <w:p>
      <w:pPr>
        <w:spacing w:line="360" w:lineRule="auto"/>
        <w:ind w:right="102" w:firstLine="640" w:firstLineChars="200"/>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《中华人民共和国特种设备安全法》</w:t>
      </w:r>
    </w:p>
    <w:p>
      <w:pPr>
        <w:spacing w:line="360" w:lineRule="auto"/>
        <w:ind w:right="102" w:firstLine="640" w:firstLineChars="200"/>
        <w:rPr>
          <w:rFonts w:ascii="仿宋" w:hAnsi="仿宋" w:eastAsia="仿宋" w:cs="Times New Roman"/>
          <w:sz w:val="32"/>
          <w:szCs w:val="32"/>
        </w:rPr>
      </w:pPr>
      <w:r>
        <w:rPr>
          <w:rFonts w:ascii="仿宋" w:hAnsi="仿宋" w:eastAsia="仿宋" w:cs="仿宋"/>
          <w:sz w:val="32"/>
          <w:szCs w:val="32"/>
        </w:rPr>
        <w:t>GB/T 1.1-2020</w:t>
      </w:r>
      <w:r>
        <w:rPr>
          <w:rFonts w:hint="eastAsia" w:ascii="仿宋" w:hAnsi="仿宋" w:eastAsia="仿宋" w:cs="仿宋"/>
          <w:sz w:val="32"/>
          <w:szCs w:val="32"/>
        </w:rPr>
        <w:t>《标准化工作导则</w:t>
      </w:r>
      <w:r>
        <w:rPr>
          <w:rFonts w:ascii="仿宋" w:hAnsi="仿宋" w:eastAsia="仿宋" w:cs="仿宋"/>
          <w:sz w:val="32"/>
          <w:szCs w:val="32"/>
        </w:rPr>
        <w:t xml:space="preserve"> </w:t>
      </w:r>
      <w:r>
        <w:rPr>
          <w:rFonts w:hint="eastAsia" w:ascii="仿宋" w:hAnsi="仿宋" w:eastAsia="仿宋" w:cs="仿宋"/>
          <w:sz w:val="32"/>
          <w:szCs w:val="32"/>
        </w:rPr>
        <w:t>第</w:t>
      </w:r>
      <w:r>
        <w:rPr>
          <w:rFonts w:ascii="仿宋" w:hAnsi="仿宋" w:eastAsia="仿宋" w:cs="仿宋"/>
          <w:sz w:val="32"/>
          <w:szCs w:val="32"/>
        </w:rPr>
        <w:t>1</w:t>
      </w:r>
      <w:r>
        <w:rPr>
          <w:rFonts w:hint="eastAsia" w:ascii="仿宋" w:hAnsi="仿宋" w:eastAsia="仿宋" w:cs="仿宋"/>
          <w:sz w:val="32"/>
          <w:szCs w:val="32"/>
        </w:rPr>
        <w:t>部分：标准化文件的结构和起草规则》</w:t>
      </w:r>
    </w:p>
    <w:p>
      <w:pPr>
        <w:spacing w:line="360" w:lineRule="auto"/>
        <w:ind w:right="102" w:firstLine="640" w:firstLineChars="200"/>
        <w:rPr>
          <w:rFonts w:ascii="仿宋" w:hAnsi="仿宋" w:eastAsia="仿宋" w:cs="Times New Roman"/>
          <w:sz w:val="32"/>
          <w:szCs w:val="32"/>
        </w:rPr>
      </w:pPr>
      <w:r>
        <w:rPr>
          <w:rFonts w:ascii="仿宋" w:hAnsi="仿宋" w:eastAsia="仿宋" w:cs="仿宋"/>
          <w:sz w:val="32"/>
          <w:szCs w:val="32"/>
        </w:rPr>
        <w:t xml:space="preserve">GB/T 20674.1 </w:t>
      </w:r>
      <w:r>
        <w:rPr>
          <w:rFonts w:hint="eastAsia" w:ascii="仿宋" w:hAnsi="仿宋" w:eastAsia="仿宋" w:cs="仿宋"/>
          <w:sz w:val="32"/>
          <w:szCs w:val="32"/>
        </w:rPr>
        <w:t>《塑料管材和管件</w:t>
      </w:r>
      <w:r>
        <w:rPr>
          <w:rFonts w:ascii="仿宋" w:hAnsi="仿宋" w:eastAsia="仿宋" w:cs="仿宋"/>
          <w:sz w:val="32"/>
          <w:szCs w:val="32"/>
        </w:rPr>
        <w:t xml:space="preserve"> </w:t>
      </w:r>
      <w:r>
        <w:rPr>
          <w:rFonts w:hint="eastAsia" w:ascii="仿宋" w:hAnsi="仿宋" w:eastAsia="仿宋" w:cs="仿宋"/>
          <w:sz w:val="32"/>
          <w:szCs w:val="32"/>
        </w:rPr>
        <w:t>聚乙烯系统熔接设备</w:t>
      </w:r>
      <w:r>
        <w:rPr>
          <w:rFonts w:ascii="仿宋" w:hAnsi="仿宋" w:eastAsia="仿宋" w:cs="仿宋"/>
          <w:sz w:val="32"/>
          <w:szCs w:val="32"/>
        </w:rPr>
        <w:t xml:space="preserve"> </w:t>
      </w:r>
      <w:r>
        <w:rPr>
          <w:rFonts w:hint="eastAsia" w:ascii="仿宋" w:hAnsi="仿宋" w:eastAsia="仿宋" w:cs="仿宋"/>
          <w:sz w:val="32"/>
          <w:szCs w:val="32"/>
        </w:rPr>
        <w:t>第</w:t>
      </w:r>
      <w:r>
        <w:rPr>
          <w:rFonts w:ascii="仿宋" w:hAnsi="仿宋" w:eastAsia="仿宋" w:cs="仿宋"/>
          <w:sz w:val="32"/>
          <w:szCs w:val="32"/>
        </w:rPr>
        <w:t>1</w:t>
      </w:r>
      <w:r>
        <w:rPr>
          <w:rFonts w:hint="eastAsia" w:ascii="仿宋" w:hAnsi="仿宋" w:eastAsia="仿宋" w:cs="仿宋"/>
          <w:sz w:val="32"/>
          <w:szCs w:val="32"/>
        </w:rPr>
        <w:t>部分：热熔对接》</w:t>
      </w:r>
    </w:p>
    <w:p>
      <w:pPr>
        <w:spacing w:line="360" w:lineRule="auto"/>
        <w:ind w:right="102" w:firstLine="640" w:firstLineChars="200"/>
        <w:rPr>
          <w:rFonts w:ascii="仿宋" w:hAnsi="仿宋" w:eastAsia="仿宋" w:cs="Times New Roman"/>
          <w:sz w:val="32"/>
          <w:szCs w:val="32"/>
        </w:rPr>
      </w:pPr>
      <w:r>
        <w:rPr>
          <w:rFonts w:ascii="仿宋" w:hAnsi="仿宋" w:eastAsia="仿宋" w:cs="仿宋"/>
          <w:sz w:val="32"/>
          <w:szCs w:val="32"/>
        </w:rPr>
        <w:t xml:space="preserve">GB/T 20674.2 </w:t>
      </w:r>
      <w:r>
        <w:rPr>
          <w:rFonts w:hint="eastAsia" w:ascii="仿宋" w:hAnsi="仿宋" w:eastAsia="仿宋" w:cs="仿宋"/>
          <w:sz w:val="32"/>
          <w:szCs w:val="32"/>
        </w:rPr>
        <w:t>《塑料管材和管件</w:t>
      </w:r>
      <w:r>
        <w:rPr>
          <w:rFonts w:ascii="仿宋" w:hAnsi="仿宋" w:eastAsia="仿宋" w:cs="仿宋"/>
          <w:sz w:val="32"/>
          <w:szCs w:val="32"/>
        </w:rPr>
        <w:t xml:space="preserve"> </w:t>
      </w:r>
      <w:r>
        <w:rPr>
          <w:rFonts w:hint="eastAsia" w:ascii="仿宋" w:hAnsi="仿宋" w:eastAsia="仿宋" w:cs="仿宋"/>
          <w:sz w:val="32"/>
          <w:szCs w:val="32"/>
        </w:rPr>
        <w:t>聚乙烯系统熔接设备</w:t>
      </w:r>
      <w:r>
        <w:rPr>
          <w:rFonts w:ascii="仿宋" w:hAnsi="仿宋" w:eastAsia="仿宋" w:cs="仿宋"/>
          <w:sz w:val="32"/>
          <w:szCs w:val="32"/>
        </w:rPr>
        <w:t xml:space="preserve"> </w:t>
      </w:r>
      <w:r>
        <w:rPr>
          <w:rFonts w:hint="eastAsia" w:ascii="仿宋" w:hAnsi="仿宋" w:eastAsia="仿宋" w:cs="仿宋"/>
          <w:sz w:val="32"/>
          <w:szCs w:val="32"/>
        </w:rPr>
        <w:t>第</w:t>
      </w:r>
      <w:r>
        <w:rPr>
          <w:rFonts w:ascii="仿宋" w:hAnsi="仿宋" w:eastAsia="仿宋" w:cs="仿宋"/>
          <w:sz w:val="32"/>
          <w:szCs w:val="32"/>
        </w:rPr>
        <w:t>2</w:t>
      </w:r>
      <w:r>
        <w:rPr>
          <w:rFonts w:hint="eastAsia" w:ascii="仿宋" w:hAnsi="仿宋" w:eastAsia="仿宋" w:cs="仿宋"/>
          <w:sz w:val="32"/>
          <w:szCs w:val="32"/>
        </w:rPr>
        <w:t>部分：电熔连接》</w:t>
      </w:r>
    </w:p>
    <w:p>
      <w:pPr>
        <w:spacing w:line="360" w:lineRule="auto"/>
        <w:ind w:right="102" w:firstLine="640" w:firstLineChars="200"/>
        <w:rPr>
          <w:rFonts w:ascii="仿宋" w:hAnsi="仿宋" w:eastAsia="仿宋" w:cs="Times New Roman"/>
          <w:sz w:val="32"/>
          <w:szCs w:val="32"/>
        </w:rPr>
      </w:pPr>
      <w:r>
        <w:rPr>
          <w:rFonts w:ascii="仿宋" w:hAnsi="仿宋" w:eastAsia="仿宋" w:cs="仿宋"/>
          <w:sz w:val="32"/>
          <w:szCs w:val="32"/>
        </w:rPr>
        <w:t xml:space="preserve">CJJ 63 </w:t>
      </w:r>
      <w:r>
        <w:rPr>
          <w:rFonts w:hint="eastAsia" w:ascii="仿宋" w:hAnsi="仿宋" w:eastAsia="仿宋" w:cs="仿宋"/>
          <w:sz w:val="32"/>
          <w:szCs w:val="32"/>
        </w:rPr>
        <w:t>聚乙烯燃气管道工程技术标准</w:t>
      </w:r>
    </w:p>
    <w:p>
      <w:pPr>
        <w:spacing w:line="360" w:lineRule="auto"/>
        <w:ind w:right="102" w:firstLine="640" w:firstLineChars="200"/>
        <w:rPr>
          <w:rFonts w:ascii="仿宋" w:hAnsi="仿宋" w:eastAsia="仿宋" w:cs="Times New Roman"/>
          <w:sz w:val="32"/>
          <w:szCs w:val="32"/>
        </w:rPr>
      </w:pPr>
      <w:r>
        <w:rPr>
          <w:rFonts w:ascii="仿宋" w:hAnsi="仿宋" w:eastAsia="仿宋" w:cs="仿宋"/>
          <w:sz w:val="32"/>
          <w:szCs w:val="32"/>
        </w:rPr>
        <w:t xml:space="preserve">TSG D2002-2006 </w:t>
      </w:r>
      <w:r>
        <w:rPr>
          <w:rFonts w:hint="eastAsia" w:ascii="仿宋" w:hAnsi="仿宋" w:eastAsia="仿宋" w:cs="仿宋"/>
          <w:sz w:val="32"/>
          <w:szCs w:val="32"/>
        </w:rPr>
        <w:t>燃气用聚乙烯管道焊接技术规则</w:t>
      </w:r>
    </w:p>
    <w:p>
      <w:pPr>
        <w:widowControl/>
        <w:jc w:val="left"/>
        <w:rPr>
          <w:rFonts w:ascii="楷体" w:hAnsi="楷体" w:eastAsia="楷体" w:cs="Times New Roman"/>
          <w:sz w:val="32"/>
          <w:szCs w:val="32"/>
        </w:rPr>
      </w:pPr>
      <w:r>
        <w:rPr>
          <w:rFonts w:hint="eastAsia" w:ascii="楷体" w:hAnsi="楷体" w:eastAsia="楷体" w:cs="楷体"/>
          <w:color w:val="000000"/>
          <w:kern w:val="0"/>
          <w:sz w:val="32"/>
          <w:szCs w:val="32"/>
        </w:rPr>
        <w:t>（三）与有关的现行法律、法规和强制性（国家、行业、地方）标准的关系</w:t>
      </w:r>
      <w:r>
        <w:rPr>
          <w:rFonts w:ascii="楷体" w:hAnsi="楷体" w:eastAsia="楷体" w:cs="楷体"/>
          <w:color w:val="000000"/>
          <w:kern w:val="0"/>
          <w:sz w:val="32"/>
          <w:szCs w:val="32"/>
        </w:rPr>
        <w:t xml:space="preserve"> </w:t>
      </w:r>
    </w:p>
    <w:p>
      <w:pPr>
        <w:widowControl/>
        <w:spacing w:line="360" w:lineRule="auto"/>
        <w:ind w:firstLine="640" w:firstLineChars="200"/>
        <w:jc w:val="left"/>
        <w:rPr>
          <w:rFonts w:ascii="仿宋" w:hAnsi="仿宋" w:eastAsia="仿宋" w:cs="Times New Roman"/>
          <w:color w:val="FF0000"/>
          <w:sz w:val="32"/>
          <w:szCs w:val="32"/>
        </w:rPr>
      </w:pPr>
      <w:r>
        <w:rPr>
          <w:rFonts w:hint="eastAsia" w:ascii="仿宋" w:hAnsi="仿宋" w:eastAsia="仿宋" w:cs="仿宋"/>
          <w:color w:val="000000"/>
          <w:kern w:val="0"/>
          <w:sz w:val="32"/>
          <w:szCs w:val="32"/>
        </w:rPr>
        <w:t>本规范符合现行的法律、法规要求，与强制性（国家、行业、地方）标准协调一致、没有冲突。</w:t>
      </w:r>
      <w:r>
        <w:rPr>
          <w:rFonts w:ascii="仿宋" w:hAnsi="仿宋" w:eastAsia="仿宋" w:cs="仿宋"/>
          <w:color w:val="FF0000"/>
          <w:kern w:val="0"/>
          <w:sz w:val="32"/>
          <w:szCs w:val="32"/>
        </w:rPr>
        <w:t xml:space="preserve"> </w:t>
      </w:r>
    </w:p>
    <w:p>
      <w:pPr>
        <w:widowControl/>
        <w:spacing w:line="360" w:lineRule="auto"/>
        <w:jc w:val="left"/>
        <w:rPr>
          <w:rFonts w:ascii="宋体" w:cs="Times New Roman"/>
          <w:b/>
          <w:bCs/>
          <w:color w:val="FF0000"/>
        </w:rPr>
      </w:pPr>
      <w:r>
        <w:rPr>
          <w:rFonts w:hint="eastAsia" w:ascii="黑体" w:hAnsi="宋体" w:eastAsia="黑体" w:cs="黑体"/>
          <w:color w:val="000000"/>
          <w:kern w:val="0"/>
          <w:sz w:val="32"/>
          <w:szCs w:val="32"/>
        </w:rPr>
        <w:t>五、主要条款的说明及相关的论述</w:t>
      </w:r>
      <w:r>
        <w:rPr>
          <w:rFonts w:ascii="黑体" w:hAnsi="宋体" w:eastAsia="黑体" w:cs="黑体"/>
          <w:color w:val="000000"/>
          <w:kern w:val="0"/>
          <w:sz w:val="32"/>
          <w:szCs w:val="32"/>
        </w:rPr>
        <w:t xml:space="preserve"> </w:t>
      </w:r>
    </w:p>
    <w:p>
      <w:pPr>
        <w:snapToGrid w:val="0"/>
        <w:spacing w:line="360" w:lineRule="auto"/>
        <w:rPr>
          <w:rFonts w:ascii="仿宋" w:hAnsi="仿宋" w:eastAsia="仿宋" w:cs="Times New Roman"/>
          <w:b/>
          <w:bCs/>
          <w:sz w:val="32"/>
          <w:szCs w:val="32"/>
        </w:rPr>
      </w:pPr>
      <w:r>
        <w:rPr>
          <w:rFonts w:ascii="仿宋" w:hAnsi="仿宋" w:eastAsia="仿宋" w:cs="仿宋"/>
          <w:b/>
          <w:bCs/>
          <w:sz w:val="32"/>
          <w:szCs w:val="32"/>
        </w:rPr>
        <w:t xml:space="preserve">5.1 </w:t>
      </w:r>
      <w:r>
        <w:rPr>
          <w:rFonts w:hint="eastAsia" w:ascii="仿宋" w:hAnsi="仿宋" w:eastAsia="仿宋" w:cs="仿宋"/>
          <w:b/>
          <w:bCs/>
          <w:sz w:val="32"/>
          <w:szCs w:val="32"/>
        </w:rPr>
        <w:t>在“</w:t>
      </w:r>
      <w:r>
        <w:rPr>
          <w:rFonts w:ascii="仿宋" w:hAnsi="仿宋" w:eastAsia="仿宋" w:cs="仿宋"/>
          <w:b/>
          <w:bCs/>
          <w:sz w:val="32"/>
          <w:szCs w:val="32"/>
        </w:rPr>
        <w:t>1</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范围”中：</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给出了燃气用聚乙烯管道的熔接方法，</w:t>
      </w:r>
      <w:r>
        <w:rPr>
          <w:rFonts w:hint="eastAsia" w:ascii="仿宋" w:hAnsi="仿宋" w:eastAsia="仿宋" w:cs="仿宋"/>
          <w:sz w:val="32"/>
          <w:szCs w:val="32"/>
          <w:u w:val="none"/>
          <w:lang w:val="en-US" w:eastAsia="zh-CN"/>
        </w:rPr>
        <w:t>给出</w:t>
      </w:r>
      <w:r>
        <w:rPr>
          <w:rFonts w:hint="eastAsia" w:ascii="仿宋" w:hAnsi="仿宋" w:eastAsia="仿宋" w:cs="仿宋"/>
          <w:sz w:val="32"/>
          <w:szCs w:val="32"/>
          <w:u w:val="none"/>
        </w:rPr>
        <w:t>了</w:t>
      </w:r>
      <w:r>
        <w:rPr>
          <w:rFonts w:hint="eastAsia" w:ascii="仿宋" w:hAnsi="仿宋" w:eastAsia="仿宋" w:cs="仿宋"/>
          <w:sz w:val="32"/>
          <w:szCs w:val="32"/>
        </w:rPr>
        <w:t>对熔接施工单位及人员、熔接设备、熔接环境的</w:t>
      </w:r>
      <w:r>
        <w:rPr>
          <w:rFonts w:hint="eastAsia" w:ascii="仿宋" w:hAnsi="仿宋" w:eastAsia="仿宋" w:cs="仿宋"/>
          <w:sz w:val="32"/>
          <w:szCs w:val="32"/>
          <w:u w:val="none"/>
          <w:lang w:val="en-US" w:eastAsia="zh-CN"/>
        </w:rPr>
        <w:t>要求</w:t>
      </w:r>
      <w:r>
        <w:rPr>
          <w:rFonts w:hint="eastAsia" w:ascii="仿宋" w:hAnsi="仿宋" w:eastAsia="仿宋" w:cs="仿宋"/>
          <w:color w:val="000000"/>
          <w:kern w:val="0"/>
          <w:sz w:val="32"/>
          <w:szCs w:val="32"/>
          <w:u w:val="none"/>
          <w:lang w:val="en-US" w:eastAsia="zh-CN"/>
        </w:rPr>
        <w:t>项目</w:t>
      </w:r>
      <w:r>
        <w:rPr>
          <w:rFonts w:hint="eastAsia" w:ascii="仿宋" w:hAnsi="仿宋" w:eastAsia="仿宋" w:cs="仿宋"/>
          <w:sz w:val="32"/>
          <w:szCs w:val="32"/>
        </w:rPr>
        <w:t>。</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明确了本文件适用于燃气用聚乙烯管道的熔接操作。</w:t>
      </w:r>
    </w:p>
    <w:p>
      <w:pPr>
        <w:pStyle w:val="6"/>
        <w:spacing w:before="312" w:after="312" w:line="360" w:lineRule="auto"/>
        <w:rPr>
          <w:rFonts w:ascii="仿宋" w:hAnsi="仿宋" w:eastAsia="仿宋" w:cs="Times New Roman"/>
          <w:b/>
          <w:bCs/>
          <w:sz w:val="32"/>
          <w:szCs w:val="32"/>
        </w:rPr>
      </w:pPr>
      <w:r>
        <w:rPr>
          <w:rFonts w:ascii="仿宋" w:hAnsi="仿宋" w:eastAsia="仿宋" w:cs="仿宋"/>
          <w:b/>
          <w:bCs/>
          <w:sz w:val="32"/>
          <w:szCs w:val="32"/>
        </w:rPr>
        <w:t xml:space="preserve">5.2 </w:t>
      </w:r>
      <w:r>
        <w:rPr>
          <w:rFonts w:hint="eastAsia" w:ascii="仿宋" w:hAnsi="仿宋" w:eastAsia="仿宋" w:cs="仿宋"/>
          <w:b/>
          <w:bCs/>
          <w:sz w:val="32"/>
          <w:szCs w:val="32"/>
        </w:rPr>
        <w:t>在“</w:t>
      </w:r>
      <w:r>
        <w:rPr>
          <w:rFonts w:ascii="仿宋" w:hAnsi="仿宋" w:eastAsia="仿宋" w:cs="仿宋"/>
          <w:b/>
          <w:bCs/>
          <w:sz w:val="32"/>
          <w:szCs w:val="32"/>
        </w:rPr>
        <w:t>2</w:t>
      </w:r>
      <w:r>
        <w:rPr>
          <w:rFonts w:hint="eastAsia" w:ascii="仿宋" w:hAnsi="仿宋" w:eastAsia="仿宋" w:cs="仿宋"/>
          <w:b/>
          <w:bCs/>
          <w:sz w:val="32"/>
          <w:szCs w:val="32"/>
          <w:lang w:val="en-US" w:eastAsia="zh-CN"/>
        </w:rPr>
        <w:t xml:space="preserve"> </w:t>
      </w:r>
      <w:r>
        <w:rPr>
          <w:rFonts w:hint="eastAsia" w:ascii="仿宋" w:hAnsi="仿宋" w:eastAsia="仿宋" w:cs="仿宋"/>
          <w:b/>
          <w:bCs/>
          <w:sz w:val="32"/>
          <w:szCs w:val="32"/>
        </w:rPr>
        <w:t>规范性引用文件”中：</w:t>
      </w:r>
    </w:p>
    <w:p>
      <w:pPr>
        <w:snapToGrid w:val="0"/>
        <w:spacing w:line="360" w:lineRule="auto"/>
        <w:ind w:firstLine="640" w:firstLineChars="200"/>
        <w:rPr>
          <w:rFonts w:ascii="仿宋" w:hAnsi="仿宋" w:eastAsia="仿宋" w:cs="Times New Roman"/>
          <w:sz w:val="32"/>
          <w:szCs w:val="32"/>
        </w:rPr>
      </w:pPr>
      <w:r>
        <w:rPr>
          <w:rFonts w:hint="eastAsia" w:ascii="仿宋" w:hAnsi="仿宋" w:eastAsia="仿宋" w:cs="仿宋"/>
          <w:sz w:val="32"/>
          <w:szCs w:val="32"/>
        </w:rPr>
        <w:t>列出了本规范条文制定过程中引用的标准。</w:t>
      </w:r>
    </w:p>
    <w:p>
      <w:pPr>
        <w:spacing w:line="360" w:lineRule="auto"/>
        <w:ind w:right="102"/>
        <w:rPr>
          <w:rFonts w:ascii="仿宋" w:hAnsi="仿宋" w:eastAsia="仿宋" w:cs="Times New Roman"/>
          <w:sz w:val="32"/>
          <w:szCs w:val="32"/>
        </w:rPr>
      </w:pPr>
      <w:r>
        <w:rPr>
          <w:rFonts w:ascii="仿宋" w:hAnsi="仿宋" w:eastAsia="仿宋" w:cs="仿宋"/>
          <w:b/>
          <w:bCs/>
          <w:sz w:val="32"/>
          <w:szCs w:val="32"/>
        </w:rPr>
        <w:t>5.3</w:t>
      </w:r>
      <w:r>
        <w:rPr>
          <w:rFonts w:ascii="仿宋" w:hAnsi="仿宋" w:eastAsia="仿宋" w:cs="仿宋"/>
          <w:sz w:val="32"/>
          <w:szCs w:val="32"/>
        </w:rPr>
        <w:t xml:space="preserve"> </w:t>
      </w:r>
      <w:r>
        <w:rPr>
          <w:rFonts w:hint="eastAsia" w:ascii="仿宋" w:hAnsi="仿宋" w:eastAsia="仿宋" w:cs="仿宋"/>
          <w:sz w:val="32"/>
          <w:szCs w:val="32"/>
        </w:rPr>
        <w:t>在“</w:t>
      </w:r>
      <w:r>
        <w:rPr>
          <w:rFonts w:ascii="仿宋" w:hAnsi="仿宋" w:eastAsia="仿宋" w:cs="仿宋"/>
          <w:sz w:val="32"/>
          <w:szCs w:val="32"/>
        </w:rPr>
        <w:t>3</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术语和定义”中：</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明确了</w:t>
      </w:r>
      <w:r>
        <w:rPr>
          <w:rFonts w:ascii="仿宋" w:hAnsi="仿宋" w:eastAsia="仿宋" w:cs="仿宋"/>
          <w:sz w:val="32"/>
          <w:szCs w:val="32"/>
        </w:rPr>
        <w:t>GB/T 20674.1</w:t>
      </w:r>
      <w:r>
        <w:rPr>
          <w:rFonts w:hint="eastAsia" w:ascii="仿宋" w:hAnsi="仿宋" w:eastAsia="仿宋" w:cs="仿宋"/>
          <w:sz w:val="32"/>
          <w:szCs w:val="32"/>
        </w:rPr>
        <w:t>、</w:t>
      </w:r>
      <w:r>
        <w:rPr>
          <w:rFonts w:ascii="仿宋" w:hAnsi="仿宋" w:eastAsia="仿宋" w:cs="仿宋"/>
          <w:sz w:val="32"/>
          <w:szCs w:val="32"/>
        </w:rPr>
        <w:t>GB/T 20674.2</w:t>
      </w:r>
      <w:r>
        <w:rPr>
          <w:rFonts w:hint="eastAsia" w:ascii="仿宋" w:hAnsi="仿宋" w:eastAsia="仿宋" w:cs="仿宋"/>
          <w:sz w:val="32"/>
          <w:szCs w:val="32"/>
        </w:rPr>
        <w:t>界定的以及下列术语和定义适用于本文件。</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u w:val="none"/>
          <w:lang w:val="en-US" w:eastAsia="zh-CN"/>
        </w:rPr>
        <w:t>提</w:t>
      </w:r>
      <w:r>
        <w:rPr>
          <w:rFonts w:hint="eastAsia" w:ascii="仿宋" w:hAnsi="仿宋" w:eastAsia="仿宋" w:cs="仿宋"/>
          <w:sz w:val="32"/>
          <w:szCs w:val="32"/>
          <w:u w:val="none"/>
        </w:rPr>
        <w:t>出了</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熔接工艺评定</w:t>
      </w:r>
      <w:r>
        <w:rPr>
          <w:rFonts w:hint="eastAsia" w:ascii="仿宋" w:hAnsi="仿宋" w:eastAsia="仿宋" w:cs="仿宋"/>
          <w:sz w:val="32"/>
          <w:szCs w:val="32"/>
          <w:u w:val="none"/>
          <w:lang w:eastAsia="zh-CN"/>
        </w:rPr>
        <w:t>》</w:t>
      </w:r>
      <w:r>
        <w:rPr>
          <w:rFonts w:hint="eastAsia" w:ascii="仿宋" w:hAnsi="仿宋" w:eastAsia="仿宋" w:cs="仿宋"/>
          <w:sz w:val="32"/>
          <w:szCs w:val="32"/>
          <w:lang w:eastAsia="zh-CN"/>
        </w:rPr>
        <w:t>，</w:t>
      </w:r>
      <w:r>
        <w:rPr>
          <w:rFonts w:hint="eastAsia" w:ascii="仿宋" w:hAnsi="仿宋" w:eastAsia="仿宋" w:cs="仿宋"/>
          <w:sz w:val="32"/>
          <w:szCs w:val="32"/>
        </w:rPr>
        <w:t>并进行了定义。</w:t>
      </w:r>
    </w:p>
    <w:p>
      <w:pPr>
        <w:spacing w:line="360" w:lineRule="auto"/>
        <w:ind w:right="102"/>
        <w:rPr>
          <w:rFonts w:hint="eastAsia" w:ascii="仿宋" w:hAnsi="仿宋" w:eastAsia="仿宋" w:cs="Times New Roman"/>
          <w:sz w:val="32"/>
          <w:szCs w:val="32"/>
          <w:lang w:eastAsia="zh-CN"/>
        </w:rPr>
      </w:pPr>
      <w:r>
        <w:rPr>
          <w:rFonts w:ascii="仿宋" w:hAnsi="仿宋" w:eastAsia="仿宋" w:cs="仿宋"/>
          <w:b/>
          <w:bCs/>
          <w:sz w:val="32"/>
          <w:szCs w:val="32"/>
        </w:rPr>
        <w:t>5</w:t>
      </w:r>
      <w:r>
        <w:rPr>
          <w:rFonts w:ascii="仿宋" w:hAnsi="仿宋" w:eastAsia="仿宋" w:cs="仿宋"/>
          <w:sz w:val="32"/>
          <w:szCs w:val="32"/>
        </w:rPr>
        <w:t xml:space="preserve">.4 </w:t>
      </w:r>
      <w:r>
        <w:rPr>
          <w:rFonts w:hint="eastAsia" w:ascii="仿宋" w:hAnsi="仿宋" w:eastAsia="仿宋" w:cs="仿宋"/>
          <w:sz w:val="32"/>
          <w:szCs w:val="32"/>
        </w:rPr>
        <w:t>在</w:t>
      </w:r>
      <w:bookmarkStart w:id="0" w:name="_Toc127559628"/>
      <w:r>
        <w:rPr>
          <w:rFonts w:hint="eastAsia" w:ascii="仿宋" w:hAnsi="仿宋" w:eastAsia="仿宋" w:cs="仿宋"/>
          <w:sz w:val="32"/>
          <w:szCs w:val="32"/>
        </w:rPr>
        <w:t>“</w:t>
      </w:r>
      <w:r>
        <w:rPr>
          <w:rFonts w:ascii="仿宋" w:hAnsi="仿宋" w:eastAsia="仿宋" w:cs="仿宋"/>
          <w:sz w:val="32"/>
          <w:szCs w:val="32"/>
        </w:rPr>
        <w:t>4</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施工单位及人员</w:t>
      </w:r>
      <w:bookmarkEnd w:id="0"/>
      <w:r>
        <w:rPr>
          <w:rFonts w:hint="eastAsia" w:ascii="仿宋" w:hAnsi="仿宋" w:eastAsia="仿宋" w:cs="仿宋"/>
          <w:sz w:val="32"/>
          <w:szCs w:val="32"/>
        </w:rPr>
        <w:t>”中</w:t>
      </w:r>
      <w:r>
        <w:rPr>
          <w:rFonts w:hint="eastAsia" w:ascii="仿宋" w:hAnsi="仿宋" w:eastAsia="仿宋" w:cs="仿宋"/>
          <w:sz w:val="32"/>
          <w:szCs w:val="32"/>
          <w:lang w:eastAsia="zh-CN"/>
        </w:rPr>
        <w:t>：</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要求施工单位应当持有相应的许可资质，及施工前的告知等工作程序。</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熔接作业人员应具备《特种设备作业人员证》，其持证项目应能满足管道熔接要求。</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明确了管道熔接前，施工单位应</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逐一</w:t>
      </w:r>
      <w:r>
        <w:rPr>
          <w:rFonts w:hint="eastAsia" w:ascii="仿宋" w:hAnsi="仿宋" w:eastAsia="仿宋" w:cs="仿宋"/>
          <w:sz w:val="32"/>
          <w:szCs w:val="32"/>
          <w:u w:val="none"/>
          <w:lang w:eastAsia="zh-CN"/>
        </w:rPr>
        <w:t>”</w:t>
      </w:r>
      <w:r>
        <w:rPr>
          <w:rFonts w:hint="eastAsia" w:ascii="仿宋" w:hAnsi="仿宋" w:eastAsia="仿宋" w:cs="仿宋"/>
          <w:sz w:val="32"/>
          <w:szCs w:val="32"/>
        </w:rPr>
        <w:t>对熔接作业人员核实持证项目证书及有效身份证明，未经</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实际操作验证</w:t>
      </w:r>
      <w:r>
        <w:rPr>
          <w:rFonts w:hint="eastAsia" w:ascii="仿宋" w:hAnsi="仿宋" w:eastAsia="仿宋" w:cs="仿宋"/>
          <w:sz w:val="32"/>
          <w:szCs w:val="32"/>
          <w:u w:val="none"/>
          <w:lang w:eastAsia="zh-CN"/>
        </w:rPr>
        <w:t>”</w:t>
      </w:r>
      <w:r>
        <w:rPr>
          <w:rFonts w:hint="eastAsia" w:ascii="仿宋" w:hAnsi="仿宋" w:eastAsia="仿宋" w:cs="仿宋"/>
          <w:sz w:val="32"/>
          <w:szCs w:val="32"/>
        </w:rPr>
        <w:t>或作业证不符合人员，不得于施工现场进行管道熔接作业。这一规定</w:t>
      </w:r>
      <w:r>
        <w:rPr>
          <w:rFonts w:hint="eastAsia" w:ascii="仿宋" w:hAnsi="仿宋" w:eastAsia="仿宋" w:cs="仿宋"/>
          <w:sz w:val="32"/>
          <w:szCs w:val="32"/>
          <w:u w:val="none"/>
        </w:rPr>
        <w:t>能进一步</w:t>
      </w:r>
      <w:r>
        <w:rPr>
          <w:rFonts w:hint="eastAsia" w:ascii="仿宋" w:hAnsi="仿宋" w:eastAsia="仿宋" w:cs="仿宋"/>
          <w:sz w:val="32"/>
          <w:szCs w:val="32"/>
          <w:u w:val="none"/>
          <w:lang w:val="en-US" w:eastAsia="zh-CN"/>
        </w:rPr>
        <w:t>提高熔接质量</w:t>
      </w:r>
      <w:r>
        <w:rPr>
          <w:rFonts w:hint="eastAsia" w:ascii="仿宋" w:hAnsi="仿宋" w:eastAsia="仿宋" w:cs="仿宋"/>
          <w:sz w:val="32"/>
          <w:szCs w:val="32"/>
          <w:lang w:val="en-US" w:eastAsia="zh-CN"/>
        </w:rPr>
        <w:t>；并</w:t>
      </w:r>
      <w:r>
        <w:rPr>
          <w:rFonts w:hint="eastAsia" w:ascii="仿宋" w:hAnsi="仿宋" w:eastAsia="仿宋" w:cs="仿宋"/>
          <w:sz w:val="32"/>
          <w:szCs w:val="32"/>
        </w:rPr>
        <w:t>提升熔接施工现场</w:t>
      </w:r>
      <w:r>
        <w:rPr>
          <w:rFonts w:hint="eastAsia" w:ascii="仿宋" w:hAnsi="仿宋" w:eastAsia="仿宋" w:cs="仿宋"/>
          <w:sz w:val="32"/>
          <w:szCs w:val="32"/>
          <w:u w:val="none"/>
        </w:rPr>
        <w:t>信息存档</w:t>
      </w:r>
      <w:r>
        <w:rPr>
          <w:rFonts w:hint="eastAsia" w:ascii="仿宋" w:hAnsi="仿宋" w:eastAsia="仿宋" w:cs="仿宋"/>
          <w:sz w:val="32"/>
          <w:szCs w:val="32"/>
        </w:rPr>
        <w:t>的“可追溯性”和“真实性”。</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熔接作业人员和现场施工的每个熔接组长都应当与施工单位建立劳动关系。</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熔接施工单位应有经评定合格的《熔接工艺评定》。</w:t>
      </w:r>
    </w:p>
    <w:p>
      <w:pPr>
        <w:spacing w:line="360" w:lineRule="auto"/>
        <w:ind w:right="102"/>
        <w:rPr>
          <w:rFonts w:hint="eastAsia" w:ascii="仿宋" w:hAnsi="仿宋" w:eastAsia="仿宋" w:cs="Times New Roman"/>
          <w:sz w:val="32"/>
          <w:szCs w:val="32"/>
          <w:lang w:eastAsia="zh-CN"/>
        </w:rPr>
      </w:pPr>
      <w:r>
        <w:rPr>
          <w:rFonts w:ascii="仿宋" w:hAnsi="仿宋" w:eastAsia="仿宋" w:cs="仿宋"/>
          <w:b/>
          <w:bCs/>
          <w:sz w:val="32"/>
          <w:szCs w:val="32"/>
        </w:rPr>
        <w:t>5.5</w:t>
      </w:r>
      <w:r>
        <w:rPr>
          <w:rFonts w:ascii="仿宋" w:hAnsi="仿宋" w:eastAsia="仿宋" w:cs="仿宋"/>
          <w:sz w:val="32"/>
          <w:szCs w:val="32"/>
        </w:rPr>
        <w:t xml:space="preserve"> </w:t>
      </w:r>
      <w:r>
        <w:rPr>
          <w:rFonts w:hint="eastAsia" w:ascii="仿宋" w:hAnsi="仿宋" w:eastAsia="仿宋" w:cs="仿宋"/>
          <w:sz w:val="32"/>
          <w:szCs w:val="32"/>
        </w:rPr>
        <w:t>在“</w:t>
      </w:r>
      <w:bookmarkStart w:id="1" w:name="_Toc127559629"/>
      <w:r>
        <w:rPr>
          <w:rFonts w:ascii="仿宋" w:hAnsi="仿宋" w:eastAsia="仿宋" w:cs="仿宋"/>
          <w:sz w:val="32"/>
          <w:szCs w:val="32"/>
        </w:rPr>
        <w:t xml:space="preserve">5 </w:t>
      </w:r>
      <w:r>
        <w:rPr>
          <w:rFonts w:hint="eastAsia" w:ascii="仿宋" w:hAnsi="仿宋" w:eastAsia="仿宋" w:cs="仿宋"/>
          <w:sz w:val="32"/>
          <w:szCs w:val="32"/>
        </w:rPr>
        <w:t>熔接工艺评定</w:t>
      </w:r>
      <w:bookmarkEnd w:id="1"/>
      <w:r>
        <w:rPr>
          <w:rFonts w:hint="eastAsia" w:ascii="仿宋" w:hAnsi="仿宋" w:eastAsia="仿宋" w:cs="仿宋"/>
          <w:sz w:val="32"/>
          <w:szCs w:val="32"/>
        </w:rPr>
        <w:t>”中</w:t>
      </w:r>
      <w:r>
        <w:rPr>
          <w:rFonts w:hint="eastAsia" w:ascii="仿宋" w:hAnsi="仿宋" w:eastAsia="仿宋" w:cs="仿宋"/>
          <w:sz w:val="32"/>
          <w:szCs w:val="32"/>
          <w:lang w:eastAsia="zh-CN"/>
        </w:rPr>
        <w:t>：</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明确了编制《熔接工艺评定》时对熔接人员及管材、管件的具体</w:t>
      </w:r>
      <w:r>
        <w:rPr>
          <w:rFonts w:hint="eastAsia" w:ascii="仿宋" w:hAnsi="仿宋" w:eastAsia="仿宋" w:cs="仿宋"/>
          <w:sz w:val="32"/>
          <w:szCs w:val="32"/>
          <w:lang w:val="en-US" w:eastAsia="zh-CN"/>
        </w:rPr>
        <w:t>规定</w:t>
      </w:r>
      <w:r>
        <w:rPr>
          <w:rFonts w:hint="eastAsia" w:ascii="仿宋" w:hAnsi="仿宋" w:eastAsia="仿宋" w:cs="仿宋"/>
          <w:sz w:val="32"/>
          <w:szCs w:val="32"/>
        </w:rPr>
        <w:t>。</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同时对熔接设备提出了具体要求：</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熔接工艺评定所使用的熔接设备应符合相应的标准要求。</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熔接工艺评定所用熔接设备、检验与试验设备应处于完好状态，并按</w:t>
      </w:r>
      <w:r>
        <w:rPr>
          <w:rFonts w:ascii="仿宋" w:hAnsi="仿宋" w:eastAsia="仿宋" w:cs="仿宋"/>
          <w:sz w:val="32"/>
          <w:szCs w:val="32"/>
        </w:rPr>
        <w:t>CJJ 63CJJ 63</w:t>
      </w:r>
      <w:r>
        <w:rPr>
          <w:rFonts w:hint="eastAsia" w:ascii="仿宋" w:hAnsi="仿宋" w:eastAsia="仿宋" w:cs="仿宋"/>
          <w:sz w:val="32"/>
          <w:szCs w:val="32"/>
        </w:rPr>
        <w:t>《聚乙烯燃气管道工程技术标准》的规定校准或检定合格。</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《熔接工艺评定》所用试件的切割、刮削、组对以及清理等工艺的操作规程应符合</w:t>
      </w:r>
      <w:r>
        <w:rPr>
          <w:rFonts w:ascii="仿宋" w:hAnsi="仿宋" w:eastAsia="仿宋" w:cs="仿宋"/>
          <w:sz w:val="32"/>
          <w:szCs w:val="32"/>
        </w:rPr>
        <w:t>TSG D2002-2006</w:t>
      </w:r>
      <w:r>
        <w:rPr>
          <w:rFonts w:hint="eastAsia" w:ascii="仿宋" w:hAnsi="仿宋" w:eastAsia="仿宋" w:cs="仿宋"/>
          <w:sz w:val="32"/>
          <w:szCs w:val="32"/>
        </w:rPr>
        <w:t>《燃气用聚乙烯管道焊接技术规则》中第六章的要求。</w:t>
      </w:r>
    </w:p>
    <w:p>
      <w:pPr>
        <w:spacing w:line="360" w:lineRule="auto"/>
        <w:ind w:right="102" w:firstLine="640" w:firstLineChars="200"/>
        <w:rPr>
          <w:rFonts w:ascii="仿宋" w:hAnsi="仿宋" w:eastAsia="仿宋" w:cs="Times New Roman"/>
          <w:sz w:val="32"/>
          <w:szCs w:val="32"/>
        </w:rPr>
      </w:pPr>
      <w:r>
        <w:rPr>
          <w:rFonts w:hint="eastAsia" w:ascii="仿宋" w:hAnsi="仿宋" w:eastAsia="仿宋" w:cs="仿宋"/>
          <w:sz w:val="32"/>
          <w:szCs w:val="32"/>
        </w:rPr>
        <w:t>在附录</w:t>
      </w:r>
      <w:r>
        <w:rPr>
          <w:rFonts w:ascii="仿宋" w:hAnsi="仿宋" w:eastAsia="仿宋" w:cs="仿宋"/>
          <w:sz w:val="32"/>
          <w:szCs w:val="32"/>
        </w:rPr>
        <w:t>A</w:t>
      </w:r>
      <w:r>
        <w:rPr>
          <w:rFonts w:hint="eastAsia" w:ascii="仿宋" w:hAnsi="仿宋" w:eastAsia="仿宋" w:cs="仿宋"/>
          <w:sz w:val="32"/>
          <w:szCs w:val="32"/>
        </w:rPr>
        <w:t>中给出了《熔接工艺评定》报告参考格式。</w:t>
      </w:r>
    </w:p>
    <w:p>
      <w:pPr>
        <w:spacing w:line="360" w:lineRule="auto"/>
        <w:ind w:right="102" w:firstLine="640" w:firstLineChars="200"/>
        <w:rPr>
          <w:rFonts w:hint="eastAsia" w:ascii="仿宋" w:hAnsi="仿宋" w:eastAsia="仿宋" w:cs="仿宋"/>
          <w:sz w:val="32"/>
          <w:szCs w:val="32"/>
        </w:rPr>
      </w:pPr>
      <w:r>
        <w:rPr>
          <w:rFonts w:hint="eastAsia" w:ascii="仿宋" w:hAnsi="仿宋" w:eastAsia="仿宋" w:cs="仿宋"/>
          <w:sz w:val="32"/>
          <w:szCs w:val="32"/>
        </w:rPr>
        <w:t>评定熔接工艺的试件经检验检测后，其试样应保存，保存期应至该试样的《熔接工艺评定》评定项目重新修订或废止为止。</w:t>
      </w:r>
    </w:p>
    <w:p>
      <w:pPr>
        <w:spacing w:line="360" w:lineRule="auto"/>
        <w:ind w:right="102"/>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 xml:space="preserve">5.6 在“6 </w:t>
      </w:r>
      <w:r>
        <w:rPr>
          <w:rFonts w:hint="eastAsia" w:ascii="仿宋" w:hAnsi="仿宋" w:eastAsia="仿宋" w:cs="仿宋"/>
          <w:sz w:val="32"/>
          <w:szCs w:val="32"/>
          <w:u w:val="none"/>
        </w:rPr>
        <w:t>熔接设备</w:t>
      </w:r>
      <w:r>
        <w:rPr>
          <w:rFonts w:hint="eastAsia" w:ascii="仿宋" w:hAnsi="仿宋" w:eastAsia="仿宋" w:cs="仿宋"/>
          <w:sz w:val="32"/>
          <w:szCs w:val="32"/>
          <w:lang w:val="en-US" w:eastAsia="zh-CN"/>
        </w:rPr>
        <w:t>”中：</w:t>
      </w:r>
    </w:p>
    <w:p>
      <w:pPr>
        <w:spacing w:line="360" w:lineRule="auto"/>
        <w:ind w:right="102" w:firstLine="640" w:firstLineChars="200"/>
        <w:rPr>
          <w:rFonts w:hint="eastAsia" w:ascii="仿宋" w:hAnsi="仿宋" w:eastAsia="仿宋" w:cs="仿宋"/>
          <w:sz w:val="32"/>
          <w:szCs w:val="32"/>
        </w:rPr>
      </w:pPr>
      <w:r>
        <w:rPr>
          <w:rFonts w:hint="eastAsia" w:ascii="仿宋" w:hAnsi="仿宋" w:eastAsia="仿宋" w:cs="仿宋"/>
          <w:sz w:val="32"/>
          <w:szCs w:val="32"/>
        </w:rPr>
        <w:t>对熔接设备性能的定期检验（包括检验报告）、设备维修与保养、设备档案管理等提出了具体要求。</w:t>
      </w:r>
    </w:p>
    <w:p>
      <w:pPr>
        <w:pStyle w:val="188"/>
        <w:numPr>
          <w:ilvl w:val="1"/>
          <w:numId w:val="0"/>
        </w:numPr>
        <w:spacing w:before="156" w:after="156"/>
        <w:ind w:firstLine="640" w:firstLineChars="2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依据</w:t>
      </w:r>
      <w:r>
        <w:rPr>
          <w:rFonts w:hint="eastAsia" w:ascii="仿宋" w:hAnsi="仿宋" w:eastAsia="仿宋" w:cs="仿宋"/>
          <w:sz w:val="32"/>
          <w:szCs w:val="32"/>
          <w:u w:val="none"/>
        </w:rPr>
        <w:t>GB/T 20674.1《塑料管材和管件 聚乙烯系统熔接设备 第1部分：热熔对接》</w:t>
      </w:r>
      <w:r>
        <w:rPr>
          <w:rFonts w:hint="eastAsia" w:ascii="仿宋" w:hAnsi="仿宋" w:eastAsia="仿宋" w:cs="仿宋"/>
          <w:sz w:val="32"/>
          <w:szCs w:val="32"/>
          <w:u w:val="none"/>
          <w:lang w:val="en-US" w:eastAsia="zh-CN"/>
        </w:rPr>
        <w:t>中</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10.5 定期检验</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及</w:t>
      </w:r>
      <w:r>
        <w:rPr>
          <w:rFonts w:hint="eastAsia" w:ascii="仿宋" w:hAnsi="仿宋" w:eastAsia="仿宋" w:cs="仿宋"/>
          <w:sz w:val="32"/>
          <w:szCs w:val="32"/>
          <w:u w:val="none"/>
        </w:rPr>
        <w:t>GB/T 20674.2 《塑料管材和管件 聚乙烯系统熔接设备 第2部分：电熔连接》</w:t>
      </w:r>
      <w:r>
        <w:rPr>
          <w:rFonts w:hint="eastAsia" w:ascii="仿宋" w:hAnsi="仿宋" w:eastAsia="仿宋" w:cs="仿宋"/>
          <w:sz w:val="32"/>
          <w:szCs w:val="32"/>
          <w:u w:val="none"/>
          <w:lang w:val="en-US" w:eastAsia="zh-CN"/>
        </w:rPr>
        <w:t>中</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10.5 定期检验</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的要求，规定了</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定期检验每年应至少进行一次</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。这一规定是指连续使用或停用后从新启用的</w:t>
      </w:r>
      <w:r>
        <w:rPr>
          <w:rFonts w:hint="eastAsia" w:ascii="仿宋" w:hAnsi="仿宋" w:eastAsia="仿宋" w:cs="仿宋"/>
          <w:sz w:val="32"/>
          <w:szCs w:val="32"/>
          <w:u w:val="none"/>
        </w:rPr>
        <w:t>熔接设备</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停用的</w:t>
      </w:r>
      <w:r>
        <w:rPr>
          <w:rFonts w:hint="eastAsia" w:ascii="仿宋" w:hAnsi="仿宋" w:eastAsia="仿宋" w:cs="仿宋"/>
          <w:sz w:val="32"/>
          <w:szCs w:val="32"/>
          <w:u w:val="none"/>
        </w:rPr>
        <w:t>熔接设备</w:t>
      </w:r>
      <w:r>
        <w:rPr>
          <w:rFonts w:hint="eastAsia" w:ascii="仿宋" w:hAnsi="仿宋" w:eastAsia="仿宋" w:cs="仿宋"/>
          <w:sz w:val="32"/>
          <w:szCs w:val="32"/>
          <w:u w:val="none"/>
          <w:lang w:val="en-US" w:eastAsia="zh-CN"/>
        </w:rPr>
        <w:t>不包括在内。</w:t>
      </w:r>
    </w:p>
    <w:p>
      <w:pPr>
        <w:spacing w:line="360" w:lineRule="auto"/>
        <w:ind w:right="102" w:firstLine="640" w:firstLineChars="200"/>
        <w:rPr>
          <w:rFonts w:hint="eastAsia" w:ascii="仿宋" w:hAnsi="仿宋" w:eastAsia="仿宋" w:cs="仿宋"/>
          <w:sz w:val="32"/>
          <w:szCs w:val="32"/>
        </w:rPr>
      </w:pPr>
      <w:r>
        <w:rPr>
          <w:rFonts w:hint="eastAsia" w:ascii="仿宋" w:hAnsi="仿宋" w:eastAsia="仿宋" w:cs="仿宋"/>
          <w:sz w:val="32"/>
          <w:szCs w:val="32"/>
        </w:rPr>
        <w:t>特别提出了“施工现场熔接施工前，施工单位应核实熔接设备及其各项熔接参数是否符合相应《熔接工艺评定》要求。”这一规定能更确实的认定所使用的熔接设备的完好情况。</w:t>
      </w:r>
    </w:p>
    <w:p>
      <w:pPr>
        <w:spacing w:line="360" w:lineRule="auto"/>
        <w:ind w:right="10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5.7 在“6 </w:t>
      </w:r>
      <w:r>
        <w:rPr>
          <w:rFonts w:hint="eastAsia" w:ascii="仿宋" w:hAnsi="仿宋" w:eastAsia="仿宋" w:cs="仿宋"/>
          <w:sz w:val="32"/>
          <w:szCs w:val="32"/>
          <w:u w:val="none"/>
        </w:rPr>
        <w:t>熔接</w:t>
      </w:r>
      <w:r>
        <w:rPr>
          <w:rFonts w:hint="eastAsia" w:ascii="仿宋" w:hAnsi="仿宋" w:eastAsia="仿宋" w:cs="仿宋"/>
          <w:sz w:val="32"/>
          <w:szCs w:val="32"/>
          <w:u w:val="none"/>
          <w:lang w:val="en-US" w:eastAsia="zh-CN"/>
        </w:rPr>
        <w:t>环境</w:t>
      </w:r>
      <w:r>
        <w:rPr>
          <w:rFonts w:hint="eastAsia" w:ascii="仿宋" w:hAnsi="仿宋" w:eastAsia="仿宋" w:cs="仿宋"/>
          <w:sz w:val="32"/>
          <w:szCs w:val="32"/>
          <w:lang w:val="en-US" w:eastAsia="zh-CN"/>
        </w:rPr>
        <w:t>”中：</w:t>
      </w:r>
    </w:p>
    <w:p>
      <w:pPr>
        <w:spacing w:line="360" w:lineRule="auto"/>
        <w:ind w:right="102"/>
        <w:rPr>
          <w:rFonts w:cs="Times New Roman"/>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规定了</w:t>
      </w:r>
      <w:r>
        <w:rPr>
          <w:rFonts w:hint="eastAsia" w:ascii="仿宋" w:hAnsi="仿宋" w:eastAsia="仿宋" w:cs="仿宋"/>
          <w:sz w:val="32"/>
          <w:szCs w:val="32"/>
          <w:lang w:val="en-US" w:eastAsia="zh-CN"/>
        </w:rPr>
        <w:t>对熔接现场</w:t>
      </w:r>
      <w:r>
        <w:rPr>
          <w:rFonts w:hint="eastAsia" w:ascii="仿宋" w:hAnsi="仿宋" w:eastAsia="仿宋" w:cs="仿宋"/>
          <w:sz w:val="32"/>
          <w:szCs w:val="32"/>
          <w:u w:val="none"/>
          <w:lang w:val="en-US" w:eastAsia="zh-CN"/>
        </w:rPr>
        <w:t>环境的具体</w:t>
      </w:r>
      <w:r>
        <w:rPr>
          <w:rFonts w:hint="eastAsia" w:ascii="仿宋" w:hAnsi="仿宋" w:eastAsia="仿宋" w:cs="仿宋"/>
          <w:sz w:val="32"/>
          <w:szCs w:val="32"/>
        </w:rPr>
        <w:t>要求。</w:t>
      </w:r>
    </w:p>
    <w:p>
      <w:pPr>
        <w:spacing w:line="360" w:lineRule="auto"/>
        <w:ind w:right="102" w:firstLine="640" w:firstLineChars="200"/>
        <w:rPr>
          <w:rFonts w:cs="Times New Roman"/>
        </w:rPr>
      </w:pPr>
      <w:r>
        <w:rPr>
          <w:rFonts w:hint="eastAsia" w:ascii="仿宋" w:hAnsi="仿宋" w:eastAsia="仿宋" w:cs="仿宋"/>
          <w:sz w:val="32"/>
          <w:szCs w:val="32"/>
        </w:rPr>
        <w:t>规定了熔接的环境温度范围和经调整的熔接工艺必须经技术负责人签字批准方可实施。</w:t>
      </w:r>
    </w:p>
    <w:p>
      <w:pPr>
        <w:spacing w:line="360" w:lineRule="auto"/>
        <w:ind w:right="102" w:firstLine="640" w:firstLineChars="200"/>
        <w:rPr>
          <w:rFonts w:cs="Times New Roman"/>
        </w:rPr>
      </w:pPr>
      <w:r>
        <w:rPr>
          <w:rFonts w:hint="eastAsia" w:ascii="仿宋" w:hAnsi="仿宋" w:eastAsia="仿宋" w:cs="仿宋"/>
          <w:sz w:val="32"/>
          <w:szCs w:val="32"/>
        </w:rPr>
        <w:t>规定了管材、管件在温度等因素和施工现场保持接近后再实施熔接的要求</w:t>
      </w:r>
      <w:r>
        <w:rPr>
          <w:rFonts w:hint="eastAsia" w:ascii="仿宋" w:hAnsi="仿宋" w:eastAsia="仿宋" w:cs="仿宋"/>
          <w:sz w:val="32"/>
          <w:szCs w:val="32"/>
          <w:lang w:eastAsia="zh-CN"/>
        </w:rPr>
        <w:t>，</w:t>
      </w:r>
      <w:r>
        <w:rPr>
          <w:rFonts w:hint="eastAsia" w:ascii="仿宋" w:hAnsi="仿宋" w:eastAsia="仿宋" w:cs="仿宋"/>
          <w:sz w:val="32"/>
          <w:szCs w:val="32"/>
          <w:u w:val="none"/>
          <w:lang w:val="en-US" w:eastAsia="zh-CN"/>
        </w:rPr>
        <w:t>并记入施工记录</w:t>
      </w:r>
      <w:r>
        <w:rPr>
          <w:rFonts w:hint="eastAsia" w:ascii="仿宋" w:hAnsi="仿宋" w:eastAsia="仿宋" w:cs="仿宋"/>
          <w:sz w:val="32"/>
          <w:szCs w:val="32"/>
        </w:rPr>
        <w:t>。</w:t>
      </w:r>
    </w:p>
    <w:p>
      <w:pPr>
        <w:snapToGrid w:val="0"/>
        <w:spacing w:line="360" w:lineRule="auto"/>
        <w:ind w:firstLine="640" w:firstLineChars="200"/>
        <w:rPr>
          <w:rFonts w:hint="eastAsia" w:ascii="仿宋" w:hAnsi="仿宋" w:eastAsia="仿宋" w:cs="仿宋"/>
          <w:sz w:val="32"/>
          <w:szCs w:val="32"/>
        </w:rPr>
      </w:pPr>
      <w:r>
        <w:rPr>
          <w:rFonts w:hint="eastAsia" w:ascii="仿宋" w:hAnsi="仿宋" w:eastAsia="仿宋" w:cs="仿宋"/>
          <w:sz w:val="32"/>
          <w:szCs w:val="32"/>
        </w:rPr>
        <w:t>规定了管道熔接施工现场的网络电压应满足设备的使用要求</w:t>
      </w:r>
      <w:r>
        <w:rPr>
          <w:rFonts w:hint="eastAsia" w:ascii="仿宋" w:hAnsi="仿宋" w:eastAsia="仿宋" w:cs="仿宋"/>
          <w:sz w:val="32"/>
          <w:szCs w:val="32"/>
          <w:lang w:eastAsia="zh-CN"/>
        </w:rPr>
        <w:t>，</w:t>
      </w:r>
      <w:r>
        <w:rPr>
          <w:rFonts w:hint="eastAsia" w:ascii="仿宋" w:hAnsi="仿宋" w:eastAsia="仿宋" w:cs="仿宋"/>
          <w:sz w:val="32"/>
          <w:szCs w:val="32"/>
          <w:u w:val="none"/>
          <w:lang w:val="en-US" w:eastAsia="zh-CN"/>
        </w:rPr>
        <w:t>并记入施工记录</w:t>
      </w:r>
      <w:r>
        <w:rPr>
          <w:rFonts w:hint="eastAsia" w:ascii="仿宋" w:hAnsi="仿宋" w:eastAsia="仿宋" w:cs="仿宋"/>
          <w:sz w:val="32"/>
          <w:szCs w:val="32"/>
        </w:rPr>
        <w:t>。其中包括峰值电压及其波动范围两层概念。</w:t>
      </w:r>
    </w:p>
    <w:p>
      <w:pPr>
        <w:snapToGrid w:val="0"/>
        <w:spacing w:line="360" w:lineRule="auto"/>
        <w:ind w:firstLine="640" w:firstLineChars="20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特别强调的是：</w:t>
      </w:r>
    </w:p>
    <w:p>
      <w:pPr>
        <w:numPr>
          <w:ilvl w:val="0"/>
          <w:numId w:val="3"/>
        </w:numPr>
        <w:snapToGrid w:val="0"/>
        <w:spacing w:line="360" w:lineRule="auto"/>
        <w:ind w:firstLine="640" w:firstLineChars="200"/>
        <w:rPr>
          <w:rFonts w:hint="eastAsia" w:ascii="仿宋" w:hAnsi="仿宋" w:eastAsia="仿宋" w:cs="仿宋"/>
          <w:sz w:val="32"/>
          <w:szCs w:val="32"/>
          <w:u w:val="none"/>
          <w:lang w:val="en-US" w:eastAsia="zh-CN"/>
        </w:rPr>
      </w:pPr>
      <w:r>
        <w:rPr>
          <w:rFonts w:hint="eastAsia" w:ascii="仿宋" w:hAnsi="仿宋" w:eastAsia="仿宋" w:cs="仿宋"/>
          <w:b w:val="0"/>
          <w:bCs w:val="0"/>
          <w:sz w:val="32"/>
          <w:szCs w:val="32"/>
          <w:u w:val="none"/>
        </w:rPr>
        <w:t>在“</w:t>
      </w:r>
      <w:r>
        <w:rPr>
          <w:rFonts w:ascii="仿宋" w:hAnsi="仿宋" w:eastAsia="仿宋" w:cs="仿宋"/>
          <w:b w:val="0"/>
          <w:bCs w:val="0"/>
          <w:sz w:val="32"/>
          <w:szCs w:val="32"/>
          <w:u w:val="none"/>
        </w:rPr>
        <w:t xml:space="preserve">7 </w:t>
      </w:r>
      <w:r>
        <w:rPr>
          <w:rFonts w:hint="eastAsia" w:ascii="仿宋" w:hAnsi="仿宋" w:eastAsia="仿宋" w:cs="仿宋"/>
          <w:b w:val="0"/>
          <w:bCs w:val="0"/>
          <w:sz w:val="32"/>
          <w:szCs w:val="32"/>
          <w:u w:val="none"/>
        </w:rPr>
        <w:t>熔接环境”中</w:t>
      </w:r>
      <w:r>
        <w:rPr>
          <w:rFonts w:hint="eastAsia" w:ascii="仿宋" w:hAnsi="仿宋" w:eastAsia="仿宋" w:cs="仿宋"/>
          <w:sz w:val="32"/>
          <w:szCs w:val="32"/>
          <w:u w:val="none"/>
        </w:rPr>
        <w:t>规定</w:t>
      </w:r>
      <w:r>
        <w:rPr>
          <w:rFonts w:hint="eastAsia" w:ascii="仿宋" w:hAnsi="仿宋" w:eastAsia="仿宋" w:cs="仿宋"/>
          <w:sz w:val="32"/>
          <w:szCs w:val="32"/>
          <w:u w:val="none"/>
          <w:lang w:val="en-US" w:eastAsia="zh-CN"/>
        </w:rPr>
        <w:t>的</w:t>
      </w:r>
      <w:r>
        <w:rPr>
          <w:rFonts w:hint="eastAsia" w:ascii="仿宋" w:hAnsi="仿宋" w:eastAsia="仿宋" w:cs="仿宋"/>
          <w:sz w:val="32"/>
          <w:szCs w:val="32"/>
          <w:u w:val="none"/>
        </w:rPr>
        <w:t>对熔接现场环境的具体要求</w:t>
      </w:r>
      <w:r>
        <w:rPr>
          <w:rFonts w:hint="eastAsia" w:ascii="仿宋" w:hAnsi="仿宋" w:eastAsia="仿宋" w:cs="仿宋"/>
          <w:sz w:val="32"/>
          <w:szCs w:val="32"/>
          <w:u w:val="none"/>
          <w:lang w:eastAsia="zh-CN"/>
        </w:rPr>
        <w:t>，</w:t>
      </w:r>
      <w:r>
        <w:rPr>
          <w:rFonts w:hint="eastAsia" w:ascii="仿宋" w:hAnsi="仿宋" w:eastAsia="仿宋" w:cs="仿宋"/>
          <w:sz w:val="32"/>
          <w:szCs w:val="32"/>
          <w:u w:val="none"/>
          <w:lang w:val="en-US" w:eastAsia="zh-CN"/>
        </w:rPr>
        <w:t>一是强调了</w:t>
      </w:r>
      <w:r>
        <w:rPr>
          <w:rFonts w:hint="eastAsia" w:ascii="仿宋" w:hAnsi="仿宋" w:eastAsia="仿宋" w:cs="仿宋"/>
          <w:b w:val="0"/>
          <w:bCs w:val="0"/>
          <w:sz w:val="32"/>
          <w:szCs w:val="32"/>
          <w:u w:val="none"/>
        </w:rPr>
        <w:t>熔接环境</w:t>
      </w:r>
      <w:r>
        <w:rPr>
          <w:rFonts w:hint="eastAsia" w:ascii="仿宋" w:hAnsi="仿宋" w:eastAsia="仿宋" w:cs="仿宋"/>
          <w:b w:val="0"/>
          <w:bCs w:val="0"/>
          <w:sz w:val="32"/>
          <w:szCs w:val="32"/>
          <w:u w:val="none"/>
          <w:lang w:val="en-US" w:eastAsia="zh-CN"/>
        </w:rPr>
        <w:t>对熔接质量的影响重要性；二是比对</w:t>
      </w:r>
      <w:r>
        <w:rPr>
          <w:rFonts w:hint="eastAsia" w:ascii="仿宋" w:hAnsi="仿宋" w:eastAsia="仿宋" w:cs="仿宋"/>
          <w:sz w:val="32"/>
          <w:szCs w:val="32"/>
          <w:u w:val="none"/>
        </w:rPr>
        <w:t>施工现场</w:t>
      </w:r>
      <w:r>
        <w:rPr>
          <w:rFonts w:hint="eastAsia" w:ascii="仿宋" w:hAnsi="仿宋" w:eastAsia="仿宋" w:cs="仿宋"/>
          <w:sz w:val="32"/>
          <w:szCs w:val="32"/>
          <w:u w:val="none"/>
          <w:lang w:val="en-US" w:eastAsia="zh-CN"/>
        </w:rPr>
        <w:t>施工记录与</w:t>
      </w:r>
      <w:r>
        <w:rPr>
          <w:rFonts w:hint="eastAsia" w:ascii="仿宋" w:hAnsi="仿宋" w:eastAsia="仿宋" w:cs="仿宋"/>
          <w:sz w:val="32"/>
          <w:szCs w:val="32"/>
          <w:u w:val="none"/>
        </w:rPr>
        <w:t>《熔接工艺评定》要求</w:t>
      </w:r>
      <w:r>
        <w:rPr>
          <w:rFonts w:hint="eastAsia" w:ascii="仿宋" w:hAnsi="仿宋" w:eastAsia="仿宋" w:cs="仿宋"/>
          <w:sz w:val="32"/>
          <w:szCs w:val="32"/>
          <w:u w:val="none"/>
          <w:lang w:val="en-US" w:eastAsia="zh-CN"/>
        </w:rPr>
        <w:t>的一致性。</w:t>
      </w:r>
    </w:p>
    <w:p>
      <w:pPr>
        <w:numPr>
          <w:ilvl w:val="0"/>
          <w:numId w:val="3"/>
        </w:numPr>
        <w:snapToGrid w:val="0"/>
        <w:spacing w:line="360" w:lineRule="auto"/>
        <w:ind w:firstLine="640" w:firstLineChars="200"/>
        <w:rPr>
          <w:rFonts w:hint="eastAsia" w:ascii="仿宋" w:hAnsi="仿宋" w:eastAsia="仿宋" w:cs="仿宋"/>
          <w:sz w:val="32"/>
          <w:szCs w:val="32"/>
          <w:u w:val="none"/>
          <w:lang w:val="en-US" w:eastAsia="zh-CN"/>
        </w:rPr>
      </w:pPr>
      <w:r>
        <w:rPr>
          <w:rFonts w:hint="eastAsia" w:ascii="仿宋" w:hAnsi="仿宋" w:eastAsia="仿宋" w:cs="仿宋"/>
          <w:b w:val="0"/>
          <w:bCs w:val="0"/>
          <w:sz w:val="32"/>
          <w:szCs w:val="32"/>
          <w:u w:val="none"/>
        </w:rPr>
        <w:t>在“</w:t>
      </w:r>
      <w:r>
        <w:rPr>
          <w:rFonts w:ascii="仿宋" w:hAnsi="仿宋" w:eastAsia="仿宋" w:cs="仿宋"/>
          <w:b w:val="0"/>
          <w:bCs w:val="0"/>
          <w:sz w:val="32"/>
          <w:szCs w:val="32"/>
          <w:u w:val="none"/>
        </w:rPr>
        <w:t xml:space="preserve">7 </w:t>
      </w:r>
      <w:r>
        <w:rPr>
          <w:rFonts w:hint="eastAsia" w:ascii="仿宋" w:hAnsi="仿宋" w:eastAsia="仿宋" w:cs="仿宋"/>
          <w:b w:val="0"/>
          <w:bCs w:val="0"/>
          <w:sz w:val="32"/>
          <w:szCs w:val="32"/>
          <w:u w:val="none"/>
        </w:rPr>
        <w:t>熔接环境”中</w:t>
      </w:r>
      <w:r>
        <w:rPr>
          <w:rFonts w:hint="eastAsia" w:ascii="仿宋" w:hAnsi="仿宋" w:eastAsia="仿宋" w:cs="仿宋"/>
          <w:sz w:val="32"/>
          <w:szCs w:val="32"/>
          <w:u w:val="none"/>
          <w:lang w:val="en-US" w:eastAsia="zh-CN"/>
        </w:rPr>
        <w:t>统一了相关各标准对</w:t>
      </w:r>
      <w:r>
        <w:rPr>
          <w:rFonts w:hint="eastAsia" w:ascii="仿宋" w:hAnsi="仿宋" w:eastAsia="仿宋" w:cs="仿宋"/>
          <w:sz w:val="32"/>
          <w:szCs w:val="32"/>
          <w:u w:val="none"/>
        </w:rPr>
        <w:t>熔接环境温度</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﹣5℃～40℃</w:t>
      </w:r>
      <w:r>
        <w:rPr>
          <w:rFonts w:hint="eastAsia" w:ascii="仿宋" w:hAnsi="仿宋" w:eastAsia="仿宋" w:cs="仿宋"/>
          <w:sz w:val="32"/>
          <w:szCs w:val="32"/>
          <w:u w:val="none"/>
          <w:lang w:eastAsia="zh-CN"/>
        </w:rPr>
        <w:t>）</w:t>
      </w:r>
      <w:r>
        <w:rPr>
          <w:rFonts w:hint="eastAsia" w:ascii="仿宋" w:hAnsi="仿宋" w:eastAsia="仿宋" w:cs="仿宋"/>
          <w:sz w:val="32"/>
          <w:szCs w:val="32"/>
          <w:u w:val="none"/>
        </w:rPr>
        <w:t>范围</w:t>
      </w:r>
      <w:r>
        <w:rPr>
          <w:rFonts w:hint="eastAsia" w:ascii="仿宋" w:hAnsi="仿宋" w:eastAsia="仿宋" w:cs="仿宋"/>
          <w:sz w:val="32"/>
          <w:szCs w:val="32"/>
          <w:u w:val="none"/>
          <w:lang w:val="en-US" w:eastAsia="zh-CN"/>
        </w:rPr>
        <w:t>规定不统一的情况，以便于执行。</w:t>
      </w:r>
    </w:p>
    <w:p>
      <w:pPr>
        <w:numPr>
          <w:ilvl w:val="0"/>
          <w:numId w:val="0"/>
        </w:numPr>
        <w:snapToGrid w:val="0"/>
        <w:spacing w:line="360" w:lineRule="auto"/>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其中相关标准如下：</w:t>
      </w:r>
    </w:p>
    <w:p>
      <w:pPr>
        <w:pStyle w:val="190"/>
        <w:ind w:left="0" w:leftChars="0"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GB/T 20674.1</w:t>
      </w:r>
    </w:p>
    <w:p>
      <w:pPr>
        <w:pStyle w:val="190"/>
        <w:ind w:left="0" w:leftChars="0" w:firstLine="1280" w:firstLineChars="400"/>
        <w:rPr>
          <w:rFonts w:hint="eastAsia" w:ascii="仿宋" w:hAnsi="仿宋" w:eastAsia="仿宋" w:cs="仿宋"/>
          <w:sz w:val="32"/>
          <w:szCs w:val="32"/>
          <w:u w:val="none"/>
        </w:rPr>
      </w:pPr>
      <w:r>
        <w:rPr>
          <w:rFonts w:hint="eastAsia" w:ascii="仿宋" w:hAnsi="仿宋" w:eastAsia="仿宋" w:cs="仿宋"/>
          <w:sz w:val="32"/>
          <w:szCs w:val="32"/>
          <w:u w:val="none"/>
        </w:rPr>
        <w:t>塑料管材和管件 聚乙烯系统熔接设备 第1部分：热熔对接</w:t>
      </w:r>
    </w:p>
    <w:p>
      <w:pPr>
        <w:pStyle w:val="190"/>
        <w:ind w:left="0" w:leftChars="0" w:firstLine="640" w:firstLineChars="200"/>
        <w:rPr>
          <w:rFonts w:hint="eastAsia" w:ascii="仿宋" w:hAnsi="仿宋" w:eastAsia="仿宋" w:cs="仿宋"/>
          <w:sz w:val="32"/>
          <w:szCs w:val="32"/>
          <w:u w:val="none"/>
        </w:rPr>
      </w:pPr>
      <w:r>
        <w:rPr>
          <w:rFonts w:hint="eastAsia" w:ascii="仿宋" w:hAnsi="仿宋" w:eastAsia="仿宋" w:cs="仿宋"/>
          <w:sz w:val="32"/>
          <w:szCs w:val="32"/>
          <w:u w:val="none"/>
        </w:rPr>
        <w:t>GB/T 20674.2</w:t>
      </w:r>
    </w:p>
    <w:p>
      <w:pPr>
        <w:pStyle w:val="190"/>
        <w:ind w:left="0" w:leftChars="0" w:firstLine="1280" w:firstLineChars="400"/>
        <w:rPr>
          <w:rFonts w:hint="eastAsia" w:ascii="仿宋" w:hAnsi="仿宋" w:eastAsia="仿宋" w:cs="仿宋"/>
          <w:sz w:val="32"/>
          <w:szCs w:val="32"/>
          <w:u w:val="none"/>
        </w:rPr>
      </w:pPr>
      <w:r>
        <w:rPr>
          <w:rFonts w:hint="eastAsia" w:ascii="仿宋" w:hAnsi="仿宋" w:eastAsia="仿宋" w:cs="仿宋"/>
          <w:sz w:val="32"/>
          <w:szCs w:val="32"/>
          <w:u w:val="none"/>
        </w:rPr>
        <w:t>塑料管材和管件 聚乙烯系统熔接设备 第2部分：电熔连接</w:t>
      </w:r>
    </w:p>
    <w:p>
      <w:pPr>
        <w:spacing w:line="360" w:lineRule="auto"/>
        <w:ind w:right="102" w:firstLine="640" w:firstLineChars="200"/>
        <w:rPr>
          <w:rFonts w:hint="default"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 xml:space="preserve">TSG D2002-2006 </w:t>
      </w:r>
      <w:r>
        <w:rPr>
          <w:rFonts w:hint="eastAsia" w:ascii="仿宋" w:hAnsi="仿宋" w:eastAsia="仿宋" w:cs="仿宋"/>
          <w:sz w:val="32"/>
          <w:szCs w:val="32"/>
          <w:u w:val="none"/>
        </w:rPr>
        <w:t>燃气用聚乙烯管道焊接技术规则</w:t>
      </w:r>
    </w:p>
    <w:p>
      <w:pPr>
        <w:pStyle w:val="190"/>
        <w:spacing w:line="480" w:lineRule="auto"/>
        <w:ind w:left="0" w:leftChars="0" w:firstLine="640" w:firstLineChars="200"/>
        <w:rPr>
          <w:rFonts w:hint="eastAsia" w:ascii="仿宋" w:hAnsi="仿宋" w:eastAsia="仿宋" w:cs="仿宋"/>
          <w:sz w:val="32"/>
          <w:szCs w:val="32"/>
          <w:u w:val="none"/>
        </w:rPr>
      </w:pPr>
      <w:r>
        <w:rPr>
          <w:rFonts w:hint="eastAsia" w:ascii="仿宋" w:hAnsi="仿宋" w:eastAsia="仿宋" w:cs="仿宋"/>
          <w:sz w:val="32"/>
          <w:szCs w:val="32"/>
          <w:u w:val="none"/>
          <w:lang w:val="en-US" w:eastAsia="zh-CN"/>
        </w:rPr>
        <w:t xml:space="preserve">CJJ 63 </w:t>
      </w:r>
      <w:r>
        <w:rPr>
          <w:rFonts w:hint="eastAsia" w:ascii="仿宋" w:hAnsi="仿宋" w:eastAsia="仿宋" w:cs="仿宋"/>
          <w:sz w:val="32"/>
          <w:szCs w:val="32"/>
          <w:u w:val="none"/>
        </w:rPr>
        <w:t>聚乙烯燃气管道工程技术标准</w:t>
      </w:r>
      <w:bookmarkStart w:id="2" w:name="_GoBack"/>
      <w:bookmarkEnd w:id="2"/>
    </w:p>
    <w:p>
      <w:pPr>
        <w:pStyle w:val="190"/>
        <w:spacing w:line="480" w:lineRule="auto"/>
        <w:ind w:left="0" w:leftChars="0" w:firstLine="0" w:firstLineChars="0"/>
        <w:rPr>
          <w:rFonts w:hint="eastAsia"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5.8 在“附录A”中：</w:t>
      </w:r>
    </w:p>
    <w:p>
      <w:pPr>
        <w:pStyle w:val="190"/>
        <w:spacing w:line="480" w:lineRule="auto"/>
        <w:ind w:left="0" w:leftChars="0" w:firstLine="640" w:firstLineChars="200"/>
        <w:rPr>
          <w:rFonts w:hint="default" w:ascii="仿宋" w:hAnsi="仿宋" w:eastAsia="仿宋" w:cs="仿宋"/>
          <w:sz w:val="32"/>
          <w:szCs w:val="32"/>
          <w:u w:val="none"/>
          <w:lang w:val="en-US" w:eastAsia="zh-CN"/>
        </w:rPr>
      </w:pPr>
      <w:r>
        <w:rPr>
          <w:rFonts w:hint="eastAsia" w:ascii="仿宋" w:hAnsi="仿宋" w:eastAsia="仿宋" w:cs="仿宋"/>
          <w:sz w:val="32"/>
          <w:szCs w:val="32"/>
          <w:u w:val="none"/>
          <w:lang w:val="en-US" w:eastAsia="zh-CN"/>
        </w:rPr>
        <w:t>给出了资料性附录“熔接工艺评定报告样式”。</w:t>
      </w:r>
    </w:p>
    <w:p>
      <w:pPr>
        <w:snapToGrid w:val="0"/>
        <w:ind w:firstLine="420" w:firstLineChars="200"/>
        <w:rPr>
          <w:rFonts w:ascii="宋体" w:cs="Times New Roman"/>
        </w:rPr>
      </w:pPr>
    </w:p>
    <w:p>
      <w:pPr>
        <w:widowControl/>
        <w:ind w:firstLine="3520" w:firstLineChars="1100"/>
        <w:jc w:val="left"/>
        <w:rPr>
          <w:rFonts w:ascii="仿宋" w:hAnsi="仿宋" w:eastAsia="仿宋" w:cs="Times New Roman"/>
          <w:color w:val="000000"/>
          <w:kern w:val="0"/>
          <w:sz w:val="32"/>
          <w:szCs w:val="32"/>
        </w:rPr>
      </w:pPr>
      <w:r>
        <w:rPr>
          <w:rFonts w:hint="eastAsia" w:ascii="仿宋" w:hAnsi="仿宋" w:eastAsia="仿宋" w:cs="仿宋"/>
          <w:color w:val="000000"/>
          <w:kern w:val="0"/>
          <w:sz w:val="32"/>
          <w:szCs w:val="32"/>
        </w:rPr>
        <w:t>《</w:t>
      </w:r>
      <w:r>
        <w:rPr>
          <w:rFonts w:hint="eastAsia" w:ascii="仿宋" w:hAnsi="仿宋" w:eastAsia="仿宋" w:cs="仿宋"/>
          <w:sz w:val="32"/>
          <w:szCs w:val="32"/>
        </w:rPr>
        <w:t>燃气用聚乙烯管道熔接技术规范</w:t>
      </w:r>
      <w:r>
        <w:rPr>
          <w:rFonts w:hint="eastAsia" w:ascii="仿宋" w:hAnsi="仿宋" w:eastAsia="仿宋" w:cs="仿宋"/>
          <w:color w:val="000000"/>
          <w:kern w:val="0"/>
          <w:sz w:val="32"/>
          <w:szCs w:val="32"/>
        </w:rPr>
        <w:t>》</w:t>
      </w:r>
    </w:p>
    <w:p>
      <w:pPr>
        <w:widowControl/>
        <w:ind w:firstLine="5440" w:firstLineChars="1700"/>
        <w:jc w:val="left"/>
        <w:rPr>
          <w:rFonts w:ascii="仿宋" w:hAnsi="仿宋" w:eastAsia="仿宋" w:cs="Times New Roman"/>
          <w:sz w:val="32"/>
          <w:szCs w:val="32"/>
        </w:rPr>
      </w:pPr>
      <w:r>
        <w:rPr>
          <w:rFonts w:hint="eastAsia" w:ascii="仿宋" w:hAnsi="仿宋" w:eastAsia="仿宋" w:cs="仿宋"/>
          <w:color w:val="000000"/>
          <w:kern w:val="0"/>
          <w:sz w:val="32"/>
          <w:szCs w:val="32"/>
        </w:rPr>
        <w:t>起草小组</w:t>
      </w:r>
      <w:r>
        <w:rPr>
          <w:rFonts w:ascii="仿宋" w:hAnsi="仿宋" w:eastAsia="仿宋" w:cs="仿宋"/>
          <w:color w:val="000000"/>
          <w:kern w:val="0"/>
          <w:sz w:val="32"/>
          <w:szCs w:val="32"/>
        </w:rPr>
        <w:t xml:space="preserve"> </w:t>
      </w:r>
    </w:p>
    <w:p>
      <w:pPr>
        <w:ind w:firstLine="4480" w:firstLineChars="1400"/>
        <w:rPr>
          <w:rFonts w:cs="Times New Roman"/>
        </w:rPr>
      </w:pPr>
      <w:r>
        <w:rPr>
          <w:rFonts w:hint="eastAsia" w:ascii="仿宋_GB2312" w:hAnsi="Times New Roman" w:eastAsia="仿宋_GB2312" w:cs="仿宋_GB2312"/>
          <w:sz w:val="32"/>
          <w:szCs w:val="32"/>
        </w:rPr>
        <w:t>二○二四年</w:t>
      </w:r>
      <w:r>
        <w:rPr>
          <w:rFonts w:hint="eastAsia" w:ascii="仿宋_GB2312" w:hAnsi="Times New Roman" w:eastAsia="仿宋_GB2312" w:cs="仿宋_GB2312"/>
          <w:sz w:val="32"/>
          <w:szCs w:val="32"/>
          <w:lang w:val="en-US" w:eastAsia="zh-CN"/>
        </w:rPr>
        <w:t>二</w:t>
      </w:r>
      <w:r>
        <w:rPr>
          <w:rFonts w:hint="eastAsia" w:ascii="仿宋_GB2312" w:hAnsi="Times New Roman" w:eastAsia="仿宋_GB2312" w:cs="仿宋_GB2312"/>
          <w:sz w:val="32"/>
          <w:szCs w:val="32"/>
        </w:rPr>
        <w:t>月</w:t>
      </w:r>
      <w:r>
        <w:rPr>
          <w:rFonts w:hint="eastAsia" w:ascii="仿宋_GB2312" w:hAnsi="Times New Roman" w:eastAsia="仿宋_GB2312" w:cs="仿宋_GB2312"/>
          <w:sz w:val="32"/>
          <w:szCs w:val="32"/>
          <w:lang w:val="en-US" w:eastAsia="zh-CN"/>
        </w:rPr>
        <w:t>二十一</w:t>
      </w:r>
      <w:r>
        <w:rPr>
          <w:rFonts w:hint="eastAsia" w:ascii="仿宋_GB2312" w:hAnsi="Times New Roman" w:eastAsia="仿宋_GB2312" w:cs="仿宋_GB2312"/>
          <w:sz w:val="32"/>
          <w:szCs w:val="32"/>
        </w:rPr>
        <w:t>日</w:t>
      </w:r>
    </w:p>
    <w:sectPr>
      <w:pgSz w:w="11906" w:h="16838"/>
      <w:pgMar w:top="777" w:right="777" w:bottom="777" w:left="77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32F803"/>
    <w:multiLevelType w:val="singleLevel"/>
    <w:tmpl w:val="EC32F803"/>
    <w:lvl w:ilvl="0" w:tentative="0">
      <w:start w:val="1"/>
      <w:numFmt w:val="decimal"/>
      <w:suff w:val="nothing"/>
      <w:lvlText w:val="%1、"/>
      <w:lvlJc w:val="left"/>
    </w:lvl>
  </w:abstractNum>
  <w:abstractNum w:abstractNumId="1">
    <w:nsid w:val="00000000"/>
    <w:multiLevelType w:val="singleLevel"/>
    <w:tmpl w:val="00000000"/>
    <w:lvl w:ilvl="0" w:tentative="0">
      <w:start w:val="2"/>
      <w:numFmt w:val="chineseCounting"/>
      <w:suff w:val="nothing"/>
      <w:lvlText w:val="（%1）"/>
      <w:lvlJc w:val="left"/>
      <w:rPr>
        <w:rFonts w:hint="eastAsia"/>
      </w:rPr>
    </w:lvl>
  </w:abstractNum>
  <w:abstractNum w:abstractNumId="2">
    <w:nsid w:val="00000005"/>
    <w:multiLevelType w:val="multilevel"/>
    <w:tmpl w:val="00000005"/>
    <w:lvl w:ilvl="0" w:tentative="0">
      <w:start w:val="1"/>
      <w:numFmt w:val="decimal"/>
      <w:suff w:val="nothing"/>
      <w:lvlText w:val="%1　"/>
      <w:lvlJc w:val="left"/>
      <w:rPr>
        <w:rFonts w:hint="eastAsia" w:ascii="黑体" w:hAnsi="Times New Roman" w:eastAsia="黑体"/>
        <w:b w:val="0"/>
        <w:bCs w:val="0"/>
        <w:i w:val="0"/>
        <w:iCs w:val="0"/>
        <w:sz w:val="21"/>
        <w:szCs w:val="21"/>
      </w:rPr>
    </w:lvl>
    <w:lvl w:ilvl="1" w:tentative="0">
      <w:start w:val="1"/>
      <w:numFmt w:val="decimal"/>
      <w:pStyle w:val="189"/>
      <w:suff w:val="nothing"/>
      <w:lvlText w:val="%1.%2　"/>
      <w:lvlJc w:val="left"/>
      <w:rPr>
        <w:rFonts w:hint="eastAsia" w:ascii="黑体" w:hAnsi="Times New Roman" w:eastAsia="黑体"/>
        <w:b w:val="0"/>
        <w:bCs w:val="0"/>
        <w:i w:val="0"/>
        <w:iCs w:val="0"/>
        <w:caps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rPr>
        <w:rFonts w:hint="eastAsia" w:ascii="黑体" w:hAnsi="Times New Roman" w:eastAsia="黑体"/>
        <w:b w:val="0"/>
        <w:bCs w:val="0"/>
        <w:i w:val="0"/>
        <w:iCs w:val="0"/>
        <w:sz w:val="21"/>
        <w:szCs w:val="21"/>
      </w:rPr>
    </w:lvl>
    <w:lvl w:ilvl="3" w:tentative="0">
      <w:start w:val="1"/>
      <w:numFmt w:val="decimal"/>
      <w:suff w:val="nothing"/>
      <w:lvlText w:val="%1.%2.%3.%4　"/>
      <w:lvlJc w:val="left"/>
      <w:rPr>
        <w:rFonts w:hint="eastAsia" w:ascii="黑体" w:hAnsi="Times New Roman" w:eastAsia="黑体"/>
        <w:b w:val="0"/>
        <w:bCs w:val="0"/>
        <w:i w:val="0"/>
        <w:iCs w:val="0"/>
        <w:sz w:val="21"/>
        <w:szCs w:val="21"/>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NGU3NDUyM2IzYWMwNGZkYTY4YWUyN2NlZjMwZmIifQ=="/>
  </w:docVars>
  <w:rsids>
    <w:rsidRoot w:val="00000000"/>
    <w:rsid w:val="05D6548B"/>
    <w:rsid w:val="080F6B2A"/>
    <w:rsid w:val="08D8516E"/>
    <w:rsid w:val="0E5E1C72"/>
    <w:rsid w:val="13021765"/>
    <w:rsid w:val="160B59D0"/>
    <w:rsid w:val="1F4629DA"/>
    <w:rsid w:val="20970180"/>
    <w:rsid w:val="24082954"/>
    <w:rsid w:val="26FB16B0"/>
    <w:rsid w:val="27B572B2"/>
    <w:rsid w:val="27EC60E8"/>
    <w:rsid w:val="2B073965"/>
    <w:rsid w:val="2E45464A"/>
    <w:rsid w:val="34A00986"/>
    <w:rsid w:val="35EE151E"/>
    <w:rsid w:val="36195514"/>
    <w:rsid w:val="38AC78FA"/>
    <w:rsid w:val="392B4CC2"/>
    <w:rsid w:val="3D385C00"/>
    <w:rsid w:val="3EC67592"/>
    <w:rsid w:val="3F4A0D5C"/>
    <w:rsid w:val="43832EF2"/>
    <w:rsid w:val="4AEF6A83"/>
    <w:rsid w:val="4BBE277F"/>
    <w:rsid w:val="4FB76E58"/>
    <w:rsid w:val="4FCF768E"/>
    <w:rsid w:val="50175937"/>
    <w:rsid w:val="50AF7B2F"/>
    <w:rsid w:val="56AA571C"/>
    <w:rsid w:val="57D171E5"/>
    <w:rsid w:val="59665FC6"/>
    <w:rsid w:val="59DD395F"/>
    <w:rsid w:val="5CC346B5"/>
    <w:rsid w:val="627806C9"/>
    <w:rsid w:val="65110961"/>
    <w:rsid w:val="6773320D"/>
    <w:rsid w:val="69B95123"/>
    <w:rsid w:val="6C5E0930"/>
    <w:rsid w:val="6CBF6EF4"/>
    <w:rsid w:val="70FF3D63"/>
    <w:rsid w:val="73FC0A2E"/>
    <w:rsid w:val="78006D3F"/>
    <w:rsid w:val="792A1B99"/>
    <w:rsid w:val="7931465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99"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qFormat/>
    <w:uiPriority w:val="99"/>
  </w:style>
  <w:style w:type="table" w:default="1" w:styleId="3">
    <w:name w:val="Normal Table"/>
    <w:qFormat/>
    <w:uiPriority w:val="99"/>
    <w:tblPr>
      <w:tblCellMar>
        <w:top w:w="0" w:type="dxa"/>
        <w:left w:w="108" w:type="dxa"/>
        <w:bottom w:w="0" w:type="dxa"/>
        <w:right w:w="108" w:type="dxa"/>
      </w:tblCellMar>
    </w:tblPr>
  </w:style>
  <w:style w:type="paragraph" w:styleId="2">
    <w:name w:val="toc 1"/>
    <w:basedOn w:val="1"/>
    <w:qFormat/>
    <w:uiPriority w:val="99"/>
    <w:pPr>
      <w:tabs>
        <w:tab w:val="right" w:leader="dot" w:pos="9240"/>
      </w:tabs>
      <w:spacing w:beforeLines="25" w:afterLines="25"/>
      <w:jc w:val="left"/>
    </w:pPr>
    <w:rPr>
      <w:rFonts w:ascii="宋体" w:hAnsi="Times New Roman" w:cs="宋体"/>
    </w:rPr>
  </w:style>
  <w:style w:type="table" w:styleId="4">
    <w:name w:val="Table Grid"/>
    <w:basedOn w:val="3"/>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章标题"/>
    <w:next w:val="1"/>
    <w:qFormat/>
    <w:uiPriority w:val="99"/>
    <w:pPr>
      <w:spacing w:beforeLines="100" w:afterLines="100"/>
      <w:jc w:val="both"/>
      <w:outlineLvl w:val="1"/>
    </w:pPr>
    <w:rPr>
      <w:rFonts w:ascii="黑体" w:hAnsi="Times New Roman" w:eastAsia="黑体" w:cs="黑体"/>
      <w:kern w:val="0"/>
      <w:sz w:val="21"/>
      <w:szCs w:val="21"/>
      <w:lang w:val="en-US" w:eastAsia="zh-CN" w:bidi="ar-SA"/>
    </w:rPr>
  </w:style>
  <w:style w:type="paragraph" w:customStyle="1" w:styleId="7">
    <w:name w:val="二级无"/>
    <w:basedOn w:val="1"/>
    <w:qFormat/>
    <w:uiPriority w:val="99"/>
    <w:pPr>
      <w:outlineLvl w:val="3"/>
    </w:pPr>
    <w:rPr>
      <w:rFonts w:ascii="宋体" w:hAnsi="Times New Roman" w:cs="宋体"/>
    </w:rPr>
  </w:style>
  <w:style w:type="paragraph" w:customStyle="1" w:styleId="8">
    <w:name w:val="&quot;附录章标题&quot;"/>
    <w:qFormat/>
    <w:uiPriority w:val="99"/>
    <w:pPr>
      <w:tabs>
        <w:tab w:val="left" w:pos="360"/>
      </w:tabs>
      <w:wordWrap w:val="0"/>
      <w:overflowPunct w:val="0"/>
      <w:autoSpaceDE w:val="0"/>
      <w:spacing w:beforeLines="100" w:afterLines="100"/>
      <w:jc w:val="both"/>
      <w:outlineLvl w:val="1"/>
    </w:pPr>
    <w:rPr>
      <w:rFonts w:ascii="黑体" w:hAnsi="Times New Roman" w:eastAsia="黑体" w:cs="黑体"/>
      <w:kern w:val="21"/>
      <w:sz w:val="21"/>
      <w:szCs w:val="21"/>
      <w:lang w:val="en-US" w:eastAsia="zh-CN" w:bidi="ar-SA"/>
    </w:rPr>
  </w:style>
  <w:style w:type="paragraph" w:customStyle="1" w:styleId="9">
    <w:name w:val="&quot;封面标准名称&quot;"/>
    <w:qFormat/>
    <w:uiPriority w:val="99"/>
    <w:pPr>
      <w:widowControl w:val="0"/>
      <w:spacing w:line="680" w:lineRule="exact"/>
      <w:jc w:val="center"/>
    </w:pPr>
    <w:rPr>
      <w:rFonts w:ascii="黑体" w:hAnsi="Times New Roman" w:eastAsia="黑体" w:cs="黑体"/>
      <w:kern w:val="0"/>
      <w:sz w:val="52"/>
      <w:szCs w:val="52"/>
      <w:lang w:val="en-US" w:eastAsia="zh-CN" w:bidi="ar-SA"/>
    </w:rPr>
  </w:style>
  <w:style w:type="paragraph" w:customStyle="1" w:styleId="10">
    <w:name w:val="&quot;封面标准英文名称&quot;"/>
    <w:qFormat/>
    <w:uiPriority w:val="99"/>
    <w:pPr>
      <w:widowControl w:val="0"/>
      <w:spacing w:before="370" w:line="400" w:lineRule="exact"/>
      <w:jc w:val="center"/>
    </w:pPr>
    <w:rPr>
      <w:rFonts w:ascii="Times New Roman" w:hAnsi="Times New Roman" w:eastAsia="宋体" w:cs="Times New Roman"/>
      <w:kern w:val="0"/>
      <w:sz w:val="28"/>
      <w:szCs w:val="28"/>
      <w:lang w:val="en-US" w:eastAsia="zh-CN" w:bidi="ar-SA"/>
    </w:rPr>
  </w:style>
  <w:style w:type="paragraph" w:customStyle="1" w:styleId="11">
    <w:name w:val="&quot;封面标准文稿类别&quot;"/>
    <w:qFormat/>
    <w:uiPriority w:val="99"/>
    <w:pPr>
      <w:widowControl w:val="0"/>
      <w:spacing w:before="440" w:after="160"/>
      <w:jc w:val="center"/>
    </w:pPr>
    <w:rPr>
      <w:rFonts w:ascii="Times New Roman" w:hAnsi="Times New Roman" w:eastAsia="宋体" w:cs="Times New Roman"/>
      <w:kern w:val="0"/>
      <w:sz w:val="24"/>
      <w:szCs w:val="24"/>
      <w:lang w:val="en-US" w:eastAsia="zh-CN" w:bidi="ar-SA"/>
    </w:rPr>
  </w:style>
  <w:style w:type="paragraph" w:customStyle="1" w:styleId="12">
    <w:name w:val="&quot;附录图标号&quot;"/>
    <w:basedOn w:val="1"/>
    <w:autoRedefine/>
    <w:qFormat/>
    <w:uiPriority w:val="99"/>
    <w:pPr>
      <w:keepNext/>
      <w:pageBreakBefore/>
      <w:widowControl/>
      <w:spacing w:line="14" w:lineRule="exact"/>
      <w:ind w:firstLine="360"/>
      <w:jc w:val="center"/>
      <w:outlineLvl w:val="0"/>
    </w:pPr>
    <w:rPr>
      <w:rFonts w:ascii="Times New Roman" w:hAnsi="Times New Roman" w:cs="Times New Roman"/>
      <w:color w:val="FFFFFF"/>
    </w:rPr>
  </w:style>
  <w:style w:type="paragraph" w:customStyle="1" w:styleId="13">
    <w:name w:val="&quot;其他实施日期&quot;"/>
    <w:autoRedefine/>
    <w:qFormat/>
    <w:uiPriority w:val="99"/>
    <w:pPr>
      <w:jc w:val="right"/>
    </w:pPr>
    <w:rPr>
      <w:rFonts w:ascii="Times New Roman" w:hAnsi="Times New Roman" w:eastAsia="宋体" w:cs="Times New Roman"/>
      <w:kern w:val="0"/>
      <w:sz w:val="28"/>
      <w:szCs w:val="28"/>
      <w:lang w:val="en-US" w:eastAsia="zh-CN" w:bidi="ar-SA"/>
    </w:rPr>
  </w:style>
  <w:style w:type="paragraph" w:customStyle="1" w:styleId="14">
    <w:name w:val="&quot;其他发布部门&quot;"/>
    <w:autoRedefine/>
    <w:qFormat/>
    <w:uiPriority w:val="99"/>
    <w:pPr>
      <w:spacing w:line="240" w:lineRule="atLeast"/>
      <w:jc w:val="center"/>
    </w:pPr>
    <w:rPr>
      <w:rFonts w:ascii="黑体" w:hAnsi="Times New Roman" w:eastAsia="黑体" w:cs="黑体"/>
      <w:spacing w:val="20"/>
      <w:w w:val="135"/>
      <w:kern w:val="0"/>
      <w:sz w:val="28"/>
      <w:szCs w:val="28"/>
      <w:lang w:val="en-US" w:eastAsia="zh-CN" w:bidi="ar-SA"/>
    </w:rPr>
  </w:style>
  <w:style w:type="paragraph" w:customStyle="1" w:styleId="15">
    <w:name w:val="&quot;文献分类号&quot;"/>
    <w:autoRedefine/>
    <w:qFormat/>
    <w:uiPriority w:val="99"/>
    <w:pPr>
      <w:widowControl w:val="0"/>
    </w:pPr>
    <w:rPr>
      <w:rFonts w:ascii="黑体" w:hAnsi="Times New Roman" w:eastAsia="黑体" w:cs="黑体"/>
      <w:kern w:val="0"/>
      <w:sz w:val="21"/>
      <w:szCs w:val="21"/>
      <w:lang w:val="en-US" w:eastAsia="zh-CN" w:bidi="ar-SA"/>
    </w:rPr>
  </w:style>
  <w:style w:type="paragraph" w:customStyle="1" w:styleId="16">
    <w:name w:val="&quot;其他标准标志&quot;"/>
    <w:autoRedefine/>
    <w:qFormat/>
    <w:uiPriority w:val="99"/>
    <w:pPr>
      <w:shd w:val="solid" w:color="FFFFFF" w:fill="FFFFFF"/>
      <w:spacing w:line="240" w:lineRule="atLeast"/>
      <w:jc w:val="right"/>
    </w:pPr>
    <w:rPr>
      <w:rFonts w:ascii="Times New Roman" w:hAnsi="Times New Roman" w:eastAsia="宋体" w:cs="Times New Roman"/>
      <w:b/>
      <w:bCs/>
      <w:w w:val="130"/>
      <w:kern w:val="0"/>
      <w:sz w:val="96"/>
      <w:szCs w:val="96"/>
      <w:lang w:val="en-US" w:eastAsia="zh-CN" w:bidi="ar-SA"/>
    </w:rPr>
  </w:style>
  <w:style w:type="paragraph" w:customStyle="1" w:styleId="17">
    <w:name w:val="&quot;前言、引言标题&quot;"/>
    <w:autoRedefine/>
    <w:qFormat/>
    <w:uiPriority w:val="99"/>
    <w:pPr>
      <w:keepNext/>
      <w:pageBreakBefore/>
      <w:shd w:val="clear" w:color="FFFFFF" w:fill="FFFFFF"/>
      <w:spacing w:before="640" w:after="560"/>
      <w:jc w:val="center"/>
      <w:outlineLvl w:val="0"/>
    </w:pPr>
    <w:rPr>
      <w:rFonts w:ascii="黑体" w:hAnsi="Times New Roman" w:eastAsia="黑体" w:cs="黑体"/>
      <w:kern w:val="0"/>
      <w:sz w:val="32"/>
      <w:szCs w:val="32"/>
      <w:lang w:val="en-US" w:eastAsia="zh-CN" w:bidi="ar-SA"/>
    </w:rPr>
  </w:style>
  <w:style w:type="paragraph" w:customStyle="1" w:styleId="18">
    <w:name w:val="&quot;封面标准号2&quot;"/>
    <w:autoRedefine/>
    <w:qFormat/>
    <w:uiPriority w:val="99"/>
    <w:pPr>
      <w:spacing w:before="357" w:line="280" w:lineRule="exact"/>
      <w:jc w:val="right"/>
    </w:pPr>
    <w:rPr>
      <w:rFonts w:ascii="黑体" w:hAnsi="Times New Roman" w:eastAsia="黑体" w:cs="黑体"/>
      <w:kern w:val="0"/>
      <w:sz w:val="28"/>
      <w:szCs w:val="28"/>
      <w:lang w:val="en-US" w:eastAsia="zh-CN" w:bidi="ar-SA"/>
    </w:rPr>
  </w:style>
  <w:style w:type="paragraph" w:customStyle="1" w:styleId="19">
    <w:name w:val="&quot;附录表标题&quot;"/>
    <w:basedOn w:val="1"/>
    <w:autoRedefine/>
    <w:qFormat/>
    <w:uiPriority w:val="99"/>
    <w:pPr>
      <w:tabs>
        <w:tab w:val="left" w:pos="180"/>
      </w:tabs>
      <w:spacing w:beforeLines="50" w:afterLines="50"/>
      <w:jc w:val="center"/>
    </w:pPr>
    <w:rPr>
      <w:rFonts w:ascii="黑体" w:hAnsi="Times New Roman" w:eastAsia="黑体" w:cs="黑体"/>
    </w:rPr>
  </w:style>
  <w:style w:type="paragraph" w:customStyle="1" w:styleId="20">
    <w:name w:val="&quot;标准书眉_奇数页&quot;"/>
    <w:autoRedefine/>
    <w:qFormat/>
    <w:uiPriority w:val="99"/>
    <w:pPr>
      <w:tabs>
        <w:tab w:val="center" w:pos="4140"/>
        <w:tab w:val="right" w:pos="8300"/>
      </w:tabs>
      <w:spacing w:after="220"/>
      <w:jc w:val="right"/>
    </w:pPr>
    <w:rPr>
      <w:rFonts w:ascii="黑体" w:hAnsi="Times New Roman" w:eastAsia="黑体" w:cs="黑体"/>
      <w:kern w:val="0"/>
      <w:sz w:val="21"/>
      <w:szCs w:val="21"/>
      <w:lang w:val="en-US" w:eastAsia="zh-CN" w:bidi="ar-SA"/>
    </w:rPr>
  </w:style>
  <w:style w:type="paragraph" w:customStyle="1" w:styleId="21">
    <w:name w:val="&quot;终结线&quot;"/>
    <w:basedOn w:val="1"/>
    <w:autoRedefine/>
    <w:qFormat/>
    <w:uiPriority w:val="99"/>
    <w:rPr>
      <w:rFonts w:ascii="Times New Roman" w:hAnsi="Times New Roman" w:cs="Times New Roman"/>
    </w:rPr>
  </w:style>
  <w:style w:type="paragraph" w:customStyle="1" w:styleId="22">
    <w:name w:val="&quot;附录表标号&quot;"/>
    <w:basedOn w:val="1"/>
    <w:autoRedefine/>
    <w:qFormat/>
    <w:uiPriority w:val="99"/>
    <w:pPr>
      <w:spacing w:line="14" w:lineRule="exact"/>
      <w:ind w:left="811" w:hanging="440"/>
      <w:jc w:val="center"/>
      <w:outlineLvl w:val="0"/>
    </w:pPr>
    <w:rPr>
      <w:rFonts w:ascii="Times New Roman" w:hAnsi="Times New Roman" w:cs="Times New Roman"/>
      <w:color w:val="FFFFFF"/>
    </w:rPr>
  </w:style>
  <w:style w:type="paragraph" w:customStyle="1" w:styleId="23">
    <w:name w:val="&quot;标准标志&quot;"/>
    <w:qFormat/>
    <w:uiPriority w:val="99"/>
    <w:pPr>
      <w:shd w:val="solid" w:color="FFFFFF" w:fill="FFFFFF"/>
      <w:spacing w:line="240" w:lineRule="atLeast"/>
      <w:jc w:val="right"/>
    </w:pPr>
    <w:rPr>
      <w:rFonts w:ascii="Times New Roman" w:hAnsi="Times New Roman" w:eastAsia="宋体" w:cs="Times New Roman"/>
      <w:b/>
      <w:bCs/>
      <w:w w:val="170"/>
      <w:kern w:val="0"/>
      <w:sz w:val="96"/>
      <w:szCs w:val="96"/>
      <w:lang w:val="en-US" w:eastAsia="zh-CN" w:bidi="ar-SA"/>
    </w:rPr>
  </w:style>
  <w:style w:type="paragraph" w:customStyle="1" w:styleId="24">
    <w:name w:val="&quot;段&quot;"/>
    <w:autoRedefine/>
    <w:qFormat/>
    <w:uiPriority w:val="99"/>
    <w:pPr>
      <w:tabs>
        <w:tab w:val="center" w:pos="4200"/>
        <w:tab w:val="right" w:leader="dot" w:pos="9280"/>
      </w:tabs>
      <w:autoSpaceDE w:val="0"/>
      <w:autoSpaceDN w:val="0"/>
      <w:ind w:firstLine="420" w:firstLineChars="200"/>
      <w:jc w:val="both"/>
    </w:pPr>
    <w:rPr>
      <w:rFonts w:ascii="宋体" w:hAnsi="Times New Roman" w:eastAsia="宋体" w:cs="宋体"/>
      <w:kern w:val="0"/>
      <w:sz w:val="21"/>
      <w:szCs w:val="21"/>
      <w:lang w:val="en-US" w:eastAsia="zh-CN" w:bidi="ar-SA"/>
    </w:rPr>
  </w:style>
  <w:style w:type="paragraph" w:customStyle="1" w:styleId="25">
    <w:name w:val="&quot;标准书脚_奇数页&quot;"/>
    <w:autoRedefine/>
    <w:qFormat/>
    <w:uiPriority w:val="99"/>
    <w:pPr>
      <w:spacing w:before="120"/>
      <w:ind w:right="198"/>
      <w:jc w:val="right"/>
    </w:pPr>
    <w:rPr>
      <w:rFonts w:ascii="宋体" w:hAnsi="Times New Roman" w:eastAsia="宋体" w:cs="宋体"/>
      <w:kern w:val="0"/>
      <w:sz w:val="18"/>
      <w:szCs w:val="18"/>
      <w:lang w:val="en-US" w:eastAsia="zh-CN" w:bidi="ar-SA"/>
    </w:rPr>
  </w:style>
  <w:style w:type="paragraph" w:customStyle="1" w:styleId="26">
    <w:name w:val="&quot;附录标识&quot;"/>
    <w:basedOn w:val="1"/>
    <w:qFormat/>
    <w:uiPriority w:val="99"/>
    <w:pPr>
      <w:keepNext/>
      <w:widowControl/>
      <w:shd w:val="clear" w:color="FFFFFF" w:fill="FFFFFF"/>
      <w:tabs>
        <w:tab w:val="left" w:pos="360"/>
        <w:tab w:val="left" w:pos="6400"/>
      </w:tabs>
      <w:spacing w:before="640" w:after="280"/>
      <w:jc w:val="center"/>
      <w:outlineLvl w:val="0"/>
    </w:pPr>
    <w:rPr>
      <w:rFonts w:ascii="黑体" w:hAnsi="Times New Roman" w:eastAsia="黑体" w:cs="黑体"/>
      <w:kern w:val="0"/>
    </w:rPr>
  </w:style>
  <w:style w:type="paragraph" w:customStyle="1" w:styleId="27">
    <w:name w:val="&quot;目次、标准名称标题&quot;"/>
    <w:basedOn w:val="1"/>
    <w:qFormat/>
    <w:uiPriority w:val="99"/>
    <w:pPr>
      <w:keepNext/>
      <w:pageBreakBefore/>
      <w:widowControl/>
      <w:shd w:val="clear" w:color="FFFFFF" w:fill="FFFFFF"/>
      <w:spacing w:before="640" w:after="560" w:line="460" w:lineRule="exact"/>
      <w:jc w:val="center"/>
      <w:outlineLvl w:val="0"/>
    </w:pPr>
    <w:rPr>
      <w:rFonts w:ascii="黑体" w:hAnsi="Times New Roman" w:eastAsia="黑体" w:cs="黑体"/>
      <w:kern w:val="0"/>
      <w:sz w:val="32"/>
      <w:szCs w:val="32"/>
    </w:rPr>
  </w:style>
  <w:style w:type="paragraph" w:customStyle="1" w:styleId="28">
    <w:name w:val="&quot;其他发布日期&quot;"/>
    <w:autoRedefine/>
    <w:qFormat/>
    <w:uiPriority w:val="99"/>
    <w:rPr>
      <w:rFonts w:ascii="Times New Roman" w:hAnsi="Times New Roman" w:eastAsia="宋体" w:cs="Times New Roman"/>
      <w:kern w:val="0"/>
      <w:sz w:val="28"/>
      <w:szCs w:val="28"/>
      <w:lang w:val="en-US" w:eastAsia="zh-CN" w:bidi="ar-SA"/>
    </w:rPr>
  </w:style>
  <w:style w:type="paragraph" w:customStyle="1" w:styleId="29">
    <w:name w:val="&quot;一级无&quot;"/>
    <w:autoRedefine/>
    <w:qFormat/>
    <w:uiPriority w:val="99"/>
    <w:pPr>
      <w:outlineLvl w:val="2"/>
    </w:pPr>
    <w:rPr>
      <w:rFonts w:ascii="宋体" w:hAnsi="Times New Roman" w:eastAsia="宋体" w:cs="宋体"/>
      <w:kern w:val="0"/>
      <w:sz w:val="21"/>
      <w:szCs w:val="21"/>
      <w:lang w:val="en-US" w:eastAsia="zh-CN" w:bidi="ar-SA"/>
    </w:rPr>
  </w:style>
  <w:style w:type="paragraph" w:customStyle="1" w:styleId="30">
    <w:name w:val="&quot;封面一致性程度标识&quot;"/>
    <w:autoRedefine/>
    <w:qFormat/>
    <w:uiPriority w:val="99"/>
    <w:pPr>
      <w:widowControl w:val="0"/>
      <w:spacing w:before="440" w:line="400" w:lineRule="exact"/>
      <w:jc w:val="center"/>
    </w:pPr>
    <w:rPr>
      <w:rFonts w:ascii="宋体" w:hAnsi="Times New Roman" w:eastAsia="宋体" w:cs="宋体"/>
      <w:kern w:val="0"/>
      <w:sz w:val="28"/>
      <w:szCs w:val="28"/>
      <w:lang w:val="en-US" w:eastAsia="zh-CN" w:bidi="ar-SA"/>
    </w:rPr>
  </w:style>
  <w:style w:type="paragraph" w:customStyle="1" w:styleId="31">
    <w:name w:val="&quot;其他标准称谓&quot;"/>
    <w:autoRedefine/>
    <w:qFormat/>
    <w:uiPriority w:val="99"/>
    <w:pPr>
      <w:spacing w:line="240" w:lineRule="atLeast"/>
      <w:jc w:val="distribute"/>
    </w:pPr>
    <w:rPr>
      <w:rFonts w:ascii="黑体" w:hAnsi="宋体" w:eastAsia="黑体" w:cs="黑体"/>
      <w:spacing w:val="-40"/>
      <w:kern w:val="0"/>
      <w:sz w:val="48"/>
      <w:szCs w:val="48"/>
      <w:lang w:val="en-US" w:eastAsia="zh-CN" w:bidi="ar-SA"/>
    </w:rPr>
  </w:style>
  <w:style w:type="paragraph" w:customStyle="1" w:styleId="32">
    <w:name w:val="&quot;一级条标题&quot;"/>
    <w:autoRedefine/>
    <w:qFormat/>
    <w:uiPriority w:val="99"/>
    <w:pPr>
      <w:spacing w:beforeLines="50" w:afterLines="50"/>
      <w:outlineLvl w:val="2"/>
    </w:pPr>
    <w:rPr>
      <w:rFonts w:ascii="黑体" w:hAnsi="Times New Roman" w:eastAsia="黑体" w:cs="黑体"/>
      <w:kern w:val="0"/>
      <w:sz w:val="21"/>
      <w:szCs w:val="21"/>
      <w:lang w:val="en-US" w:eastAsia="zh-CN" w:bidi="ar-SA"/>
    </w:rPr>
  </w:style>
  <w:style w:type="paragraph" w:customStyle="1" w:styleId="33">
    <w:name w:val="&quot;发布日期&quot;"/>
    <w:qFormat/>
    <w:uiPriority w:val="99"/>
    <w:rPr>
      <w:rFonts w:ascii="Times New Roman" w:hAnsi="Times New Roman" w:eastAsia="黑体" w:cs="Times New Roman"/>
      <w:kern w:val="0"/>
      <w:sz w:val="28"/>
      <w:szCs w:val="28"/>
      <w:lang w:val="en-US" w:eastAsia="zh-CN" w:bidi="ar-SA"/>
    </w:rPr>
  </w:style>
  <w:style w:type="paragraph" w:customStyle="1" w:styleId="34">
    <w:name w:val="&quot;封面标准代替信息&quot;"/>
    <w:autoRedefine/>
    <w:qFormat/>
    <w:uiPriority w:val="99"/>
    <w:pPr>
      <w:spacing w:before="57" w:line="280" w:lineRule="exact"/>
      <w:jc w:val="right"/>
    </w:pPr>
    <w:rPr>
      <w:rFonts w:ascii="宋体" w:hAnsi="Times New Roman" w:eastAsia="宋体" w:cs="宋体"/>
      <w:kern w:val="0"/>
      <w:sz w:val="21"/>
      <w:szCs w:val="21"/>
      <w:lang w:val="en-US" w:eastAsia="zh-CN" w:bidi="ar-SA"/>
    </w:rPr>
  </w:style>
  <w:style w:type="paragraph" w:customStyle="1" w:styleId="35">
    <w:name w:val="&quot;实施日期&quot;"/>
    <w:qFormat/>
    <w:uiPriority w:val="99"/>
    <w:pPr>
      <w:jc w:val="right"/>
    </w:pPr>
    <w:rPr>
      <w:rFonts w:ascii="Times New Roman" w:hAnsi="Times New Roman" w:eastAsia="宋体" w:cs="Times New Roman"/>
      <w:kern w:val="0"/>
      <w:sz w:val="28"/>
      <w:szCs w:val="28"/>
      <w:lang w:val="en-US" w:eastAsia="zh-CN" w:bidi="ar-SA"/>
    </w:rPr>
  </w:style>
  <w:style w:type="paragraph" w:customStyle="1" w:styleId="36">
    <w:name w:val="&quot;封面标准文稿编辑信息&quot;"/>
    <w:qFormat/>
    <w:uiPriority w:val="99"/>
    <w:pPr>
      <w:widowControl w:val="0"/>
      <w:spacing w:before="180" w:after="160" w:line="180" w:lineRule="exact"/>
      <w:jc w:val="center"/>
    </w:pPr>
    <w:rPr>
      <w:rFonts w:ascii="Times New Roman" w:hAnsi="Times New Roman" w:eastAsia="宋体" w:cs="Times New Roman"/>
      <w:kern w:val="0"/>
      <w:sz w:val="21"/>
      <w:szCs w:val="21"/>
      <w:lang w:val="en-US" w:eastAsia="zh-CN" w:bidi="ar-SA"/>
    </w:rPr>
  </w:style>
  <w:style w:type="paragraph" w:customStyle="1" w:styleId="37">
    <w:name w:val="&quot;发布部门&quot;"/>
    <w:autoRedefine/>
    <w:qFormat/>
    <w:uiPriority w:val="99"/>
    <w:pPr>
      <w:jc w:val="center"/>
    </w:pPr>
    <w:rPr>
      <w:rFonts w:ascii="宋体" w:hAnsi="Times New Roman" w:eastAsia="宋体" w:cs="宋体"/>
      <w:b/>
      <w:bCs/>
      <w:spacing w:val="20"/>
      <w:w w:val="135"/>
      <w:kern w:val="0"/>
      <w:sz w:val="28"/>
      <w:szCs w:val="28"/>
      <w:lang w:val="en-US" w:eastAsia="zh-CN" w:bidi="ar-SA"/>
    </w:rPr>
  </w:style>
  <w:style w:type="paragraph" w:customStyle="1" w:styleId="38">
    <w:name w:val="&quot;附录章标题&quot;1"/>
    <w:autoRedefine/>
    <w:qFormat/>
    <w:uiPriority w:val="99"/>
    <w:pPr>
      <w:tabs>
        <w:tab w:val="left" w:pos="360"/>
      </w:tabs>
      <w:wordWrap w:val="0"/>
      <w:overflowPunct w:val="0"/>
      <w:autoSpaceDE w:val="0"/>
      <w:spacing w:beforeLines="100" w:afterLines="100"/>
      <w:jc w:val="both"/>
      <w:outlineLvl w:val="1"/>
    </w:pPr>
    <w:rPr>
      <w:rFonts w:ascii="黑体" w:hAnsi="Times New Roman" w:eastAsia="黑体" w:cs="黑体"/>
      <w:kern w:val="21"/>
      <w:sz w:val="21"/>
      <w:szCs w:val="21"/>
      <w:lang w:val="en-US" w:eastAsia="zh-CN" w:bidi="ar-SA"/>
    </w:rPr>
  </w:style>
  <w:style w:type="paragraph" w:customStyle="1" w:styleId="39">
    <w:name w:val="&quot;封面标准名称&quot;1"/>
    <w:qFormat/>
    <w:uiPriority w:val="99"/>
    <w:pPr>
      <w:widowControl w:val="0"/>
      <w:spacing w:line="680" w:lineRule="exact"/>
      <w:jc w:val="center"/>
    </w:pPr>
    <w:rPr>
      <w:rFonts w:ascii="黑体" w:hAnsi="Times New Roman" w:eastAsia="黑体" w:cs="黑体"/>
      <w:kern w:val="0"/>
      <w:sz w:val="52"/>
      <w:szCs w:val="52"/>
      <w:lang w:val="en-US" w:eastAsia="zh-CN" w:bidi="ar-SA"/>
    </w:rPr>
  </w:style>
  <w:style w:type="paragraph" w:customStyle="1" w:styleId="40">
    <w:name w:val="&quot;封面标准英文名称&quot;1"/>
    <w:qFormat/>
    <w:uiPriority w:val="99"/>
    <w:pPr>
      <w:widowControl w:val="0"/>
      <w:spacing w:before="370" w:line="400" w:lineRule="exact"/>
      <w:jc w:val="center"/>
    </w:pPr>
    <w:rPr>
      <w:rFonts w:ascii="Times New Roman" w:hAnsi="Times New Roman" w:eastAsia="宋体" w:cs="Times New Roman"/>
      <w:kern w:val="0"/>
      <w:sz w:val="28"/>
      <w:szCs w:val="28"/>
      <w:lang w:val="en-US" w:eastAsia="zh-CN" w:bidi="ar-SA"/>
    </w:rPr>
  </w:style>
  <w:style w:type="paragraph" w:customStyle="1" w:styleId="41">
    <w:name w:val="&quot;封面标准文稿类别&quot;1"/>
    <w:qFormat/>
    <w:uiPriority w:val="99"/>
    <w:pPr>
      <w:widowControl w:val="0"/>
      <w:spacing w:before="440" w:after="160"/>
      <w:jc w:val="center"/>
    </w:pPr>
    <w:rPr>
      <w:rFonts w:ascii="Times New Roman" w:hAnsi="Times New Roman" w:eastAsia="宋体" w:cs="Times New Roman"/>
      <w:kern w:val="0"/>
      <w:sz w:val="24"/>
      <w:szCs w:val="24"/>
      <w:lang w:val="en-US" w:eastAsia="zh-CN" w:bidi="ar-SA"/>
    </w:rPr>
  </w:style>
  <w:style w:type="paragraph" w:customStyle="1" w:styleId="42">
    <w:name w:val="&quot;附录图标号&quot;1"/>
    <w:basedOn w:val="1"/>
    <w:qFormat/>
    <w:uiPriority w:val="99"/>
    <w:pPr>
      <w:keepNext/>
      <w:pageBreakBefore/>
      <w:widowControl/>
      <w:spacing w:line="14" w:lineRule="exact"/>
      <w:ind w:firstLine="360"/>
      <w:jc w:val="center"/>
      <w:outlineLvl w:val="0"/>
    </w:pPr>
    <w:rPr>
      <w:rFonts w:ascii="Times New Roman" w:hAnsi="Times New Roman" w:cs="Times New Roman"/>
      <w:color w:val="FFFFFF"/>
    </w:rPr>
  </w:style>
  <w:style w:type="paragraph" w:customStyle="1" w:styleId="43">
    <w:name w:val="&quot;其他实施日期&quot;1"/>
    <w:qFormat/>
    <w:uiPriority w:val="99"/>
    <w:pPr>
      <w:jc w:val="right"/>
    </w:pPr>
    <w:rPr>
      <w:rFonts w:ascii="Times New Roman" w:hAnsi="Times New Roman" w:eastAsia="宋体" w:cs="Times New Roman"/>
      <w:kern w:val="0"/>
      <w:sz w:val="28"/>
      <w:szCs w:val="28"/>
      <w:lang w:val="en-US" w:eastAsia="zh-CN" w:bidi="ar-SA"/>
    </w:rPr>
  </w:style>
  <w:style w:type="paragraph" w:customStyle="1" w:styleId="44">
    <w:name w:val="&quot;其他发布部门&quot;1"/>
    <w:qFormat/>
    <w:uiPriority w:val="99"/>
    <w:pPr>
      <w:spacing w:line="240" w:lineRule="atLeast"/>
      <w:jc w:val="center"/>
    </w:pPr>
    <w:rPr>
      <w:rFonts w:ascii="黑体" w:hAnsi="Times New Roman" w:eastAsia="黑体" w:cs="黑体"/>
      <w:spacing w:val="20"/>
      <w:w w:val="135"/>
      <w:kern w:val="0"/>
      <w:sz w:val="28"/>
      <w:szCs w:val="28"/>
      <w:lang w:val="en-US" w:eastAsia="zh-CN" w:bidi="ar-SA"/>
    </w:rPr>
  </w:style>
  <w:style w:type="paragraph" w:customStyle="1" w:styleId="45">
    <w:name w:val="&quot;文献分类号&quot;1"/>
    <w:qFormat/>
    <w:uiPriority w:val="99"/>
    <w:pPr>
      <w:widowControl w:val="0"/>
    </w:pPr>
    <w:rPr>
      <w:rFonts w:ascii="黑体" w:hAnsi="Times New Roman" w:eastAsia="黑体" w:cs="黑体"/>
      <w:kern w:val="0"/>
      <w:sz w:val="21"/>
      <w:szCs w:val="21"/>
      <w:lang w:val="en-US" w:eastAsia="zh-CN" w:bidi="ar-SA"/>
    </w:rPr>
  </w:style>
  <w:style w:type="paragraph" w:customStyle="1" w:styleId="46">
    <w:name w:val="&quot;其他标准标志&quot;1"/>
    <w:qFormat/>
    <w:uiPriority w:val="99"/>
    <w:pPr>
      <w:shd w:val="solid" w:color="FFFFFF" w:fill="FFFFFF"/>
      <w:spacing w:line="240" w:lineRule="atLeast"/>
      <w:jc w:val="right"/>
    </w:pPr>
    <w:rPr>
      <w:rFonts w:ascii="Times New Roman" w:hAnsi="Times New Roman" w:eastAsia="宋体" w:cs="Times New Roman"/>
      <w:b/>
      <w:bCs/>
      <w:w w:val="130"/>
      <w:kern w:val="0"/>
      <w:sz w:val="96"/>
      <w:szCs w:val="96"/>
      <w:lang w:val="en-US" w:eastAsia="zh-CN" w:bidi="ar-SA"/>
    </w:rPr>
  </w:style>
  <w:style w:type="paragraph" w:customStyle="1" w:styleId="47">
    <w:name w:val="&quot;前言、引言标题&quot;1"/>
    <w:qFormat/>
    <w:uiPriority w:val="99"/>
    <w:pPr>
      <w:keepNext/>
      <w:pageBreakBefore/>
      <w:shd w:val="clear" w:color="FFFFFF" w:fill="FFFFFF"/>
      <w:spacing w:before="640" w:after="560"/>
      <w:jc w:val="center"/>
      <w:outlineLvl w:val="0"/>
    </w:pPr>
    <w:rPr>
      <w:rFonts w:ascii="黑体" w:hAnsi="Times New Roman" w:eastAsia="黑体" w:cs="黑体"/>
      <w:kern w:val="0"/>
      <w:sz w:val="32"/>
      <w:szCs w:val="32"/>
      <w:lang w:val="en-US" w:eastAsia="zh-CN" w:bidi="ar-SA"/>
    </w:rPr>
  </w:style>
  <w:style w:type="paragraph" w:customStyle="1" w:styleId="48">
    <w:name w:val="&quot;封面标准号2&quot;1"/>
    <w:qFormat/>
    <w:uiPriority w:val="99"/>
    <w:pPr>
      <w:spacing w:before="357" w:line="280" w:lineRule="exact"/>
      <w:jc w:val="right"/>
    </w:pPr>
    <w:rPr>
      <w:rFonts w:ascii="黑体" w:hAnsi="Times New Roman" w:eastAsia="黑体" w:cs="黑体"/>
      <w:kern w:val="0"/>
      <w:sz w:val="28"/>
      <w:szCs w:val="28"/>
      <w:lang w:val="en-US" w:eastAsia="zh-CN" w:bidi="ar-SA"/>
    </w:rPr>
  </w:style>
  <w:style w:type="paragraph" w:customStyle="1" w:styleId="49">
    <w:name w:val="&quot;附录表标题&quot;1"/>
    <w:basedOn w:val="1"/>
    <w:autoRedefine/>
    <w:qFormat/>
    <w:uiPriority w:val="99"/>
    <w:pPr>
      <w:tabs>
        <w:tab w:val="left" w:pos="180"/>
      </w:tabs>
      <w:spacing w:beforeLines="50" w:afterLines="50"/>
      <w:jc w:val="center"/>
    </w:pPr>
    <w:rPr>
      <w:rFonts w:ascii="黑体" w:hAnsi="Times New Roman" w:eastAsia="黑体" w:cs="黑体"/>
    </w:rPr>
  </w:style>
  <w:style w:type="paragraph" w:customStyle="1" w:styleId="50">
    <w:name w:val="&quot;标准书眉_奇数页&quot;1"/>
    <w:qFormat/>
    <w:uiPriority w:val="99"/>
    <w:pPr>
      <w:tabs>
        <w:tab w:val="center" w:pos="4140"/>
        <w:tab w:val="right" w:pos="8300"/>
      </w:tabs>
      <w:spacing w:after="220"/>
      <w:jc w:val="right"/>
    </w:pPr>
    <w:rPr>
      <w:rFonts w:ascii="黑体" w:hAnsi="Times New Roman" w:eastAsia="黑体" w:cs="黑体"/>
      <w:kern w:val="0"/>
      <w:sz w:val="21"/>
      <w:szCs w:val="21"/>
      <w:lang w:val="en-US" w:eastAsia="zh-CN" w:bidi="ar-SA"/>
    </w:rPr>
  </w:style>
  <w:style w:type="paragraph" w:customStyle="1" w:styleId="51">
    <w:name w:val="&quot;终结线&quot;1"/>
    <w:basedOn w:val="1"/>
    <w:autoRedefine/>
    <w:qFormat/>
    <w:uiPriority w:val="99"/>
    <w:rPr>
      <w:rFonts w:ascii="Times New Roman" w:hAnsi="Times New Roman" w:cs="Times New Roman"/>
    </w:rPr>
  </w:style>
  <w:style w:type="paragraph" w:customStyle="1" w:styleId="52">
    <w:name w:val="&quot;附录表标号&quot;1"/>
    <w:basedOn w:val="1"/>
    <w:qFormat/>
    <w:uiPriority w:val="99"/>
    <w:pPr>
      <w:spacing w:line="14" w:lineRule="exact"/>
      <w:ind w:left="811" w:hanging="440"/>
      <w:jc w:val="center"/>
      <w:outlineLvl w:val="0"/>
    </w:pPr>
    <w:rPr>
      <w:rFonts w:ascii="Times New Roman" w:hAnsi="Times New Roman" w:cs="Times New Roman"/>
      <w:color w:val="FFFFFF"/>
    </w:rPr>
  </w:style>
  <w:style w:type="paragraph" w:customStyle="1" w:styleId="53">
    <w:name w:val="&quot;标准标志&quot;1"/>
    <w:autoRedefine/>
    <w:qFormat/>
    <w:uiPriority w:val="99"/>
    <w:pPr>
      <w:shd w:val="solid" w:color="FFFFFF" w:fill="FFFFFF"/>
      <w:spacing w:line="240" w:lineRule="atLeast"/>
      <w:jc w:val="right"/>
    </w:pPr>
    <w:rPr>
      <w:rFonts w:ascii="Times New Roman" w:hAnsi="Times New Roman" w:eastAsia="宋体" w:cs="Times New Roman"/>
      <w:b/>
      <w:bCs/>
      <w:w w:val="170"/>
      <w:kern w:val="0"/>
      <w:sz w:val="96"/>
      <w:szCs w:val="96"/>
      <w:lang w:val="en-US" w:eastAsia="zh-CN" w:bidi="ar-SA"/>
    </w:rPr>
  </w:style>
  <w:style w:type="paragraph" w:customStyle="1" w:styleId="54">
    <w:name w:val="&quot;段&quot;1"/>
    <w:qFormat/>
    <w:uiPriority w:val="99"/>
    <w:pPr>
      <w:tabs>
        <w:tab w:val="center" w:pos="4200"/>
        <w:tab w:val="right" w:leader="dot" w:pos="9280"/>
      </w:tabs>
      <w:autoSpaceDE w:val="0"/>
      <w:autoSpaceDN w:val="0"/>
      <w:ind w:firstLine="420" w:firstLineChars="200"/>
      <w:jc w:val="both"/>
    </w:pPr>
    <w:rPr>
      <w:rFonts w:ascii="宋体" w:hAnsi="Times New Roman" w:eastAsia="宋体" w:cs="宋体"/>
      <w:kern w:val="0"/>
      <w:sz w:val="21"/>
      <w:szCs w:val="21"/>
      <w:lang w:val="en-US" w:eastAsia="zh-CN" w:bidi="ar-SA"/>
    </w:rPr>
  </w:style>
  <w:style w:type="paragraph" w:customStyle="1" w:styleId="55">
    <w:name w:val="&quot;标准书脚_奇数页&quot;1"/>
    <w:qFormat/>
    <w:uiPriority w:val="99"/>
    <w:pPr>
      <w:spacing w:before="120"/>
      <w:ind w:right="198"/>
      <w:jc w:val="right"/>
    </w:pPr>
    <w:rPr>
      <w:rFonts w:ascii="宋体" w:hAnsi="Times New Roman" w:eastAsia="宋体" w:cs="宋体"/>
      <w:kern w:val="0"/>
      <w:sz w:val="18"/>
      <w:szCs w:val="18"/>
      <w:lang w:val="en-US" w:eastAsia="zh-CN" w:bidi="ar-SA"/>
    </w:rPr>
  </w:style>
  <w:style w:type="paragraph" w:customStyle="1" w:styleId="56">
    <w:name w:val="&quot;附录标识&quot;1"/>
    <w:basedOn w:val="1"/>
    <w:qFormat/>
    <w:uiPriority w:val="99"/>
    <w:pPr>
      <w:keepNext/>
      <w:widowControl/>
      <w:shd w:val="clear" w:color="FFFFFF" w:fill="FFFFFF"/>
      <w:tabs>
        <w:tab w:val="left" w:pos="360"/>
        <w:tab w:val="left" w:pos="6400"/>
      </w:tabs>
      <w:spacing w:before="640" w:after="280"/>
      <w:jc w:val="center"/>
      <w:outlineLvl w:val="0"/>
    </w:pPr>
    <w:rPr>
      <w:rFonts w:ascii="黑体" w:hAnsi="Times New Roman" w:eastAsia="黑体" w:cs="黑体"/>
      <w:kern w:val="0"/>
    </w:rPr>
  </w:style>
  <w:style w:type="paragraph" w:customStyle="1" w:styleId="57">
    <w:name w:val="&quot;目次、标准名称标题&quot;1"/>
    <w:basedOn w:val="1"/>
    <w:qFormat/>
    <w:uiPriority w:val="99"/>
    <w:pPr>
      <w:keepNext/>
      <w:pageBreakBefore/>
      <w:widowControl/>
      <w:shd w:val="clear" w:color="FFFFFF" w:fill="FFFFFF"/>
      <w:spacing w:before="640" w:after="560" w:line="460" w:lineRule="exact"/>
      <w:jc w:val="center"/>
      <w:outlineLvl w:val="0"/>
    </w:pPr>
    <w:rPr>
      <w:rFonts w:ascii="黑体" w:hAnsi="Times New Roman" w:eastAsia="黑体" w:cs="黑体"/>
      <w:kern w:val="0"/>
      <w:sz w:val="32"/>
      <w:szCs w:val="32"/>
    </w:rPr>
  </w:style>
  <w:style w:type="paragraph" w:customStyle="1" w:styleId="58">
    <w:name w:val="&quot;其他发布日期&quot;1"/>
    <w:qFormat/>
    <w:uiPriority w:val="99"/>
    <w:rPr>
      <w:rFonts w:ascii="Times New Roman" w:hAnsi="Times New Roman" w:eastAsia="宋体" w:cs="Times New Roman"/>
      <w:kern w:val="0"/>
      <w:sz w:val="28"/>
      <w:szCs w:val="28"/>
      <w:lang w:val="en-US" w:eastAsia="zh-CN" w:bidi="ar-SA"/>
    </w:rPr>
  </w:style>
  <w:style w:type="paragraph" w:customStyle="1" w:styleId="59">
    <w:name w:val="&quot;一级无&quot;1"/>
    <w:qFormat/>
    <w:uiPriority w:val="99"/>
    <w:pPr>
      <w:outlineLvl w:val="2"/>
    </w:pPr>
    <w:rPr>
      <w:rFonts w:ascii="宋体" w:hAnsi="Times New Roman" w:eastAsia="宋体" w:cs="宋体"/>
      <w:kern w:val="0"/>
      <w:sz w:val="21"/>
      <w:szCs w:val="21"/>
      <w:lang w:val="en-US" w:eastAsia="zh-CN" w:bidi="ar-SA"/>
    </w:rPr>
  </w:style>
  <w:style w:type="paragraph" w:customStyle="1" w:styleId="60">
    <w:name w:val="&quot;封面一致性程度标识&quot;1"/>
    <w:qFormat/>
    <w:uiPriority w:val="99"/>
    <w:pPr>
      <w:widowControl w:val="0"/>
      <w:spacing w:before="440" w:line="400" w:lineRule="exact"/>
      <w:jc w:val="center"/>
    </w:pPr>
    <w:rPr>
      <w:rFonts w:ascii="宋体" w:hAnsi="Times New Roman" w:eastAsia="宋体" w:cs="宋体"/>
      <w:kern w:val="0"/>
      <w:sz w:val="28"/>
      <w:szCs w:val="28"/>
      <w:lang w:val="en-US" w:eastAsia="zh-CN" w:bidi="ar-SA"/>
    </w:rPr>
  </w:style>
  <w:style w:type="paragraph" w:customStyle="1" w:styleId="61">
    <w:name w:val="&quot;其他标准称谓&quot;1"/>
    <w:qFormat/>
    <w:uiPriority w:val="99"/>
    <w:pPr>
      <w:spacing w:line="240" w:lineRule="atLeast"/>
      <w:jc w:val="distribute"/>
    </w:pPr>
    <w:rPr>
      <w:rFonts w:ascii="黑体" w:hAnsi="宋体" w:eastAsia="黑体" w:cs="黑体"/>
      <w:spacing w:val="-40"/>
      <w:kern w:val="0"/>
      <w:sz w:val="48"/>
      <w:szCs w:val="48"/>
      <w:lang w:val="en-US" w:eastAsia="zh-CN" w:bidi="ar-SA"/>
    </w:rPr>
  </w:style>
  <w:style w:type="paragraph" w:customStyle="1" w:styleId="62">
    <w:name w:val="&quot;一级条标题&quot;1"/>
    <w:autoRedefine/>
    <w:qFormat/>
    <w:uiPriority w:val="99"/>
    <w:pPr>
      <w:spacing w:beforeLines="50" w:afterLines="50"/>
      <w:outlineLvl w:val="2"/>
    </w:pPr>
    <w:rPr>
      <w:rFonts w:ascii="黑体" w:hAnsi="Times New Roman" w:eastAsia="黑体" w:cs="黑体"/>
      <w:kern w:val="0"/>
      <w:sz w:val="21"/>
      <w:szCs w:val="21"/>
      <w:lang w:val="en-US" w:eastAsia="zh-CN" w:bidi="ar-SA"/>
    </w:rPr>
  </w:style>
  <w:style w:type="paragraph" w:customStyle="1" w:styleId="63">
    <w:name w:val="&quot;发布日期&quot;1"/>
    <w:autoRedefine/>
    <w:qFormat/>
    <w:uiPriority w:val="99"/>
    <w:rPr>
      <w:rFonts w:ascii="Times New Roman" w:hAnsi="Times New Roman" w:eastAsia="黑体" w:cs="Times New Roman"/>
      <w:kern w:val="0"/>
      <w:sz w:val="28"/>
      <w:szCs w:val="28"/>
      <w:lang w:val="en-US" w:eastAsia="zh-CN" w:bidi="ar-SA"/>
    </w:rPr>
  </w:style>
  <w:style w:type="paragraph" w:customStyle="1" w:styleId="64">
    <w:name w:val="&quot;封面标准代替信息&quot;1"/>
    <w:qFormat/>
    <w:uiPriority w:val="99"/>
    <w:pPr>
      <w:spacing w:before="57" w:line="280" w:lineRule="exact"/>
      <w:jc w:val="right"/>
    </w:pPr>
    <w:rPr>
      <w:rFonts w:ascii="宋体" w:hAnsi="Times New Roman" w:eastAsia="宋体" w:cs="宋体"/>
      <w:kern w:val="0"/>
      <w:sz w:val="21"/>
      <w:szCs w:val="21"/>
      <w:lang w:val="en-US" w:eastAsia="zh-CN" w:bidi="ar-SA"/>
    </w:rPr>
  </w:style>
  <w:style w:type="paragraph" w:customStyle="1" w:styleId="65">
    <w:name w:val="&quot;实施日期&quot;1"/>
    <w:qFormat/>
    <w:uiPriority w:val="99"/>
    <w:pPr>
      <w:jc w:val="right"/>
    </w:pPr>
    <w:rPr>
      <w:rFonts w:ascii="Times New Roman" w:hAnsi="Times New Roman" w:eastAsia="宋体" w:cs="Times New Roman"/>
      <w:kern w:val="0"/>
      <w:sz w:val="28"/>
      <w:szCs w:val="28"/>
      <w:lang w:val="en-US" w:eastAsia="zh-CN" w:bidi="ar-SA"/>
    </w:rPr>
  </w:style>
  <w:style w:type="paragraph" w:customStyle="1" w:styleId="66">
    <w:name w:val="&quot;封面标准文稿编辑信息&quot;1"/>
    <w:qFormat/>
    <w:uiPriority w:val="99"/>
    <w:pPr>
      <w:widowControl w:val="0"/>
      <w:spacing w:before="180" w:after="160" w:line="180" w:lineRule="exact"/>
      <w:jc w:val="center"/>
    </w:pPr>
    <w:rPr>
      <w:rFonts w:ascii="Times New Roman" w:hAnsi="Times New Roman" w:eastAsia="宋体" w:cs="Times New Roman"/>
      <w:kern w:val="0"/>
      <w:sz w:val="21"/>
      <w:szCs w:val="21"/>
      <w:lang w:val="en-US" w:eastAsia="zh-CN" w:bidi="ar-SA"/>
    </w:rPr>
  </w:style>
  <w:style w:type="paragraph" w:customStyle="1" w:styleId="67">
    <w:name w:val="&quot;发布部门&quot;1"/>
    <w:autoRedefine/>
    <w:qFormat/>
    <w:uiPriority w:val="99"/>
    <w:pPr>
      <w:jc w:val="center"/>
    </w:pPr>
    <w:rPr>
      <w:rFonts w:ascii="宋体" w:hAnsi="Times New Roman" w:eastAsia="宋体" w:cs="宋体"/>
      <w:b/>
      <w:bCs/>
      <w:spacing w:val="20"/>
      <w:w w:val="135"/>
      <w:kern w:val="0"/>
      <w:sz w:val="28"/>
      <w:szCs w:val="28"/>
      <w:lang w:val="en-US" w:eastAsia="zh-CN" w:bidi="ar-SA"/>
    </w:rPr>
  </w:style>
  <w:style w:type="paragraph" w:customStyle="1" w:styleId="68">
    <w:name w:val="&quot;附录章标题&quot;2"/>
    <w:qFormat/>
    <w:uiPriority w:val="99"/>
    <w:pPr>
      <w:tabs>
        <w:tab w:val="left" w:pos="360"/>
      </w:tabs>
      <w:wordWrap w:val="0"/>
      <w:overflowPunct w:val="0"/>
      <w:autoSpaceDE w:val="0"/>
      <w:spacing w:beforeLines="100" w:afterLines="100"/>
      <w:jc w:val="both"/>
      <w:outlineLvl w:val="1"/>
    </w:pPr>
    <w:rPr>
      <w:rFonts w:ascii="黑体" w:hAnsi="Times New Roman" w:eastAsia="黑体" w:cs="黑体"/>
      <w:kern w:val="21"/>
      <w:sz w:val="21"/>
      <w:szCs w:val="21"/>
      <w:lang w:val="en-US" w:eastAsia="zh-CN" w:bidi="ar-SA"/>
    </w:rPr>
  </w:style>
  <w:style w:type="paragraph" w:customStyle="1" w:styleId="69">
    <w:name w:val="&quot;封面标准名称&quot;2"/>
    <w:qFormat/>
    <w:uiPriority w:val="99"/>
    <w:pPr>
      <w:widowControl w:val="0"/>
      <w:spacing w:line="680" w:lineRule="exact"/>
      <w:jc w:val="center"/>
    </w:pPr>
    <w:rPr>
      <w:rFonts w:ascii="黑体" w:hAnsi="Times New Roman" w:eastAsia="黑体" w:cs="黑体"/>
      <w:kern w:val="0"/>
      <w:sz w:val="52"/>
      <w:szCs w:val="52"/>
      <w:lang w:val="en-US" w:eastAsia="zh-CN" w:bidi="ar-SA"/>
    </w:rPr>
  </w:style>
  <w:style w:type="paragraph" w:customStyle="1" w:styleId="70">
    <w:name w:val="&quot;封面标准英文名称&quot;2"/>
    <w:qFormat/>
    <w:uiPriority w:val="99"/>
    <w:pPr>
      <w:widowControl w:val="0"/>
      <w:spacing w:before="370" w:line="400" w:lineRule="exact"/>
      <w:jc w:val="center"/>
    </w:pPr>
    <w:rPr>
      <w:rFonts w:ascii="Times New Roman" w:hAnsi="Times New Roman" w:eastAsia="宋体" w:cs="Times New Roman"/>
      <w:kern w:val="0"/>
      <w:sz w:val="28"/>
      <w:szCs w:val="28"/>
      <w:lang w:val="en-US" w:eastAsia="zh-CN" w:bidi="ar-SA"/>
    </w:rPr>
  </w:style>
  <w:style w:type="paragraph" w:customStyle="1" w:styleId="71">
    <w:name w:val="&quot;封面标准文稿类别&quot;2"/>
    <w:autoRedefine/>
    <w:qFormat/>
    <w:uiPriority w:val="99"/>
    <w:pPr>
      <w:widowControl w:val="0"/>
      <w:spacing w:before="440" w:after="160"/>
      <w:jc w:val="center"/>
    </w:pPr>
    <w:rPr>
      <w:rFonts w:ascii="Times New Roman" w:hAnsi="Times New Roman" w:eastAsia="宋体" w:cs="Times New Roman"/>
      <w:kern w:val="0"/>
      <w:sz w:val="24"/>
      <w:szCs w:val="24"/>
      <w:lang w:val="en-US" w:eastAsia="zh-CN" w:bidi="ar-SA"/>
    </w:rPr>
  </w:style>
  <w:style w:type="paragraph" w:customStyle="1" w:styleId="72">
    <w:name w:val="&quot;附录图标号&quot;2"/>
    <w:basedOn w:val="1"/>
    <w:autoRedefine/>
    <w:qFormat/>
    <w:uiPriority w:val="99"/>
    <w:pPr>
      <w:keepNext/>
      <w:pageBreakBefore/>
      <w:widowControl/>
      <w:spacing w:line="14" w:lineRule="exact"/>
      <w:ind w:firstLine="360"/>
      <w:jc w:val="center"/>
      <w:outlineLvl w:val="0"/>
    </w:pPr>
    <w:rPr>
      <w:rFonts w:ascii="Times New Roman" w:hAnsi="Times New Roman" w:cs="Times New Roman"/>
      <w:color w:val="FFFFFF"/>
    </w:rPr>
  </w:style>
  <w:style w:type="paragraph" w:customStyle="1" w:styleId="73">
    <w:name w:val="&quot;其他实施日期&quot;2"/>
    <w:autoRedefine/>
    <w:qFormat/>
    <w:uiPriority w:val="99"/>
    <w:pPr>
      <w:jc w:val="right"/>
    </w:pPr>
    <w:rPr>
      <w:rFonts w:ascii="Times New Roman" w:hAnsi="Times New Roman" w:eastAsia="宋体" w:cs="Times New Roman"/>
      <w:kern w:val="0"/>
      <w:sz w:val="28"/>
      <w:szCs w:val="28"/>
      <w:lang w:val="en-US" w:eastAsia="zh-CN" w:bidi="ar-SA"/>
    </w:rPr>
  </w:style>
  <w:style w:type="paragraph" w:customStyle="1" w:styleId="74">
    <w:name w:val="&quot;其他发布部门&quot;2"/>
    <w:qFormat/>
    <w:uiPriority w:val="99"/>
    <w:pPr>
      <w:spacing w:line="240" w:lineRule="atLeast"/>
      <w:jc w:val="center"/>
    </w:pPr>
    <w:rPr>
      <w:rFonts w:ascii="黑体" w:hAnsi="Times New Roman" w:eastAsia="黑体" w:cs="黑体"/>
      <w:spacing w:val="20"/>
      <w:w w:val="135"/>
      <w:kern w:val="0"/>
      <w:sz w:val="28"/>
      <w:szCs w:val="28"/>
      <w:lang w:val="en-US" w:eastAsia="zh-CN" w:bidi="ar-SA"/>
    </w:rPr>
  </w:style>
  <w:style w:type="paragraph" w:customStyle="1" w:styleId="75">
    <w:name w:val="&quot;文献分类号&quot;2"/>
    <w:qFormat/>
    <w:uiPriority w:val="99"/>
    <w:pPr>
      <w:widowControl w:val="0"/>
    </w:pPr>
    <w:rPr>
      <w:rFonts w:ascii="黑体" w:hAnsi="Times New Roman" w:eastAsia="黑体" w:cs="黑体"/>
      <w:kern w:val="0"/>
      <w:sz w:val="21"/>
      <w:szCs w:val="21"/>
      <w:lang w:val="en-US" w:eastAsia="zh-CN" w:bidi="ar-SA"/>
    </w:rPr>
  </w:style>
  <w:style w:type="paragraph" w:customStyle="1" w:styleId="76">
    <w:name w:val="&quot;其他标准标志&quot;2"/>
    <w:autoRedefine/>
    <w:qFormat/>
    <w:uiPriority w:val="99"/>
    <w:pPr>
      <w:shd w:val="solid" w:color="FFFFFF" w:fill="FFFFFF"/>
      <w:spacing w:line="240" w:lineRule="atLeast"/>
      <w:jc w:val="right"/>
    </w:pPr>
    <w:rPr>
      <w:rFonts w:ascii="Times New Roman" w:hAnsi="Times New Roman" w:eastAsia="宋体" w:cs="Times New Roman"/>
      <w:b/>
      <w:bCs/>
      <w:w w:val="130"/>
      <w:kern w:val="0"/>
      <w:sz w:val="96"/>
      <w:szCs w:val="96"/>
      <w:lang w:val="en-US" w:eastAsia="zh-CN" w:bidi="ar-SA"/>
    </w:rPr>
  </w:style>
  <w:style w:type="paragraph" w:customStyle="1" w:styleId="77">
    <w:name w:val="&quot;前言、引言标题&quot;2"/>
    <w:autoRedefine/>
    <w:qFormat/>
    <w:uiPriority w:val="99"/>
    <w:pPr>
      <w:keepNext/>
      <w:pageBreakBefore/>
      <w:shd w:val="clear" w:color="FFFFFF" w:fill="FFFFFF"/>
      <w:spacing w:before="640" w:after="560"/>
      <w:jc w:val="center"/>
      <w:outlineLvl w:val="0"/>
    </w:pPr>
    <w:rPr>
      <w:rFonts w:ascii="黑体" w:hAnsi="Times New Roman" w:eastAsia="黑体" w:cs="黑体"/>
      <w:kern w:val="0"/>
      <w:sz w:val="32"/>
      <w:szCs w:val="32"/>
      <w:lang w:val="en-US" w:eastAsia="zh-CN" w:bidi="ar-SA"/>
    </w:rPr>
  </w:style>
  <w:style w:type="paragraph" w:customStyle="1" w:styleId="78">
    <w:name w:val="&quot;封面标准号2&quot;2"/>
    <w:autoRedefine/>
    <w:qFormat/>
    <w:uiPriority w:val="99"/>
    <w:pPr>
      <w:spacing w:before="357" w:line="280" w:lineRule="exact"/>
      <w:jc w:val="right"/>
    </w:pPr>
    <w:rPr>
      <w:rFonts w:ascii="黑体" w:hAnsi="Times New Roman" w:eastAsia="黑体" w:cs="黑体"/>
      <w:kern w:val="0"/>
      <w:sz w:val="28"/>
      <w:szCs w:val="28"/>
      <w:lang w:val="en-US" w:eastAsia="zh-CN" w:bidi="ar-SA"/>
    </w:rPr>
  </w:style>
  <w:style w:type="paragraph" w:customStyle="1" w:styleId="79">
    <w:name w:val="&quot;附录表标题&quot;2"/>
    <w:basedOn w:val="1"/>
    <w:qFormat/>
    <w:uiPriority w:val="99"/>
    <w:pPr>
      <w:tabs>
        <w:tab w:val="left" w:pos="180"/>
      </w:tabs>
      <w:spacing w:beforeLines="50" w:afterLines="50"/>
      <w:jc w:val="center"/>
    </w:pPr>
    <w:rPr>
      <w:rFonts w:ascii="黑体" w:hAnsi="Times New Roman" w:eastAsia="黑体" w:cs="黑体"/>
    </w:rPr>
  </w:style>
  <w:style w:type="paragraph" w:customStyle="1" w:styleId="80">
    <w:name w:val="&quot;标准书眉_奇数页&quot;2"/>
    <w:qFormat/>
    <w:uiPriority w:val="99"/>
    <w:pPr>
      <w:tabs>
        <w:tab w:val="center" w:pos="4140"/>
        <w:tab w:val="right" w:pos="8300"/>
      </w:tabs>
      <w:spacing w:after="220"/>
      <w:jc w:val="right"/>
    </w:pPr>
    <w:rPr>
      <w:rFonts w:ascii="黑体" w:hAnsi="Times New Roman" w:eastAsia="黑体" w:cs="黑体"/>
      <w:kern w:val="0"/>
      <w:sz w:val="21"/>
      <w:szCs w:val="21"/>
      <w:lang w:val="en-US" w:eastAsia="zh-CN" w:bidi="ar-SA"/>
    </w:rPr>
  </w:style>
  <w:style w:type="paragraph" w:customStyle="1" w:styleId="81">
    <w:name w:val="&quot;终结线&quot;2"/>
    <w:basedOn w:val="1"/>
    <w:qFormat/>
    <w:uiPriority w:val="99"/>
    <w:rPr>
      <w:rFonts w:ascii="Times New Roman" w:hAnsi="Times New Roman" w:cs="Times New Roman"/>
    </w:rPr>
  </w:style>
  <w:style w:type="paragraph" w:customStyle="1" w:styleId="82">
    <w:name w:val="&quot;附录表标号&quot;2"/>
    <w:basedOn w:val="1"/>
    <w:qFormat/>
    <w:uiPriority w:val="99"/>
    <w:pPr>
      <w:spacing w:line="14" w:lineRule="exact"/>
      <w:ind w:left="811" w:hanging="440"/>
      <w:jc w:val="center"/>
      <w:outlineLvl w:val="0"/>
    </w:pPr>
    <w:rPr>
      <w:rFonts w:ascii="Times New Roman" w:hAnsi="Times New Roman" w:cs="Times New Roman"/>
      <w:color w:val="FFFFFF"/>
    </w:rPr>
  </w:style>
  <w:style w:type="paragraph" w:customStyle="1" w:styleId="83">
    <w:name w:val="&quot;标准标志&quot;2"/>
    <w:autoRedefine/>
    <w:qFormat/>
    <w:uiPriority w:val="99"/>
    <w:pPr>
      <w:shd w:val="solid" w:color="FFFFFF" w:fill="FFFFFF"/>
      <w:spacing w:line="240" w:lineRule="atLeast"/>
      <w:jc w:val="right"/>
    </w:pPr>
    <w:rPr>
      <w:rFonts w:ascii="Times New Roman" w:hAnsi="Times New Roman" w:eastAsia="宋体" w:cs="Times New Roman"/>
      <w:b/>
      <w:bCs/>
      <w:w w:val="170"/>
      <w:kern w:val="0"/>
      <w:sz w:val="96"/>
      <w:szCs w:val="96"/>
      <w:lang w:val="en-US" w:eastAsia="zh-CN" w:bidi="ar-SA"/>
    </w:rPr>
  </w:style>
  <w:style w:type="paragraph" w:customStyle="1" w:styleId="84">
    <w:name w:val="&quot;段&quot;2"/>
    <w:autoRedefine/>
    <w:qFormat/>
    <w:uiPriority w:val="99"/>
    <w:pPr>
      <w:tabs>
        <w:tab w:val="center" w:pos="4200"/>
        <w:tab w:val="right" w:leader="dot" w:pos="9280"/>
      </w:tabs>
      <w:autoSpaceDE w:val="0"/>
      <w:autoSpaceDN w:val="0"/>
      <w:ind w:firstLine="420" w:firstLineChars="200"/>
      <w:jc w:val="both"/>
    </w:pPr>
    <w:rPr>
      <w:rFonts w:ascii="宋体" w:hAnsi="Times New Roman" w:eastAsia="宋体" w:cs="宋体"/>
      <w:kern w:val="0"/>
      <w:sz w:val="21"/>
      <w:szCs w:val="21"/>
      <w:lang w:val="en-US" w:eastAsia="zh-CN" w:bidi="ar-SA"/>
    </w:rPr>
  </w:style>
  <w:style w:type="paragraph" w:customStyle="1" w:styleId="85">
    <w:name w:val="&quot;标准书脚_奇数页&quot;2"/>
    <w:qFormat/>
    <w:uiPriority w:val="99"/>
    <w:pPr>
      <w:spacing w:before="120"/>
      <w:ind w:right="198"/>
      <w:jc w:val="right"/>
    </w:pPr>
    <w:rPr>
      <w:rFonts w:ascii="宋体" w:hAnsi="Times New Roman" w:eastAsia="宋体" w:cs="宋体"/>
      <w:kern w:val="0"/>
      <w:sz w:val="18"/>
      <w:szCs w:val="18"/>
      <w:lang w:val="en-US" w:eastAsia="zh-CN" w:bidi="ar-SA"/>
    </w:rPr>
  </w:style>
  <w:style w:type="paragraph" w:customStyle="1" w:styleId="86">
    <w:name w:val="&quot;附录标识&quot;2"/>
    <w:basedOn w:val="1"/>
    <w:qFormat/>
    <w:uiPriority w:val="99"/>
    <w:pPr>
      <w:keepNext/>
      <w:widowControl/>
      <w:shd w:val="clear" w:color="FFFFFF" w:fill="FFFFFF"/>
      <w:tabs>
        <w:tab w:val="left" w:pos="360"/>
        <w:tab w:val="left" w:pos="6400"/>
      </w:tabs>
      <w:spacing w:before="640" w:after="280"/>
      <w:jc w:val="center"/>
      <w:outlineLvl w:val="0"/>
    </w:pPr>
    <w:rPr>
      <w:rFonts w:ascii="黑体" w:hAnsi="Times New Roman" w:eastAsia="黑体" w:cs="黑体"/>
      <w:kern w:val="0"/>
    </w:rPr>
  </w:style>
  <w:style w:type="paragraph" w:customStyle="1" w:styleId="87">
    <w:name w:val="&quot;目次、标准名称标题&quot;2"/>
    <w:basedOn w:val="1"/>
    <w:qFormat/>
    <w:uiPriority w:val="99"/>
    <w:pPr>
      <w:keepNext/>
      <w:pageBreakBefore/>
      <w:widowControl/>
      <w:shd w:val="clear" w:color="FFFFFF" w:fill="FFFFFF"/>
      <w:spacing w:before="640" w:after="560" w:line="460" w:lineRule="exact"/>
      <w:jc w:val="center"/>
      <w:outlineLvl w:val="0"/>
    </w:pPr>
    <w:rPr>
      <w:rFonts w:ascii="黑体" w:hAnsi="Times New Roman" w:eastAsia="黑体" w:cs="黑体"/>
      <w:kern w:val="0"/>
      <w:sz w:val="32"/>
      <w:szCs w:val="32"/>
    </w:rPr>
  </w:style>
  <w:style w:type="paragraph" w:customStyle="1" w:styleId="88">
    <w:name w:val="&quot;其他发布日期&quot;2"/>
    <w:qFormat/>
    <w:uiPriority w:val="99"/>
    <w:rPr>
      <w:rFonts w:ascii="Times New Roman" w:hAnsi="Times New Roman" w:eastAsia="宋体" w:cs="Times New Roman"/>
      <w:kern w:val="0"/>
      <w:sz w:val="28"/>
      <w:szCs w:val="28"/>
      <w:lang w:val="en-US" w:eastAsia="zh-CN" w:bidi="ar-SA"/>
    </w:rPr>
  </w:style>
  <w:style w:type="paragraph" w:customStyle="1" w:styleId="89">
    <w:name w:val="&quot;一级无&quot;2"/>
    <w:qFormat/>
    <w:uiPriority w:val="99"/>
    <w:pPr>
      <w:outlineLvl w:val="2"/>
    </w:pPr>
    <w:rPr>
      <w:rFonts w:ascii="宋体" w:hAnsi="Times New Roman" w:eastAsia="宋体" w:cs="宋体"/>
      <w:kern w:val="0"/>
      <w:sz w:val="21"/>
      <w:szCs w:val="21"/>
      <w:lang w:val="en-US" w:eastAsia="zh-CN" w:bidi="ar-SA"/>
    </w:rPr>
  </w:style>
  <w:style w:type="paragraph" w:customStyle="1" w:styleId="90">
    <w:name w:val="&quot;封面一致性程度标识&quot;2"/>
    <w:qFormat/>
    <w:uiPriority w:val="99"/>
    <w:pPr>
      <w:widowControl w:val="0"/>
      <w:spacing w:before="440" w:line="400" w:lineRule="exact"/>
      <w:jc w:val="center"/>
    </w:pPr>
    <w:rPr>
      <w:rFonts w:ascii="宋体" w:hAnsi="Times New Roman" w:eastAsia="宋体" w:cs="宋体"/>
      <w:kern w:val="0"/>
      <w:sz w:val="28"/>
      <w:szCs w:val="28"/>
      <w:lang w:val="en-US" w:eastAsia="zh-CN" w:bidi="ar-SA"/>
    </w:rPr>
  </w:style>
  <w:style w:type="paragraph" w:customStyle="1" w:styleId="91">
    <w:name w:val="&quot;其他标准称谓&quot;2"/>
    <w:qFormat/>
    <w:uiPriority w:val="99"/>
    <w:pPr>
      <w:spacing w:line="240" w:lineRule="atLeast"/>
      <w:jc w:val="distribute"/>
    </w:pPr>
    <w:rPr>
      <w:rFonts w:ascii="黑体" w:hAnsi="宋体" w:eastAsia="黑体" w:cs="黑体"/>
      <w:spacing w:val="-40"/>
      <w:kern w:val="0"/>
      <w:sz w:val="48"/>
      <w:szCs w:val="48"/>
      <w:lang w:val="en-US" w:eastAsia="zh-CN" w:bidi="ar-SA"/>
    </w:rPr>
  </w:style>
  <w:style w:type="paragraph" w:customStyle="1" w:styleId="92">
    <w:name w:val="&quot;一级条标题&quot;2"/>
    <w:qFormat/>
    <w:uiPriority w:val="99"/>
    <w:pPr>
      <w:spacing w:beforeLines="50" w:afterLines="50"/>
      <w:outlineLvl w:val="2"/>
    </w:pPr>
    <w:rPr>
      <w:rFonts w:ascii="黑体" w:hAnsi="Times New Roman" w:eastAsia="黑体" w:cs="黑体"/>
      <w:kern w:val="0"/>
      <w:sz w:val="21"/>
      <w:szCs w:val="21"/>
      <w:lang w:val="en-US" w:eastAsia="zh-CN" w:bidi="ar-SA"/>
    </w:rPr>
  </w:style>
  <w:style w:type="paragraph" w:customStyle="1" w:styleId="93">
    <w:name w:val="&quot;发布日期&quot;2"/>
    <w:qFormat/>
    <w:uiPriority w:val="99"/>
    <w:rPr>
      <w:rFonts w:ascii="Times New Roman" w:hAnsi="Times New Roman" w:eastAsia="黑体" w:cs="Times New Roman"/>
      <w:kern w:val="0"/>
      <w:sz w:val="28"/>
      <w:szCs w:val="28"/>
      <w:lang w:val="en-US" w:eastAsia="zh-CN" w:bidi="ar-SA"/>
    </w:rPr>
  </w:style>
  <w:style w:type="paragraph" w:customStyle="1" w:styleId="94">
    <w:name w:val="&quot;封面标准代替信息&quot;2"/>
    <w:qFormat/>
    <w:uiPriority w:val="99"/>
    <w:pPr>
      <w:spacing w:before="57" w:line="280" w:lineRule="exact"/>
      <w:jc w:val="right"/>
    </w:pPr>
    <w:rPr>
      <w:rFonts w:ascii="宋体" w:hAnsi="Times New Roman" w:eastAsia="宋体" w:cs="宋体"/>
      <w:kern w:val="0"/>
      <w:sz w:val="21"/>
      <w:szCs w:val="21"/>
      <w:lang w:val="en-US" w:eastAsia="zh-CN" w:bidi="ar-SA"/>
    </w:rPr>
  </w:style>
  <w:style w:type="paragraph" w:customStyle="1" w:styleId="95">
    <w:name w:val="&quot;实施日期&quot;2"/>
    <w:qFormat/>
    <w:uiPriority w:val="99"/>
    <w:pPr>
      <w:jc w:val="right"/>
    </w:pPr>
    <w:rPr>
      <w:rFonts w:ascii="Times New Roman" w:hAnsi="Times New Roman" w:eastAsia="宋体" w:cs="Times New Roman"/>
      <w:kern w:val="0"/>
      <w:sz w:val="28"/>
      <w:szCs w:val="28"/>
      <w:lang w:val="en-US" w:eastAsia="zh-CN" w:bidi="ar-SA"/>
    </w:rPr>
  </w:style>
  <w:style w:type="paragraph" w:customStyle="1" w:styleId="96">
    <w:name w:val="&quot;封面标准文稿编辑信息&quot;2"/>
    <w:qFormat/>
    <w:uiPriority w:val="99"/>
    <w:pPr>
      <w:widowControl w:val="0"/>
      <w:spacing w:before="180" w:after="160" w:line="180" w:lineRule="exact"/>
      <w:jc w:val="center"/>
    </w:pPr>
    <w:rPr>
      <w:rFonts w:ascii="Times New Roman" w:hAnsi="Times New Roman" w:eastAsia="宋体" w:cs="Times New Roman"/>
      <w:kern w:val="0"/>
      <w:sz w:val="21"/>
      <w:szCs w:val="21"/>
      <w:lang w:val="en-US" w:eastAsia="zh-CN" w:bidi="ar-SA"/>
    </w:rPr>
  </w:style>
  <w:style w:type="paragraph" w:customStyle="1" w:styleId="97">
    <w:name w:val="&quot;发布部门&quot;2"/>
    <w:qFormat/>
    <w:uiPriority w:val="99"/>
    <w:pPr>
      <w:jc w:val="center"/>
    </w:pPr>
    <w:rPr>
      <w:rFonts w:ascii="宋体" w:hAnsi="Times New Roman" w:eastAsia="宋体" w:cs="宋体"/>
      <w:b/>
      <w:bCs/>
      <w:spacing w:val="20"/>
      <w:w w:val="135"/>
      <w:kern w:val="0"/>
      <w:sz w:val="28"/>
      <w:szCs w:val="28"/>
      <w:lang w:val="en-US" w:eastAsia="zh-CN" w:bidi="ar-SA"/>
    </w:rPr>
  </w:style>
  <w:style w:type="paragraph" w:customStyle="1" w:styleId="98">
    <w:name w:val="&quot;附录章标题&quot;3"/>
    <w:qFormat/>
    <w:uiPriority w:val="99"/>
    <w:pPr>
      <w:tabs>
        <w:tab w:val="left" w:pos="360"/>
      </w:tabs>
      <w:wordWrap w:val="0"/>
      <w:overflowPunct w:val="0"/>
      <w:autoSpaceDE w:val="0"/>
      <w:spacing w:beforeLines="100" w:afterLines="100"/>
      <w:jc w:val="both"/>
      <w:outlineLvl w:val="1"/>
    </w:pPr>
    <w:rPr>
      <w:rFonts w:ascii="黑体" w:hAnsi="Times New Roman" w:eastAsia="黑体" w:cs="黑体"/>
      <w:kern w:val="21"/>
      <w:sz w:val="21"/>
      <w:szCs w:val="21"/>
      <w:lang w:val="en-US" w:eastAsia="zh-CN" w:bidi="ar-SA"/>
    </w:rPr>
  </w:style>
  <w:style w:type="paragraph" w:customStyle="1" w:styleId="99">
    <w:name w:val="&quot;封面标准名称&quot;3"/>
    <w:qFormat/>
    <w:uiPriority w:val="99"/>
    <w:pPr>
      <w:widowControl w:val="0"/>
      <w:spacing w:line="680" w:lineRule="exact"/>
      <w:jc w:val="center"/>
    </w:pPr>
    <w:rPr>
      <w:rFonts w:ascii="黑体" w:hAnsi="Times New Roman" w:eastAsia="黑体" w:cs="黑体"/>
      <w:kern w:val="0"/>
      <w:sz w:val="52"/>
      <w:szCs w:val="52"/>
      <w:lang w:val="en-US" w:eastAsia="zh-CN" w:bidi="ar-SA"/>
    </w:rPr>
  </w:style>
  <w:style w:type="paragraph" w:customStyle="1" w:styleId="100">
    <w:name w:val="&quot;封面标准英文名称&quot;3"/>
    <w:qFormat/>
    <w:uiPriority w:val="99"/>
    <w:pPr>
      <w:widowControl w:val="0"/>
      <w:spacing w:before="370" w:line="400" w:lineRule="exact"/>
      <w:jc w:val="center"/>
    </w:pPr>
    <w:rPr>
      <w:rFonts w:ascii="Times New Roman" w:hAnsi="Times New Roman" w:eastAsia="宋体" w:cs="Times New Roman"/>
      <w:kern w:val="0"/>
      <w:sz w:val="28"/>
      <w:szCs w:val="28"/>
      <w:lang w:val="en-US" w:eastAsia="zh-CN" w:bidi="ar-SA"/>
    </w:rPr>
  </w:style>
  <w:style w:type="paragraph" w:customStyle="1" w:styleId="101">
    <w:name w:val="&quot;封面标准文稿类别&quot;3"/>
    <w:qFormat/>
    <w:uiPriority w:val="99"/>
    <w:pPr>
      <w:widowControl w:val="0"/>
      <w:spacing w:before="440" w:after="160"/>
      <w:jc w:val="center"/>
    </w:pPr>
    <w:rPr>
      <w:rFonts w:ascii="Times New Roman" w:hAnsi="Times New Roman" w:eastAsia="宋体" w:cs="Times New Roman"/>
      <w:kern w:val="0"/>
      <w:sz w:val="24"/>
      <w:szCs w:val="24"/>
      <w:lang w:val="en-US" w:eastAsia="zh-CN" w:bidi="ar-SA"/>
    </w:rPr>
  </w:style>
  <w:style w:type="paragraph" w:customStyle="1" w:styleId="102">
    <w:name w:val="&quot;附录图标号&quot;3"/>
    <w:basedOn w:val="1"/>
    <w:autoRedefine/>
    <w:qFormat/>
    <w:uiPriority w:val="99"/>
    <w:pPr>
      <w:keepNext/>
      <w:pageBreakBefore/>
      <w:widowControl/>
      <w:spacing w:line="14" w:lineRule="exact"/>
      <w:ind w:firstLine="360"/>
      <w:jc w:val="center"/>
      <w:outlineLvl w:val="0"/>
    </w:pPr>
    <w:rPr>
      <w:rFonts w:ascii="Times New Roman" w:hAnsi="Times New Roman" w:cs="Times New Roman"/>
      <w:color w:val="FFFFFF"/>
    </w:rPr>
  </w:style>
  <w:style w:type="paragraph" w:customStyle="1" w:styleId="103">
    <w:name w:val="&quot;其他实施日期&quot;3"/>
    <w:autoRedefine/>
    <w:qFormat/>
    <w:uiPriority w:val="99"/>
    <w:pPr>
      <w:jc w:val="right"/>
    </w:pPr>
    <w:rPr>
      <w:rFonts w:ascii="Times New Roman" w:hAnsi="Times New Roman" w:eastAsia="宋体" w:cs="Times New Roman"/>
      <w:kern w:val="0"/>
      <w:sz w:val="28"/>
      <w:szCs w:val="28"/>
      <w:lang w:val="en-US" w:eastAsia="zh-CN" w:bidi="ar-SA"/>
    </w:rPr>
  </w:style>
  <w:style w:type="paragraph" w:customStyle="1" w:styleId="104">
    <w:name w:val="&quot;其他发布部门&quot;3"/>
    <w:autoRedefine/>
    <w:qFormat/>
    <w:uiPriority w:val="99"/>
    <w:pPr>
      <w:spacing w:line="240" w:lineRule="atLeast"/>
      <w:jc w:val="center"/>
    </w:pPr>
    <w:rPr>
      <w:rFonts w:ascii="黑体" w:hAnsi="Times New Roman" w:eastAsia="黑体" w:cs="黑体"/>
      <w:spacing w:val="20"/>
      <w:w w:val="135"/>
      <w:kern w:val="0"/>
      <w:sz w:val="28"/>
      <w:szCs w:val="28"/>
      <w:lang w:val="en-US" w:eastAsia="zh-CN" w:bidi="ar-SA"/>
    </w:rPr>
  </w:style>
  <w:style w:type="paragraph" w:customStyle="1" w:styleId="105">
    <w:name w:val="&quot;文献分类号&quot;3"/>
    <w:autoRedefine/>
    <w:qFormat/>
    <w:uiPriority w:val="99"/>
    <w:pPr>
      <w:widowControl w:val="0"/>
    </w:pPr>
    <w:rPr>
      <w:rFonts w:ascii="黑体" w:hAnsi="Times New Roman" w:eastAsia="黑体" w:cs="黑体"/>
      <w:kern w:val="0"/>
      <w:sz w:val="21"/>
      <w:szCs w:val="21"/>
      <w:lang w:val="en-US" w:eastAsia="zh-CN" w:bidi="ar-SA"/>
    </w:rPr>
  </w:style>
  <w:style w:type="paragraph" w:customStyle="1" w:styleId="106">
    <w:name w:val="&quot;其他标准标志&quot;3"/>
    <w:qFormat/>
    <w:uiPriority w:val="99"/>
    <w:pPr>
      <w:shd w:val="solid" w:color="FFFFFF" w:fill="FFFFFF"/>
      <w:spacing w:line="240" w:lineRule="atLeast"/>
      <w:jc w:val="right"/>
    </w:pPr>
    <w:rPr>
      <w:rFonts w:ascii="Times New Roman" w:hAnsi="Times New Roman" w:eastAsia="宋体" w:cs="Times New Roman"/>
      <w:b/>
      <w:bCs/>
      <w:w w:val="130"/>
      <w:kern w:val="0"/>
      <w:sz w:val="96"/>
      <w:szCs w:val="96"/>
      <w:lang w:val="en-US" w:eastAsia="zh-CN" w:bidi="ar-SA"/>
    </w:rPr>
  </w:style>
  <w:style w:type="paragraph" w:customStyle="1" w:styleId="107">
    <w:name w:val="&quot;前言、引言标题&quot;3"/>
    <w:qFormat/>
    <w:uiPriority w:val="99"/>
    <w:pPr>
      <w:keepNext/>
      <w:pageBreakBefore/>
      <w:shd w:val="clear" w:color="FFFFFF" w:fill="FFFFFF"/>
      <w:spacing w:before="640" w:after="560"/>
      <w:jc w:val="center"/>
      <w:outlineLvl w:val="0"/>
    </w:pPr>
    <w:rPr>
      <w:rFonts w:ascii="黑体" w:hAnsi="Times New Roman" w:eastAsia="黑体" w:cs="黑体"/>
      <w:kern w:val="0"/>
      <w:sz w:val="32"/>
      <w:szCs w:val="32"/>
      <w:lang w:val="en-US" w:eastAsia="zh-CN" w:bidi="ar-SA"/>
    </w:rPr>
  </w:style>
  <w:style w:type="paragraph" w:customStyle="1" w:styleId="108">
    <w:name w:val="&quot;封面标准号2&quot;3"/>
    <w:qFormat/>
    <w:uiPriority w:val="99"/>
    <w:pPr>
      <w:spacing w:before="357" w:line="280" w:lineRule="exact"/>
      <w:jc w:val="right"/>
    </w:pPr>
    <w:rPr>
      <w:rFonts w:ascii="黑体" w:hAnsi="Times New Roman" w:eastAsia="黑体" w:cs="黑体"/>
      <w:kern w:val="0"/>
      <w:sz w:val="28"/>
      <w:szCs w:val="28"/>
      <w:lang w:val="en-US" w:eastAsia="zh-CN" w:bidi="ar-SA"/>
    </w:rPr>
  </w:style>
  <w:style w:type="paragraph" w:customStyle="1" w:styleId="109">
    <w:name w:val="&quot;附录表标题&quot;3"/>
    <w:basedOn w:val="1"/>
    <w:autoRedefine/>
    <w:qFormat/>
    <w:uiPriority w:val="99"/>
    <w:pPr>
      <w:tabs>
        <w:tab w:val="left" w:pos="180"/>
      </w:tabs>
      <w:spacing w:beforeLines="50" w:afterLines="50"/>
      <w:jc w:val="center"/>
    </w:pPr>
    <w:rPr>
      <w:rFonts w:ascii="黑体" w:hAnsi="Times New Roman" w:eastAsia="黑体" w:cs="黑体"/>
    </w:rPr>
  </w:style>
  <w:style w:type="paragraph" w:customStyle="1" w:styleId="110">
    <w:name w:val="&quot;标准书眉_奇数页&quot;3"/>
    <w:qFormat/>
    <w:uiPriority w:val="99"/>
    <w:pPr>
      <w:tabs>
        <w:tab w:val="center" w:pos="4140"/>
        <w:tab w:val="right" w:pos="8300"/>
      </w:tabs>
      <w:spacing w:after="220"/>
      <w:jc w:val="right"/>
    </w:pPr>
    <w:rPr>
      <w:rFonts w:ascii="黑体" w:hAnsi="Times New Roman" w:eastAsia="黑体" w:cs="黑体"/>
      <w:kern w:val="0"/>
      <w:sz w:val="21"/>
      <w:szCs w:val="21"/>
      <w:lang w:val="en-US" w:eastAsia="zh-CN" w:bidi="ar-SA"/>
    </w:rPr>
  </w:style>
  <w:style w:type="paragraph" w:customStyle="1" w:styleId="111">
    <w:name w:val="&quot;终结线&quot;3"/>
    <w:basedOn w:val="1"/>
    <w:qFormat/>
    <w:uiPriority w:val="99"/>
    <w:rPr>
      <w:rFonts w:ascii="Times New Roman" w:hAnsi="Times New Roman" w:cs="Times New Roman"/>
    </w:rPr>
  </w:style>
  <w:style w:type="paragraph" w:customStyle="1" w:styleId="112">
    <w:name w:val="&quot;附录表标号&quot;3"/>
    <w:basedOn w:val="1"/>
    <w:qFormat/>
    <w:uiPriority w:val="99"/>
    <w:pPr>
      <w:spacing w:line="14" w:lineRule="exact"/>
      <w:ind w:left="811" w:hanging="440"/>
      <w:jc w:val="center"/>
      <w:outlineLvl w:val="0"/>
    </w:pPr>
    <w:rPr>
      <w:rFonts w:ascii="Times New Roman" w:hAnsi="Times New Roman" w:cs="Times New Roman"/>
      <w:color w:val="FFFFFF"/>
    </w:rPr>
  </w:style>
  <w:style w:type="paragraph" w:customStyle="1" w:styleId="113">
    <w:name w:val="&quot;标准标志&quot;3"/>
    <w:autoRedefine/>
    <w:qFormat/>
    <w:uiPriority w:val="99"/>
    <w:pPr>
      <w:shd w:val="solid" w:color="FFFFFF" w:fill="FFFFFF"/>
      <w:spacing w:line="240" w:lineRule="atLeast"/>
      <w:jc w:val="right"/>
    </w:pPr>
    <w:rPr>
      <w:rFonts w:ascii="Times New Roman" w:hAnsi="Times New Roman" w:eastAsia="宋体" w:cs="Times New Roman"/>
      <w:b/>
      <w:bCs/>
      <w:w w:val="170"/>
      <w:kern w:val="0"/>
      <w:sz w:val="96"/>
      <w:szCs w:val="96"/>
      <w:lang w:val="en-US" w:eastAsia="zh-CN" w:bidi="ar-SA"/>
    </w:rPr>
  </w:style>
  <w:style w:type="paragraph" w:customStyle="1" w:styleId="114">
    <w:name w:val="&quot;段&quot;3"/>
    <w:autoRedefine/>
    <w:qFormat/>
    <w:uiPriority w:val="99"/>
    <w:pPr>
      <w:tabs>
        <w:tab w:val="center" w:pos="4200"/>
        <w:tab w:val="right" w:leader="dot" w:pos="9280"/>
      </w:tabs>
      <w:autoSpaceDE w:val="0"/>
      <w:autoSpaceDN w:val="0"/>
      <w:ind w:firstLine="420" w:firstLineChars="200"/>
      <w:jc w:val="both"/>
    </w:pPr>
    <w:rPr>
      <w:rFonts w:ascii="宋体" w:hAnsi="Times New Roman" w:eastAsia="宋体" w:cs="宋体"/>
      <w:kern w:val="0"/>
      <w:sz w:val="21"/>
      <w:szCs w:val="21"/>
      <w:lang w:val="en-US" w:eastAsia="zh-CN" w:bidi="ar-SA"/>
    </w:rPr>
  </w:style>
  <w:style w:type="paragraph" w:customStyle="1" w:styleId="115">
    <w:name w:val="&quot;标准书脚_奇数页&quot;3"/>
    <w:autoRedefine/>
    <w:qFormat/>
    <w:uiPriority w:val="99"/>
    <w:pPr>
      <w:spacing w:before="120"/>
      <w:ind w:right="198"/>
      <w:jc w:val="right"/>
    </w:pPr>
    <w:rPr>
      <w:rFonts w:ascii="宋体" w:hAnsi="Times New Roman" w:eastAsia="宋体" w:cs="宋体"/>
      <w:kern w:val="0"/>
      <w:sz w:val="18"/>
      <w:szCs w:val="18"/>
      <w:lang w:val="en-US" w:eastAsia="zh-CN" w:bidi="ar-SA"/>
    </w:rPr>
  </w:style>
  <w:style w:type="paragraph" w:customStyle="1" w:styleId="116">
    <w:name w:val="&quot;附录标识&quot;3"/>
    <w:basedOn w:val="1"/>
    <w:qFormat/>
    <w:uiPriority w:val="99"/>
    <w:pPr>
      <w:keepNext/>
      <w:widowControl/>
      <w:shd w:val="clear" w:color="FFFFFF" w:fill="FFFFFF"/>
      <w:tabs>
        <w:tab w:val="left" w:pos="360"/>
        <w:tab w:val="left" w:pos="6400"/>
      </w:tabs>
      <w:spacing w:before="640" w:after="280"/>
      <w:jc w:val="center"/>
      <w:outlineLvl w:val="0"/>
    </w:pPr>
    <w:rPr>
      <w:rFonts w:ascii="黑体" w:hAnsi="Times New Roman" w:eastAsia="黑体" w:cs="黑体"/>
      <w:kern w:val="0"/>
    </w:rPr>
  </w:style>
  <w:style w:type="paragraph" w:customStyle="1" w:styleId="117">
    <w:name w:val="&quot;目次、标准名称标题&quot;3"/>
    <w:basedOn w:val="1"/>
    <w:autoRedefine/>
    <w:qFormat/>
    <w:uiPriority w:val="99"/>
    <w:pPr>
      <w:keepNext/>
      <w:pageBreakBefore/>
      <w:widowControl/>
      <w:shd w:val="clear" w:color="FFFFFF" w:fill="FFFFFF"/>
      <w:spacing w:before="640" w:after="560" w:line="460" w:lineRule="exact"/>
      <w:jc w:val="center"/>
      <w:outlineLvl w:val="0"/>
    </w:pPr>
    <w:rPr>
      <w:rFonts w:ascii="黑体" w:hAnsi="Times New Roman" w:eastAsia="黑体" w:cs="黑体"/>
      <w:kern w:val="0"/>
      <w:sz w:val="32"/>
      <w:szCs w:val="32"/>
    </w:rPr>
  </w:style>
  <w:style w:type="paragraph" w:customStyle="1" w:styleId="118">
    <w:name w:val="&quot;其他发布日期&quot;3"/>
    <w:qFormat/>
    <w:uiPriority w:val="99"/>
    <w:rPr>
      <w:rFonts w:ascii="Times New Roman" w:hAnsi="Times New Roman" w:eastAsia="宋体" w:cs="Times New Roman"/>
      <w:kern w:val="0"/>
      <w:sz w:val="28"/>
      <w:szCs w:val="28"/>
      <w:lang w:val="en-US" w:eastAsia="zh-CN" w:bidi="ar-SA"/>
    </w:rPr>
  </w:style>
  <w:style w:type="paragraph" w:customStyle="1" w:styleId="119">
    <w:name w:val="&quot;一级无&quot;3"/>
    <w:qFormat/>
    <w:uiPriority w:val="99"/>
    <w:pPr>
      <w:outlineLvl w:val="2"/>
    </w:pPr>
    <w:rPr>
      <w:rFonts w:ascii="宋体" w:hAnsi="Times New Roman" w:eastAsia="宋体" w:cs="宋体"/>
      <w:kern w:val="0"/>
      <w:sz w:val="21"/>
      <w:szCs w:val="21"/>
      <w:lang w:val="en-US" w:eastAsia="zh-CN" w:bidi="ar-SA"/>
    </w:rPr>
  </w:style>
  <w:style w:type="paragraph" w:customStyle="1" w:styleId="120">
    <w:name w:val="&quot;封面一致性程度标识&quot;3"/>
    <w:qFormat/>
    <w:uiPriority w:val="99"/>
    <w:pPr>
      <w:widowControl w:val="0"/>
      <w:spacing w:before="440" w:line="400" w:lineRule="exact"/>
      <w:jc w:val="center"/>
    </w:pPr>
    <w:rPr>
      <w:rFonts w:ascii="宋体" w:hAnsi="Times New Roman" w:eastAsia="宋体" w:cs="宋体"/>
      <w:kern w:val="0"/>
      <w:sz w:val="28"/>
      <w:szCs w:val="28"/>
      <w:lang w:val="en-US" w:eastAsia="zh-CN" w:bidi="ar-SA"/>
    </w:rPr>
  </w:style>
  <w:style w:type="paragraph" w:customStyle="1" w:styleId="121">
    <w:name w:val="&quot;其他标准称谓&quot;3"/>
    <w:qFormat/>
    <w:uiPriority w:val="99"/>
    <w:pPr>
      <w:spacing w:line="240" w:lineRule="atLeast"/>
      <w:jc w:val="distribute"/>
    </w:pPr>
    <w:rPr>
      <w:rFonts w:ascii="黑体" w:hAnsi="宋体" w:eastAsia="黑体" w:cs="黑体"/>
      <w:spacing w:val="-40"/>
      <w:kern w:val="0"/>
      <w:sz w:val="48"/>
      <w:szCs w:val="48"/>
      <w:lang w:val="en-US" w:eastAsia="zh-CN" w:bidi="ar-SA"/>
    </w:rPr>
  </w:style>
  <w:style w:type="paragraph" w:customStyle="1" w:styleId="122">
    <w:name w:val="&quot;一级条标题&quot;3"/>
    <w:qFormat/>
    <w:uiPriority w:val="99"/>
    <w:pPr>
      <w:spacing w:beforeLines="50" w:afterLines="50"/>
      <w:outlineLvl w:val="2"/>
    </w:pPr>
    <w:rPr>
      <w:rFonts w:ascii="黑体" w:hAnsi="Times New Roman" w:eastAsia="黑体" w:cs="黑体"/>
      <w:kern w:val="0"/>
      <w:sz w:val="21"/>
      <w:szCs w:val="21"/>
      <w:lang w:val="en-US" w:eastAsia="zh-CN" w:bidi="ar-SA"/>
    </w:rPr>
  </w:style>
  <w:style w:type="paragraph" w:customStyle="1" w:styleId="123">
    <w:name w:val="&quot;发布日期&quot;3"/>
    <w:qFormat/>
    <w:uiPriority w:val="99"/>
    <w:rPr>
      <w:rFonts w:ascii="Times New Roman" w:hAnsi="Times New Roman" w:eastAsia="黑体" w:cs="Times New Roman"/>
      <w:kern w:val="0"/>
      <w:sz w:val="28"/>
      <w:szCs w:val="28"/>
      <w:lang w:val="en-US" w:eastAsia="zh-CN" w:bidi="ar-SA"/>
    </w:rPr>
  </w:style>
  <w:style w:type="paragraph" w:customStyle="1" w:styleId="124">
    <w:name w:val="&quot;封面标准代替信息&quot;3"/>
    <w:qFormat/>
    <w:uiPriority w:val="99"/>
    <w:pPr>
      <w:spacing w:before="57" w:line="280" w:lineRule="exact"/>
      <w:jc w:val="right"/>
    </w:pPr>
    <w:rPr>
      <w:rFonts w:ascii="宋体" w:hAnsi="Times New Roman" w:eastAsia="宋体" w:cs="宋体"/>
      <w:kern w:val="0"/>
      <w:sz w:val="21"/>
      <w:szCs w:val="21"/>
      <w:lang w:val="en-US" w:eastAsia="zh-CN" w:bidi="ar-SA"/>
    </w:rPr>
  </w:style>
  <w:style w:type="paragraph" w:customStyle="1" w:styleId="125">
    <w:name w:val="&quot;实施日期&quot;3"/>
    <w:qFormat/>
    <w:uiPriority w:val="99"/>
    <w:pPr>
      <w:jc w:val="right"/>
    </w:pPr>
    <w:rPr>
      <w:rFonts w:ascii="Times New Roman" w:hAnsi="Times New Roman" w:eastAsia="宋体" w:cs="Times New Roman"/>
      <w:kern w:val="0"/>
      <w:sz w:val="28"/>
      <w:szCs w:val="28"/>
      <w:lang w:val="en-US" w:eastAsia="zh-CN" w:bidi="ar-SA"/>
    </w:rPr>
  </w:style>
  <w:style w:type="paragraph" w:customStyle="1" w:styleId="126">
    <w:name w:val="&quot;封面标准文稿编辑信息&quot;3"/>
    <w:qFormat/>
    <w:uiPriority w:val="99"/>
    <w:pPr>
      <w:widowControl w:val="0"/>
      <w:spacing w:before="180" w:after="160" w:line="180" w:lineRule="exact"/>
      <w:jc w:val="center"/>
    </w:pPr>
    <w:rPr>
      <w:rFonts w:ascii="Times New Roman" w:hAnsi="Times New Roman" w:eastAsia="宋体" w:cs="Times New Roman"/>
      <w:kern w:val="0"/>
      <w:sz w:val="21"/>
      <w:szCs w:val="21"/>
      <w:lang w:val="en-US" w:eastAsia="zh-CN" w:bidi="ar-SA"/>
    </w:rPr>
  </w:style>
  <w:style w:type="paragraph" w:customStyle="1" w:styleId="127">
    <w:name w:val="&quot;发布部门&quot;3"/>
    <w:qFormat/>
    <w:uiPriority w:val="99"/>
    <w:pPr>
      <w:jc w:val="center"/>
    </w:pPr>
    <w:rPr>
      <w:rFonts w:ascii="宋体" w:hAnsi="Times New Roman" w:eastAsia="宋体" w:cs="宋体"/>
      <w:b/>
      <w:bCs/>
      <w:spacing w:val="20"/>
      <w:w w:val="135"/>
      <w:kern w:val="0"/>
      <w:sz w:val="28"/>
      <w:szCs w:val="28"/>
      <w:lang w:val="en-US" w:eastAsia="zh-CN" w:bidi="ar-SA"/>
    </w:rPr>
  </w:style>
  <w:style w:type="paragraph" w:customStyle="1" w:styleId="128">
    <w:name w:val="&quot;附录章标题&quot;4"/>
    <w:qFormat/>
    <w:uiPriority w:val="99"/>
    <w:pPr>
      <w:tabs>
        <w:tab w:val="left" w:pos="360"/>
      </w:tabs>
      <w:wordWrap w:val="0"/>
      <w:overflowPunct w:val="0"/>
      <w:autoSpaceDE w:val="0"/>
      <w:spacing w:beforeLines="100" w:afterLines="100"/>
      <w:jc w:val="both"/>
      <w:outlineLvl w:val="1"/>
    </w:pPr>
    <w:rPr>
      <w:rFonts w:ascii="黑体" w:hAnsi="Times New Roman" w:eastAsia="黑体" w:cs="黑体"/>
      <w:kern w:val="21"/>
      <w:sz w:val="21"/>
      <w:szCs w:val="21"/>
      <w:lang w:val="en-US" w:eastAsia="zh-CN" w:bidi="ar-SA"/>
    </w:rPr>
  </w:style>
  <w:style w:type="paragraph" w:customStyle="1" w:styleId="129">
    <w:name w:val="&quot;封面标准名称&quot;4"/>
    <w:autoRedefine/>
    <w:qFormat/>
    <w:uiPriority w:val="99"/>
    <w:pPr>
      <w:widowControl w:val="0"/>
      <w:spacing w:line="680" w:lineRule="exact"/>
      <w:jc w:val="center"/>
    </w:pPr>
    <w:rPr>
      <w:rFonts w:ascii="黑体" w:hAnsi="Times New Roman" w:eastAsia="黑体" w:cs="黑体"/>
      <w:kern w:val="0"/>
      <w:sz w:val="52"/>
      <w:szCs w:val="52"/>
      <w:lang w:val="en-US" w:eastAsia="zh-CN" w:bidi="ar-SA"/>
    </w:rPr>
  </w:style>
  <w:style w:type="paragraph" w:customStyle="1" w:styleId="130">
    <w:name w:val="&quot;封面标准英文名称&quot;4"/>
    <w:autoRedefine/>
    <w:qFormat/>
    <w:uiPriority w:val="99"/>
    <w:pPr>
      <w:widowControl w:val="0"/>
      <w:spacing w:before="370" w:line="400" w:lineRule="exact"/>
      <w:jc w:val="center"/>
    </w:pPr>
    <w:rPr>
      <w:rFonts w:ascii="Times New Roman" w:hAnsi="Times New Roman" w:eastAsia="宋体" w:cs="Times New Roman"/>
      <w:kern w:val="0"/>
      <w:sz w:val="28"/>
      <w:szCs w:val="28"/>
      <w:lang w:val="en-US" w:eastAsia="zh-CN" w:bidi="ar-SA"/>
    </w:rPr>
  </w:style>
  <w:style w:type="paragraph" w:customStyle="1" w:styleId="131">
    <w:name w:val="&quot;封面标准文稿类别&quot;4"/>
    <w:autoRedefine/>
    <w:qFormat/>
    <w:uiPriority w:val="99"/>
    <w:pPr>
      <w:widowControl w:val="0"/>
      <w:spacing w:before="440" w:after="160"/>
      <w:jc w:val="center"/>
    </w:pPr>
    <w:rPr>
      <w:rFonts w:ascii="Times New Roman" w:hAnsi="Times New Roman" w:eastAsia="宋体" w:cs="Times New Roman"/>
      <w:kern w:val="0"/>
      <w:sz w:val="24"/>
      <w:szCs w:val="24"/>
      <w:lang w:val="en-US" w:eastAsia="zh-CN" w:bidi="ar-SA"/>
    </w:rPr>
  </w:style>
  <w:style w:type="paragraph" w:customStyle="1" w:styleId="132">
    <w:name w:val="&quot;附录图标号&quot;4"/>
    <w:basedOn w:val="1"/>
    <w:autoRedefine/>
    <w:qFormat/>
    <w:uiPriority w:val="99"/>
    <w:pPr>
      <w:keepNext/>
      <w:pageBreakBefore/>
      <w:widowControl/>
      <w:spacing w:line="14" w:lineRule="exact"/>
      <w:ind w:firstLine="360"/>
      <w:jc w:val="center"/>
      <w:outlineLvl w:val="0"/>
    </w:pPr>
    <w:rPr>
      <w:rFonts w:ascii="Times New Roman" w:hAnsi="Times New Roman" w:cs="Times New Roman"/>
      <w:color w:val="FFFFFF"/>
    </w:rPr>
  </w:style>
  <w:style w:type="paragraph" w:customStyle="1" w:styleId="133">
    <w:name w:val="&quot;其他实施日期&quot;4"/>
    <w:qFormat/>
    <w:uiPriority w:val="99"/>
    <w:pPr>
      <w:jc w:val="right"/>
    </w:pPr>
    <w:rPr>
      <w:rFonts w:ascii="Times New Roman" w:hAnsi="Times New Roman" w:eastAsia="宋体" w:cs="Times New Roman"/>
      <w:kern w:val="0"/>
      <w:sz w:val="28"/>
      <w:szCs w:val="28"/>
      <w:lang w:val="en-US" w:eastAsia="zh-CN" w:bidi="ar-SA"/>
    </w:rPr>
  </w:style>
  <w:style w:type="paragraph" w:customStyle="1" w:styleId="134">
    <w:name w:val="&quot;其他发布部门&quot;4"/>
    <w:qFormat/>
    <w:uiPriority w:val="99"/>
    <w:pPr>
      <w:spacing w:line="240" w:lineRule="atLeast"/>
      <w:jc w:val="center"/>
    </w:pPr>
    <w:rPr>
      <w:rFonts w:ascii="黑体" w:hAnsi="Times New Roman" w:eastAsia="黑体" w:cs="黑体"/>
      <w:spacing w:val="20"/>
      <w:w w:val="135"/>
      <w:kern w:val="0"/>
      <w:sz w:val="28"/>
      <w:szCs w:val="28"/>
      <w:lang w:val="en-US" w:eastAsia="zh-CN" w:bidi="ar-SA"/>
    </w:rPr>
  </w:style>
  <w:style w:type="paragraph" w:customStyle="1" w:styleId="135">
    <w:name w:val="&quot;文献分类号&quot;4"/>
    <w:qFormat/>
    <w:uiPriority w:val="99"/>
    <w:pPr>
      <w:widowControl w:val="0"/>
    </w:pPr>
    <w:rPr>
      <w:rFonts w:ascii="黑体" w:hAnsi="Times New Roman" w:eastAsia="黑体" w:cs="黑体"/>
      <w:kern w:val="0"/>
      <w:sz w:val="21"/>
      <w:szCs w:val="21"/>
      <w:lang w:val="en-US" w:eastAsia="zh-CN" w:bidi="ar-SA"/>
    </w:rPr>
  </w:style>
  <w:style w:type="paragraph" w:customStyle="1" w:styleId="136">
    <w:name w:val="&quot;其他标准标志&quot;4"/>
    <w:qFormat/>
    <w:uiPriority w:val="99"/>
    <w:pPr>
      <w:shd w:val="solid" w:color="FFFFFF" w:fill="FFFFFF"/>
      <w:spacing w:line="240" w:lineRule="atLeast"/>
      <w:jc w:val="right"/>
    </w:pPr>
    <w:rPr>
      <w:rFonts w:ascii="Times New Roman" w:hAnsi="Times New Roman" w:eastAsia="宋体" w:cs="Times New Roman"/>
      <w:b/>
      <w:bCs/>
      <w:w w:val="130"/>
      <w:kern w:val="0"/>
      <w:sz w:val="96"/>
      <w:szCs w:val="96"/>
      <w:lang w:val="en-US" w:eastAsia="zh-CN" w:bidi="ar-SA"/>
    </w:rPr>
  </w:style>
  <w:style w:type="paragraph" w:customStyle="1" w:styleId="137">
    <w:name w:val="&quot;前言、引言标题&quot;4"/>
    <w:qFormat/>
    <w:uiPriority w:val="99"/>
    <w:pPr>
      <w:keepNext/>
      <w:pageBreakBefore/>
      <w:shd w:val="clear" w:color="FFFFFF" w:fill="FFFFFF"/>
      <w:spacing w:before="640" w:after="560"/>
      <w:jc w:val="center"/>
      <w:outlineLvl w:val="0"/>
    </w:pPr>
    <w:rPr>
      <w:rFonts w:ascii="黑体" w:hAnsi="Times New Roman" w:eastAsia="黑体" w:cs="黑体"/>
      <w:kern w:val="0"/>
      <w:sz w:val="32"/>
      <w:szCs w:val="32"/>
      <w:lang w:val="en-US" w:eastAsia="zh-CN" w:bidi="ar-SA"/>
    </w:rPr>
  </w:style>
  <w:style w:type="paragraph" w:customStyle="1" w:styleId="138">
    <w:name w:val="&quot;封面标准号2&quot;4"/>
    <w:qFormat/>
    <w:uiPriority w:val="99"/>
    <w:pPr>
      <w:spacing w:before="357" w:line="280" w:lineRule="exact"/>
      <w:jc w:val="right"/>
    </w:pPr>
    <w:rPr>
      <w:rFonts w:ascii="黑体" w:hAnsi="Times New Roman" w:eastAsia="黑体" w:cs="黑体"/>
      <w:kern w:val="0"/>
      <w:sz w:val="28"/>
      <w:szCs w:val="28"/>
      <w:lang w:val="en-US" w:eastAsia="zh-CN" w:bidi="ar-SA"/>
    </w:rPr>
  </w:style>
  <w:style w:type="paragraph" w:customStyle="1" w:styleId="139">
    <w:name w:val="&quot;附录表标题&quot;4"/>
    <w:basedOn w:val="1"/>
    <w:qFormat/>
    <w:uiPriority w:val="99"/>
    <w:pPr>
      <w:tabs>
        <w:tab w:val="left" w:pos="180"/>
      </w:tabs>
      <w:spacing w:beforeLines="50" w:afterLines="50"/>
      <w:jc w:val="center"/>
    </w:pPr>
    <w:rPr>
      <w:rFonts w:ascii="黑体" w:hAnsi="Times New Roman" w:eastAsia="黑体" w:cs="黑体"/>
    </w:rPr>
  </w:style>
  <w:style w:type="paragraph" w:customStyle="1" w:styleId="140">
    <w:name w:val="&quot;标准书眉_奇数页&quot;4"/>
    <w:qFormat/>
    <w:uiPriority w:val="99"/>
    <w:pPr>
      <w:tabs>
        <w:tab w:val="center" w:pos="4140"/>
        <w:tab w:val="right" w:pos="8300"/>
      </w:tabs>
      <w:spacing w:after="220"/>
      <w:jc w:val="right"/>
    </w:pPr>
    <w:rPr>
      <w:rFonts w:ascii="黑体" w:hAnsi="Times New Roman" w:eastAsia="黑体" w:cs="黑体"/>
      <w:kern w:val="0"/>
      <w:sz w:val="21"/>
      <w:szCs w:val="21"/>
      <w:lang w:val="en-US" w:eastAsia="zh-CN" w:bidi="ar-SA"/>
    </w:rPr>
  </w:style>
  <w:style w:type="paragraph" w:customStyle="1" w:styleId="141">
    <w:name w:val="&quot;终结线&quot;4"/>
    <w:basedOn w:val="1"/>
    <w:qFormat/>
    <w:uiPriority w:val="99"/>
    <w:rPr>
      <w:rFonts w:ascii="Times New Roman" w:hAnsi="Times New Roman" w:cs="Times New Roman"/>
    </w:rPr>
  </w:style>
  <w:style w:type="paragraph" w:customStyle="1" w:styleId="142">
    <w:name w:val="&quot;附录表标号&quot;4"/>
    <w:basedOn w:val="1"/>
    <w:qFormat/>
    <w:uiPriority w:val="99"/>
    <w:pPr>
      <w:spacing w:line="14" w:lineRule="exact"/>
      <w:ind w:left="811" w:hanging="440"/>
      <w:jc w:val="center"/>
      <w:outlineLvl w:val="0"/>
    </w:pPr>
    <w:rPr>
      <w:rFonts w:ascii="Times New Roman" w:hAnsi="Times New Roman" w:cs="Times New Roman"/>
      <w:color w:val="FFFFFF"/>
    </w:rPr>
  </w:style>
  <w:style w:type="paragraph" w:customStyle="1" w:styleId="143">
    <w:name w:val="&quot;标准标志&quot;4"/>
    <w:qFormat/>
    <w:uiPriority w:val="99"/>
    <w:pPr>
      <w:shd w:val="solid" w:color="FFFFFF" w:fill="FFFFFF"/>
      <w:spacing w:line="240" w:lineRule="atLeast"/>
      <w:jc w:val="right"/>
    </w:pPr>
    <w:rPr>
      <w:rFonts w:ascii="Times New Roman" w:hAnsi="Times New Roman" w:eastAsia="宋体" w:cs="Times New Roman"/>
      <w:b/>
      <w:bCs/>
      <w:w w:val="170"/>
      <w:kern w:val="0"/>
      <w:sz w:val="96"/>
      <w:szCs w:val="96"/>
      <w:lang w:val="en-US" w:eastAsia="zh-CN" w:bidi="ar-SA"/>
    </w:rPr>
  </w:style>
  <w:style w:type="paragraph" w:customStyle="1" w:styleId="144">
    <w:name w:val="&quot;段&quot;4"/>
    <w:qFormat/>
    <w:uiPriority w:val="99"/>
    <w:pPr>
      <w:tabs>
        <w:tab w:val="center" w:pos="4200"/>
        <w:tab w:val="right" w:leader="dot" w:pos="9280"/>
      </w:tabs>
      <w:autoSpaceDE w:val="0"/>
      <w:autoSpaceDN w:val="0"/>
      <w:ind w:firstLine="420" w:firstLineChars="200"/>
      <w:jc w:val="both"/>
    </w:pPr>
    <w:rPr>
      <w:rFonts w:ascii="宋体" w:hAnsi="Times New Roman" w:eastAsia="宋体" w:cs="宋体"/>
      <w:kern w:val="0"/>
      <w:sz w:val="21"/>
      <w:szCs w:val="21"/>
      <w:lang w:val="en-US" w:eastAsia="zh-CN" w:bidi="ar-SA"/>
    </w:rPr>
  </w:style>
  <w:style w:type="paragraph" w:customStyle="1" w:styleId="145">
    <w:name w:val="&quot;标准书脚_奇数页&quot;4"/>
    <w:qFormat/>
    <w:uiPriority w:val="99"/>
    <w:pPr>
      <w:spacing w:before="120"/>
      <w:ind w:right="198"/>
      <w:jc w:val="right"/>
    </w:pPr>
    <w:rPr>
      <w:rFonts w:ascii="宋体" w:hAnsi="Times New Roman" w:eastAsia="宋体" w:cs="宋体"/>
      <w:kern w:val="0"/>
      <w:sz w:val="18"/>
      <w:szCs w:val="18"/>
      <w:lang w:val="en-US" w:eastAsia="zh-CN" w:bidi="ar-SA"/>
    </w:rPr>
  </w:style>
  <w:style w:type="paragraph" w:customStyle="1" w:styleId="146">
    <w:name w:val="&quot;附录标识&quot;4"/>
    <w:basedOn w:val="1"/>
    <w:qFormat/>
    <w:uiPriority w:val="99"/>
    <w:pPr>
      <w:keepNext/>
      <w:widowControl/>
      <w:shd w:val="clear" w:color="FFFFFF" w:fill="FFFFFF"/>
      <w:tabs>
        <w:tab w:val="left" w:pos="360"/>
        <w:tab w:val="left" w:pos="6400"/>
      </w:tabs>
      <w:spacing w:before="640" w:after="280"/>
      <w:jc w:val="center"/>
      <w:outlineLvl w:val="0"/>
    </w:pPr>
    <w:rPr>
      <w:rFonts w:ascii="黑体" w:hAnsi="Times New Roman" w:eastAsia="黑体" w:cs="黑体"/>
      <w:kern w:val="0"/>
    </w:rPr>
  </w:style>
  <w:style w:type="paragraph" w:customStyle="1" w:styleId="147">
    <w:name w:val="&quot;目次、标准名称标题&quot;4"/>
    <w:basedOn w:val="1"/>
    <w:qFormat/>
    <w:uiPriority w:val="99"/>
    <w:pPr>
      <w:keepNext/>
      <w:pageBreakBefore/>
      <w:widowControl/>
      <w:shd w:val="clear" w:color="FFFFFF" w:fill="FFFFFF"/>
      <w:spacing w:before="640" w:after="560" w:line="460" w:lineRule="exact"/>
      <w:jc w:val="center"/>
      <w:outlineLvl w:val="0"/>
    </w:pPr>
    <w:rPr>
      <w:rFonts w:ascii="黑体" w:hAnsi="Times New Roman" w:eastAsia="黑体" w:cs="黑体"/>
      <w:kern w:val="0"/>
      <w:sz w:val="32"/>
      <w:szCs w:val="32"/>
    </w:rPr>
  </w:style>
  <w:style w:type="paragraph" w:customStyle="1" w:styleId="148">
    <w:name w:val="&quot;其他发布日期&quot;4"/>
    <w:qFormat/>
    <w:uiPriority w:val="99"/>
    <w:rPr>
      <w:rFonts w:ascii="Times New Roman" w:hAnsi="Times New Roman" w:eastAsia="宋体" w:cs="Times New Roman"/>
      <w:kern w:val="0"/>
      <w:sz w:val="28"/>
      <w:szCs w:val="28"/>
      <w:lang w:val="en-US" w:eastAsia="zh-CN" w:bidi="ar-SA"/>
    </w:rPr>
  </w:style>
  <w:style w:type="paragraph" w:customStyle="1" w:styleId="149">
    <w:name w:val="&quot;一级无&quot;4"/>
    <w:autoRedefine/>
    <w:qFormat/>
    <w:uiPriority w:val="99"/>
    <w:pPr>
      <w:outlineLvl w:val="2"/>
    </w:pPr>
    <w:rPr>
      <w:rFonts w:ascii="宋体" w:hAnsi="Times New Roman" w:eastAsia="宋体" w:cs="宋体"/>
      <w:kern w:val="0"/>
      <w:sz w:val="21"/>
      <w:szCs w:val="21"/>
      <w:lang w:val="en-US" w:eastAsia="zh-CN" w:bidi="ar-SA"/>
    </w:rPr>
  </w:style>
  <w:style w:type="paragraph" w:customStyle="1" w:styleId="150">
    <w:name w:val="&quot;封面一致性程度标识&quot;4"/>
    <w:qFormat/>
    <w:uiPriority w:val="99"/>
    <w:pPr>
      <w:widowControl w:val="0"/>
      <w:spacing w:before="440" w:line="400" w:lineRule="exact"/>
      <w:jc w:val="center"/>
    </w:pPr>
    <w:rPr>
      <w:rFonts w:ascii="宋体" w:hAnsi="Times New Roman" w:eastAsia="宋体" w:cs="宋体"/>
      <w:kern w:val="0"/>
      <w:sz w:val="28"/>
      <w:szCs w:val="28"/>
      <w:lang w:val="en-US" w:eastAsia="zh-CN" w:bidi="ar-SA"/>
    </w:rPr>
  </w:style>
  <w:style w:type="paragraph" w:customStyle="1" w:styleId="151">
    <w:name w:val="&quot;其他标准称谓&quot;4"/>
    <w:qFormat/>
    <w:uiPriority w:val="99"/>
    <w:pPr>
      <w:spacing w:line="240" w:lineRule="atLeast"/>
      <w:jc w:val="distribute"/>
    </w:pPr>
    <w:rPr>
      <w:rFonts w:ascii="黑体" w:hAnsi="宋体" w:eastAsia="黑体" w:cs="黑体"/>
      <w:spacing w:val="-40"/>
      <w:kern w:val="0"/>
      <w:sz w:val="48"/>
      <w:szCs w:val="48"/>
      <w:lang w:val="en-US" w:eastAsia="zh-CN" w:bidi="ar-SA"/>
    </w:rPr>
  </w:style>
  <w:style w:type="paragraph" w:customStyle="1" w:styleId="152">
    <w:name w:val="&quot;一级条标题&quot;4"/>
    <w:qFormat/>
    <w:uiPriority w:val="99"/>
    <w:pPr>
      <w:spacing w:beforeLines="50" w:afterLines="50"/>
      <w:outlineLvl w:val="2"/>
    </w:pPr>
    <w:rPr>
      <w:rFonts w:ascii="黑体" w:hAnsi="Times New Roman" w:eastAsia="黑体" w:cs="黑体"/>
      <w:kern w:val="0"/>
      <w:sz w:val="21"/>
      <w:szCs w:val="21"/>
      <w:lang w:val="en-US" w:eastAsia="zh-CN" w:bidi="ar-SA"/>
    </w:rPr>
  </w:style>
  <w:style w:type="paragraph" w:customStyle="1" w:styleId="153">
    <w:name w:val="&quot;发布日期&quot;4"/>
    <w:qFormat/>
    <w:uiPriority w:val="99"/>
    <w:rPr>
      <w:rFonts w:ascii="Times New Roman" w:hAnsi="Times New Roman" w:eastAsia="黑体" w:cs="Times New Roman"/>
      <w:kern w:val="0"/>
      <w:sz w:val="28"/>
      <w:szCs w:val="28"/>
      <w:lang w:val="en-US" w:eastAsia="zh-CN" w:bidi="ar-SA"/>
    </w:rPr>
  </w:style>
  <w:style w:type="paragraph" w:customStyle="1" w:styleId="154">
    <w:name w:val="&quot;封面标准代替信息&quot;4"/>
    <w:qFormat/>
    <w:uiPriority w:val="99"/>
    <w:pPr>
      <w:spacing w:before="57" w:line="280" w:lineRule="exact"/>
      <w:jc w:val="right"/>
    </w:pPr>
    <w:rPr>
      <w:rFonts w:ascii="宋体" w:hAnsi="Times New Roman" w:eastAsia="宋体" w:cs="宋体"/>
      <w:kern w:val="0"/>
      <w:sz w:val="21"/>
      <w:szCs w:val="21"/>
      <w:lang w:val="en-US" w:eastAsia="zh-CN" w:bidi="ar-SA"/>
    </w:rPr>
  </w:style>
  <w:style w:type="paragraph" w:customStyle="1" w:styleId="155">
    <w:name w:val="&quot;实施日期&quot;4"/>
    <w:qFormat/>
    <w:uiPriority w:val="99"/>
    <w:pPr>
      <w:jc w:val="right"/>
    </w:pPr>
    <w:rPr>
      <w:rFonts w:ascii="Times New Roman" w:hAnsi="Times New Roman" w:eastAsia="宋体" w:cs="Times New Roman"/>
      <w:kern w:val="0"/>
      <w:sz w:val="28"/>
      <w:szCs w:val="28"/>
      <w:lang w:val="en-US" w:eastAsia="zh-CN" w:bidi="ar-SA"/>
    </w:rPr>
  </w:style>
  <w:style w:type="paragraph" w:customStyle="1" w:styleId="156">
    <w:name w:val="&quot;封面标准文稿编辑信息&quot;4"/>
    <w:qFormat/>
    <w:uiPriority w:val="99"/>
    <w:pPr>
      <w:widowControl w:val="0"/>
      <w:spacing w:before="180" w:after="160" w:line="180" w:lineRule="exact"/>
      <w:jc w:val="center"/>
    </w:pPr>
    <w:rPr>
      <w:rFonts w:ascii="Times New Roman" w:hAnsi="Times New Roman" w:eastAsia="宋体" w:cs="Times New Roman"/>
      <w:kern w:val="0"/>
      <w:sz w:val="21"/>
      <w:szCs w:val="21"/>
      <w:lang w:val="en-US" w:eastAsia="zh-CN" w:bidi="ar-SA"/>
    </w:rPr>
  </w:style>
  <w:style w:type="paragraph" w:customStyle="1" w:styleId="157">
    <w:name w:val="&quot;发布部门&quot;4"/>
    <w:qFormat/>
    <w:uiPriority w:val="99"/>
    <w:pPr>
      <w:jc w:val="center"/>
    </w:pPr>
    <w:rPr>
      <w:rFonts w:ascii="宋体" w:hAnsi="Times New Roman" w:eastAsia="宋体" w:cs="宋体"/>
      <w:b/>
      <w:bCs/>
      <w:spacing w:val="20"/>
      <w:w w:val="135"/>
      <w:kern w:val="0"/>
      <w:sz w:val="28"/>
      <w:szCs w:val="28"/>
      <w:lang w:val="en-US" w:eastAsia="zh-CN" w:bidi="ar-SA"/>
    </w:rPr>
  </w:style>
  <w:style w:type="paragraph" w:customStyle="1" w:styleId="158">
    <w:name w:val="&quot;附录章标题&quot;5"/>
    <w:qFormat/>
    <w:uiPriority w:val="99"/>
    <w:pPr>
      <w:tabs>
        <w:tab w:val="left" w:pos="360"/>
      </w:tabs>
      <w:wordWrap w:val="0"/>
      <w:overflowPunct w:val="0"/>
      <w:autoSpaceDE w:val="0"/>
      <w:spacing w:beforeLines="100" w:afterLines="100"/>
      <w:jc w:val="both"/>
      <w:outlineLvl w:val="1"/>
    </w:pPr>
    <w:rPr>
      <w:rFonts w:ascii="黑体" w:hAnsi="Times New Roman" w:eastAsia="黑体" w:cs="黑体"/>
      <w:kern w:val="21"/>
      <w:sz w:val="21"/>
      <w:szCs w:val="21"/>
      <w:lang w:val="en-US" w:eastAsia="zh-CN" w:bidi="ar-SA"/>
    </w:rPr>
  </w:style>
  <w:style w:type="paragraph" w:customStyle="1" w:styleId="159">
    <w:name w:val="&quot;封面标准名称&quot;5"/>
    <w:qFormat/>
    <w:uiPriority w:val="99"/>
    <w:pPr>
      <w:widowControl w:val="0"/>
      <w:spacing w:line="680" w:lineRule="exact"/>
      <w:jc w:val="center"/>
    </w:pPr>
    <w:rPr>
      <w:rFonts w:ascii="黑体" w:hAnsi="Times New Roman" w:eastAsia="黑体" w:cs="黑体"/>
      <w:kern w:val="0"/>
      <w:sz w:val="52"/>
      <w:szCs w:val="52"/>
      <w:lang w:val="en-US" w:eastAsia="zh-CN" w:bidi="ar-SA"/>
    </w:rPr>
  </w:style>
  <w:style w:type="paragraph" w:customStyle="1" w:styleId="160">
    <w:name w:val="&quot;封面标准英文名称&quot;5"/>
    <w:qFormat/>
    <w:uiPriority w:val="99"/>
    <w:pPr>
      <w:widowControl w:val="0"/>
      <w:spacing w:before="370" w:line="400" w:lineRule="exact"/>
      <w:jc w:val="center"/>
    </w:pPr>
    <w:rPr>
      <w:rFonts w:ascii="Times New Roman" w:hAnsi="Times New Roman" w:eastAsia="宋体" w:cs="Times New Roman"/>
      <w:kern w:val="0"/>
      <w:sz w:val="28"/>
      <w:szCs w:val="28"/>
      <w:lang w:val="en-US" w:eastAsia="zh-CN" w:bidi="ar-SA"/>
    </w:rPr>
  </w:style>
  <w:style w:type="paragraph" w:customStyle="1" w:styleId="161">
    <w:name w:val="&quot;封面标准文稿类别&quot;5"/>
    <w:qFormat/>
    <w:uiPriority w:val="99"/>
    <w:pPr>
      <w:widowControl w:val="0"/>
      <w:spacing w:before="440" w:after="160"/>
      <w:jc w:val="center"/>
    </w:pPr>
    <w:rPr>
      <w:rFonts w:ascii="Times New Roman" w:hAnsi="Times New Roman" w:eastAsia="宋体" w:cs="Times New Roman"/>
      <w:kern w:val="0"/>
      <w:sz w:val="24"/>
      <w:szCs w:val="24"/>
      <w:lang w:val="en-US" w:eastAsia="zh-CN" w:bidi="ar-SA"/>
    </w:rPr>
  </w:style>
  <w:style w:type="paragraph" w:customStyle="1" w:styleId="162">
    <w:name w:val="&quot;附录图标号&quot;5"/>
    <w:basedOn w:val="1"/>
    <w:autoRedefine/>
    <w:qFormat/>
    <w:uiPriority w:val="99"/>
    <w:pPr>
      <w:keepNext/>
      <w:pageBreakBefore/>
      <w:widowControl/>
      <w:spacing w:line="14" w:lineRule="exact"/>
      <w:ind w:firstLine="360"/>
      <w:jc w:val="center"/>
      <w:outlineLvl w:val="0"/>
    </w:pPr>
    <w:rPr>
      <w:rFonts w:ascii="Times New Roman" w:hAnsi="Times New Roman" w:cs="Times New Roman"/>
      <w:color w:val="FFFFFF"/>
    </w:rPr>
  </w:style>
  <w:style w:type="paragraph" w:customStyle="1" w:styleId="163">
    <w:name w:val="&quot;其他实施日期&quot;5"/>
    <w:qFormat/>
    <w:uiPriority w:val="99"/>
    <w:pPr>
      <w:jc w:val="right"/>
    </w:pPr>
    <w:rPr>
      <w:rFonts w:ascii="Times New Roman" w:hAnsi="Times New Roman" w:eastAsia="宋体" w:cs="Times New Roman"/>
      <w:kern w:val="0"/>
      <w:sz w:val="28"/>
      <w:szCs w:val="28"/>
      <w:lang w:val="en-US" w:eastAsia="zh-CN" w:bidi="ar-SA"/>
    </w:rPr>
  </w:style>
  <w:style w:type="paragraph" w:customStyle="1" w:styleId="164">
    <w:name w:val="&quot;其他发布部门&quot;5"/>
    <w:qFormat/>
    <w:uiPriority w:val="99"/>
    <w:pPr>
      <w:spacing w:line="240" w:lineRule="atLeast"/>
      <w:jc w:val="center"/>
    </w:pPr>
    <w:rPr>
      <w:rFonts w:ascii="黑体" w:hAnsi="Times New Roman" w:eastAsia="黑体" w:cs="黑体"/>
      <w:spacing w:val="20"/>
      <w:w w:val="135"/>
      <w:kern w:val="0"/>
      <w:sz w:val="28"/>
      <w:szCs w:val="28"/>
      <w:lang w:val="en-US" w:eastAsia="zh-CN" w:bidi="ar-SA"/>
    </w:rPr>
  </w:style>
  <w:style w:type="paragraph" w:customStyle="1" w:styleId="165">
    <w:name w:val="&quot;文献分类号&quot;5"/>
    <w:qFormat/>
    <w:uiPriority w:val="99"/>
    <w:pPr>
      <w:widowControl w:val="0"/>
    </w:pPr>
    <w:rPr>
      <w:rFonts w:ascii="黑体" w:hAnsi="Times New Roman" w:eastAsia="黑体" w:cs="黑体"/>
      <w:kern w:val="0"/>
      <w:sz w:val="21"/>
      <w:szCs w:val="21"/>
      <w:lang w:val="en-US" w:eastAsia="zh-CN" w:bidi="ar-SA"/>
    </w:rPr>
  </w:style>
  <w:style w:type="paragraph" w:customStyle="1" w:styleId="166">
    <w:name w:val="&quot;其他标准标志&quot;5"/>
    <w:qFormat/>
    <w:uiPriority w:val="99"/>
    <w:pPr>
      <w:shd w:val="solid" w:color="FFFFFF" w:fill="FFFFFF"/>
      <w:spacing w:line="240" w:lineRule="atLeast"/>
      <w:jc w:val="right"/>
    </w:pPr>
    <w:rPr>
      <w:rFonts w:ascii="Times New Roman" w:hAnsi="Times New Roman" w:eastAsia="宋体" w:cs="Times New Roman"/>
      <w:b/>
      <w:bCs/>
      <w:w w:val="130"/>
      <w:kern w:val="0"/>
      <w:sz w:val="96"/>
      <w:szCs w:val="96"/>
      <w:lang w:val="en-US" w:eastAsia="zh-CN" w:bidi="ar-SA"/>
    </w:rPr>
  </w:style>
  <w:style w:type="paragraph" w:customStyle="1" w:styleId="167">
    <w:name w:val="&quot;前言、引言标题&quot;5"/>
    <w:qFormat/>
    <w:uiPriority w:val="99"/>
    <w:pPr>
      <w:keepNext/>
      <w:pageBreakBefore/>
      <w:shd w:val="clear" w:color="FFFFFF" w:fill="FFFFFF"/>
      <w:spacing w:before="640" w:after="560"/>
      <w:jc w:val="center"/>
      <w:outlineLvl w:val="0"/>
    </w:pPr>
    <w:rPr>
      <w:rFonts w:ascii="黑体" w:hAnsi="Times New Roman" w:eastAsia="黑体" w:cs="黑体"/>
      <w:kern w:val="0"/>
      <w:sz w:val="32"/>
      <w:szCs w:val="32"/>
      <w:lang w:val="en-US" w:eastAsia="zh-CN" w:bidi="ar-SA"/>
    </w:rPr>
  </w:style>
  <w:style w:type="paragraph" w:customStyle="1" w:styleId="168">
    <w:name w:val="&quot;封面标准号2&quot;5"/>
    <w:qFormat/>
    <w:uiPriority w:val="99"/>
    <w:pPr>
      <w:spacing w:before="357" w:line="280" w:lineRule="exact"/>
      <w:jc w:val="right"/>
    </w:pPr>
    <w:rPr>
      <w:rFonts w:ascii="黑体" w:hAnsi="Times New Roman" w:eastAsia="黑体" w:cs="黑体"/>
      <w:kern w:val="0"/>
      <w:sz w:val="28"/>
      <w:szCs w:val="28"/>
      <w:lang w:val="en-US" w:eastAsia="zh-CN" w:bidi="ar-SA"/>
    </w:rPr>
  </w:style>
  <w:style w:type="paragraph" w:customStyle="1" w:styleId="169">
    <w:name w:val="&quot;附录表标题&quot;5"/>
    <w:basedOn w:val="1"/>
    <w:qFormat/>
    <w:uiPriority w:val="99"/>
    <w:pPr>
      <w:tabs>
        <w:tab w:val="left" w:pos="180"/>
      </w:tabs>
      <w:spacing w:beforeLines="50" w:afterLines="50"/>
      <w:jc w:val="center"/>
    </w:pPr>
    <w:rPr>
      <w:rFonts w:ascii="黑体" w:hAnsi="Times New Roman" w:eastAsia="黑体" w:cs="黑体"/>
    </w:rPr>
  </w:style>
  <w:style w:type="paragraph" w:customStyle="1" w:styleId="170">
    <w:name w:val="&quot;标准书眉_奇数页&quot;5"/>
    <w:qFormat/>
    <w:uiPriority w:val="99"/>
    <w:pPr>
      <w:tabs>
        <w:tab w:val="center" w:pos="4140"/>
        <w:tab w:val="right" w:pos="8300"/>
      </w:tabs>
      <w:spacing w:after="220"/>
      <w:jc w:val="right"/>
    </w:pPr>
    <w:rPr>
      <w:rFonts w:ascii="黑体" w:hAnsi="Times New Roman" w:eastAsia="黑体" w:cs="黑体"/>
      <w:kern w:val="0"/>
      <w:sz w:val="21"/>
      <w:szCs w:val="21"/>
      <w:lang w:val="en-US" w:eastAsia="zh-CN" w:bidi="ar-SA"/>
    </w:rPr>
  </w:style>
  <w:style w:type="paragraph" w:customStyle="1" w:styleId="171">
    <w:name w:val="&quot;终结线&quot;5"/>
    <w:basedOn w:val="1"/>
    <w:qFormat/>
    <w:uiPriority w:val="99"/>
    <w:rPr>
      <w:rFonts w:ascii="Times New Roman" w:hAnsi="Times New Roman" w:cs="Times New Roman"/>
    </w:rPr>
  </w:style>
  <w:style w:type="paragraph" w:customStyle="1" w:styleId="172">
    <w:name w:val="&quot;附录表标号&quot;5"/>
    <w:basedOn w:val="1"/>
    <w:qFormat/>
    <w:uiPriority w:val="99"/>
    <w:pPr>
      <w:spacing w:line="14" w:lineRule="exact"/>
      <w:ind w:left="811" w:hanging="440"/>
      <w:jc w:val="center"/>
      <w:outlineLvl w:val="0"/>
    </w:pPr>
    <w:rPr>
      <w:rFonts w:ascii="Times New Roman" w:hAnsi="Times New Roman" w:cs="Times New Roman"/>
      <w:color w:val="FFFFFF"/>
    </w:rPr>
  </w:style>
  <w:style w:type="paragraph" w:customStyle="1" w:styleId="173">
    <w:name w:val="&quot;标准标志&quot;5"/>
    <w:qFormat/>
    <w:uiPriority w:val="99"/>
    <w:pPr>
      <w:shd w:val="solid" w:color="FFFFFF" w:fill="FFFFFF"/>
      <w:spacing w:line="240" w:lineRule="atLeast"/>
      <w:jc w:val="right"/>
    </w:pPr>
    <w:rPr>
      <w:rFonts w:ascii="Times New Roman" w:hAnsi="Times New Roman" w:eastAsia="宋体" w:cs="Times New Roman"/>
      <w:b/>
      <w:bCs/>
      <w:w w:val="170"/>
      <w:kern w:val="0"/>
      <w:sz w:val="96"/>
      <w:szCs w:val="96"/>
      <w:lang w:val="en-US" w:eastAsia="zh-CN" w:bidi="ar-SA"/>
    </w:rPr>
  </w:style>
  <w:style w:type="paragraph" w:customStyle="1" w:styleId="174">
    <w:name w:val="&quot;段&quot;5"/>
    <w:qFormat/>
    <w:uiPriority w:val="99"/>
    <w:pPr>
      <w:tabs>
        <w:tab w:val="center" w:pos="4200"/>
        <w:tab w:val="right" w:leader="dot" w:pos="9280"/>
      </w:tabs>
      <w:autoSpaceDE w:val="0"/>
      <w:autoSpaceDN w:val="0"/>
      <w:ind w:firstLine="420" w:firstLineChars="200"/>
      <w:jc w:val="both"/>
    </w:pPr>
    <w:rPr>
      <w:rFonts w:ascii="宋体" w:hAnsi="Times New Roman" w:eastAsia="宋体" w:cs="宋体"/>
      <w:kern w:val="0"/>
      <w:sz w:val="21"/>
      <w:szCs w:val="21"/>
      <w:lang w:val="en-US" w:eastAsia="zh-CN" w:bidi="ar-SA"/>
    </w:rPr>
  </w:style>
  <w:style w:type="paragraph" w:customStyle="1" w:styleId="175">
    <w:name w:val="&quot;标准书脚_奇数页&quot;5"/>
    <w:qFormat/>
    <w:uiPriority w:val="99"/>
    <w:pPr>
      <w:spacing w:before="120"/>
      <w:ind w:right="198"/>
      <w:jc w:val="right"/>
    </w:pPr>
    <w:rPr>
      <w:rFonts w:ascii="宋体" w:hAnsi="Times New Roman" w:eastAsia="宋体" w:cs="宋体"/>
      <w:kern w:val="0"/>
      <w:sz w:val="18"/>
      <w:szCs w:val="18"/>
      <w:lang w:val="en-US" w:eastAsia="zh-CN" w:bidi="ar-SA"/>
    </w:rPr>
  </w:style>
  <w:style w:type="paragraph" w:customStyle="1" w:styleId="176">
    <w:name w:val="&quot;附录标识&quot;5"/>
    <w:basedOn w:val="1"/>
    <w:qFormat/>
    <w:uiPriority w:val="99"/>
    <w:pPr>
      <w:keepNext/>
      <w:widowControl/>
      <w:shd w:val="clear" w:color="FFFFFF" w:fill="FFFFFF"/>
      <w:tabs>
        <w:tab w:val="left" w:pos="360"/>
        <w:tab w:val="left" w:pos="6400"/>
      </w:tabs>
      <w:spacing w:before="640" w:after="280"/>
      <w:jc w:val="center"/>
      <w:outlineLvl w:val="0"/>
    </w:pPr>
    <w:rPr>
      <w:rFonts w:ascii="黑体" w:hAnsi="Times New Roman" w:eastAsia="黑体" w:cs="黑体"/>
      <w:kern w:val="0"/>
    </w:rPr>
  </w:style>
  <w:style w:type="paragraph" w:customStyle="1" w:styleId="177">
    <w:name w:val="&quot;目次、标准名称标题&quot;5"/>
    <w:basedOn w:val="1"/>
    <w:qFormat/>
    <w:uiPriority w:val="99"/>
    <w:pPr>
      <w:keepNext/>
      <w:pageBreakBefore/>
      <w:widowControl/>
      <w:shd w:val="clear" w:color="FFFFFF" w:fill="FFFFFF"/>
      <w:spacing w:before="640" w:after="560" w:line="460" w:lineRule="exact"/>
      <w:jc w:val="center"/>
      <w:outlineLvl w:val="0"/>
    </w:pPr>
    <w:rPr>
      <w:rFonts w:ascii="黑体" w:hAnsi="Times New Roman" w:eastAsia="黑体" w:cs="黑体"/>
      <w:kern w:val="0"/>
      <w:sz w:val="32"/>
      <w:szCs w:val="32"/>
    </w:rPr>
  </w:style>
  <w:style w:type="paragraph" w:customStyle="1" w:styleId="178">
    <w:name w:val="&quot;其他发布日期&quot;5"/>
    <w:qFormat/>
    <w:uiPriority w:val="99"/>
    <w:rPr>
      <w:rFonts w:ascii="Times New Roman" w:hAnsi="Times New Roman" w:eastAsia="宋体" w:cs="Times New Roman"/>
      <w:kern w:val="0"/>
      <w:sz w:val="28"/>
      <w:szCs w:val="28"/>
      <w:lang w:val="en-US" w:eastAsia="zh-CN" w:bidi="ar-SA"/>
    </w:rPr>
  </w:style>
  <w:style w:type="paragraph" w:customStyle="1" w:styleId="179">
    <w:name w:val="&quot;一级无&quot;5"/>
    <w:qFormat/>
    <w:uiPriority w:val="99"/>
    <w:pPr>
      <w:outlineLvl w:val="2"/>
    </w:pPr>
    <w:rPr>
      <w:rFonts w:ascii="宋体" w:hAnsi="Times New Roman" w:eastAsia="宋体" w:cs="宋体"/>
      <w:kern w:val="0"/>
      <w:sz w:val="21"/>
      <w:szCs w:val="21"/>
      <w:lang w:val="en-US" w:eastAsia="zh-CN" w:bidi="ar-SA"/>
    </w:rPr>
  </w:style>
  <w:style w:type="paragraph" w:customStyle="1" w:styleId="180">
    <w:name w:val="&quot;封面一致性程度标识&quot;5"/>
    <w:qFormat/>
    <w:uiPriority w:val="99"/>
    <w:pPr>
      <w:widowControl w:val="0"/>
      <w:spacing w:before="440" w:line="400" w:lineRule="exact"/>
      <w:jc w:val="center"/>
    </w:pPr>
    <w:rPr>
      <w:rFonts w:ascii="宋体" w:hAnsi="Times New Roman" w:eastAsia="宋体" w:cs="宋体"/>
      <w:kern w:val="0"/>
      <w:sz w:val="28"/>
      <w:szCs w:val="28"/>
      <w:lang w:val="en-US" w:eastAsia="zh-CN" w:bidi="ar-SA"/>
    </w:rPr>
  </w:style>
  <w:style w:type="paragraph" w:customStyle="1" w:styleId="181">
    <w:name w:val="&quot;其他标准称谓&quot;5"/>
    <w:qFormat/>
    <w:uiPriority w:val="99"/>
    <w:pPr>
      <w:spacing w:line="240" w:lineRule="atLeast"/>
      <w:jc w:val="distribute"/>
    </w:pPr>
    <w:rPr>
      <w:rFonts w:ascii="黑体" w:hAnsi="宋体" w:eastAsia="黑体" w:cs="黑体"/>
      <w:spacing w:val="-40"/>
      <w:kern w:val="0"/>
      <w:sz w:val="48"/>
      <w:szCs w:val="48"/>
      <w:lang w:val="en-US" w:eastAsia="zh-CN" w:bidi="ar-SA"/>
    </w:rPr>
  </w:style>
  <w:style w:type="paragraph" w:customStyle="1" w:styleId="182">
    <w:name w:val="&quot;一级条标题&quot;5"/>
    <w:qFormat/>
    <w:uiPriority w:val="99"/>
    <w:pPr>
      <w:spacing w:beforeLines="50" w:afterLines="50"/>
      <w:outlineLvl w:val="2"/>
    </w:pPr>
    <w:rPr>
      <w:rFonts w:ascii="黑体" w:hAnsi="Times New Roman" w:eastAsia="黑体" w:cs="黑体"/>
      <w:kern w:val="0"/>
      <w:sz w:val="21"/>
      <w:szCs w:val="21"/>
      <w:lang w:val="en-US" w:eastAsia="zh-CN" w:bidi="ar-SA"/>
    </w:rPr>
  </w:style>
  <w:style w:type="paragraph" w:customStyle="1" w:styleId="183">
    <w:name w:val="&quot;发布日期&quot;5"/>
    <w:qFormat/>
    <w:uiPriority w:val="99"/>
    <w:rPr>
      <w:rFonts w:ascii="Times New Roman" w:hAnsi="Times New Roman" w:eastAsia="黑体" w:cs="Times New Roman"/>
      <w:kern w:val="0"/>
      <w:sz w:val="28"/>
      <w:szCs w:val="28"/>
      <w:lang w:val="en-US" w:eastAsia="zh-CN" w:bidi="ar-SA"/>
    </w:rPr>
  </w:style>
  <w:style w:type="paragraph" w:customStyle="1" w:styleId="184">
    <w:name w:val="&quot;封面标准代替信息&quot;5"/>
    <w:qFormat/>
    <w:uiPriority w:val="99"/>
    <w:pPr>
      <w:spacing w:before="57" w:line="280" w:lineRule="exact"/>
      <w:jc w:val="right"/>
    </w:pPr>
    <w:rPr>
      <w:rFonts w:ascii="宋体" w:hAnsi="Times New Roman" w:eastAsia="宋体" w:cs="宋体"/>
      <w:kern w:val="0"/>
      <w:sz w:val="21"/>
      <w:szCs w:val="21"/>
      <w:lang w:val="en-US" w:eastAsia="zh-CN" w:bidi="ar-SA"/>
    </w:rPr>
  </w:style>
  <w:style w:type="paragraph" w:customStyle="1" w:styleId="185">
    <w:name w:val="&quot;实施日期&quot;5"/>
    <w:qFormat/>
    <w:uiPriority w:val="99"/>
    <w:pPr>
      <w:jc w:val="right"/>
    </w:pPr>
    <w:rPr>
      <w:rFonts w:ascii="Times New Roman" w:hAnsi="Times New Roman" w:eastAsia="宋体" w:cs="Times New Roman"/>
      <w:kern w:val="0"/>
      <w:sz w:val="28"/>
      <w:szCs w:val="28"/>
      <w:lang w:val="en-US" w:eastAsia="zh-CN" w:bidi="ar-SA"/>
    </w:rPr>
  </w:style>
  <w:style w:type="paragraph" w:customStyle="1" w:styleId="186">
    <w:name w:val="&quot;封面标准文稿编辑信息&quot;5"/>
    <w:qFormat/>
    <w:uiPriority w:val="99"/>
    <w:pPr>
      <w:widowControl w:val="0"/>
      <w:spacing w:before="180" w:after="160" w:line="180" w:lineRule="exact"/>
      <w:jc w:val="center"/>
    </w:pPr>
    <w:rPr>
      <w:rFonts w:ascii="Times New Roman" w:hAnsi="Times New Roman" w:eastAsia="宋体" w:cs="Times New Roman"/>
      <w:kern w:val="0"/>
      <w:sz w:val="21"/>
      <w:szCs w:val="21"/>
      <w:lang w:val="en-US" w:eastAsia="zh-CN" w:bidi="ar-SA"/>
    </w:rPr>
  </w:style>
  <w:style w:type="paragraph" w:customStyle="1" w:styleId="187">
    <w:name w:val="&quot;发布部门&quot;5"/>
    <w:qFormat/>
    <w:uiPriority w:val="99"/>
    <w:pPr>
      <w:jc w:val="center"/>
    </w:pPr>
    <w:rPr>
      <w:rFonts w:ascii="宋体" w:hAnsi="Times New Roman" w:eastAsia="宋体" w:cs="宋体"/>
      <w:b/>
      <w:bCs/>
      <w:spacing w:val="20"/>
      <w:w w:val="135"/>
      <w:kern w:val="0"/>
      <w:sz w:val="28"/>
      <w:szCs w:val="28"/>
      <w:lang w:val="en-US" w:eastAsia="zh-CN" w:bidi="ar-SA"/>
    </w:rPr>
  </w:style>
  <w:style w:type="paragraph" w:customStyle="1" w:styleId="188">
    <w:name w:val="一级无"/>
    <w:basedOn w:val="189"/>
    <w:qFormat/>
    <w:uiPriority w:val="99"/>
    <w:rPr>
      <w:rFonts w:ascii="宋体" w:eastAsia="宋体" w:cs="宋体"/>
    </w:rPr>
  </w:style>
  <w:style w:type="paragraph" w:customStyle="1" w:styleId="189">
    <w:name w:val="一级条标题"/>
    <w:next w:val="190"/>
    <w:qFormat/>
    <w:uiPriority w:val="99"/>
    <w:pPr>
      <w:numPr>
        <w:ilvl w:val="1"/>
        <w:numId w:val="1"/>
      </w:numPr>
      <w:spacing w:beforeLines="50" w:afterLines="50"/>
      <w:outlineLvl w:val="2"/>
    </w:pPr>
    <w:rPr>
      <w:rFonts w:ascii="黑体" w:hAnsi="Times New Roman" w:eastAsia="黑体" w:cs="黑体"/>
      <w:kern w:val="0"/>
      <w:sz w:val="21"/>
      <w:szCs w:val="21"/>
      <w:lang w:val="en-US" w:eastAsia="zh-CN" w:bidi="ar-SA"/>
    </w:rPr>
  </w:style>
  <w:style w:type="paragraph" w:customStyle="1" w:styleId="190">
    <w:name w:val="段"/>
    <w:qFormat/>
    <w:uiPriority w:val="99"/>
    <w:pPr>
      <w:tabs>
        <w:tab w:val="center" w:pos="4201"/>
        <w:tab w:val="right" w:leader="dot" w:pos="9298"/>
      </w:tabs>
      <w:autoSpaceDE w:val="0"/>
      <w:autoSpaceDN w:val="0"/>
      <w:ind w:firstLine="420" w:firstLineChars="200"/>
      <w:jc w:val="both"/>
    </w:pPr>
    <w:rPr>
      <w:rFonts w:ascii="宋体" w:hAnsi="Times New Roman" w:eastAsia="宋体" w:cs="宋体"/>
      <w:kern w:val="0"/>
      <w:sz w:val="21"/>
      <w:szCs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微软中国</Company>
  <Pages>10</Pages>
  <Words>4884</Words>
  <Characters>5125</Characters>
  <Paragraphs>264</Paragraphs>
  <TotalTime>6</TotalTime>
  <ScaleCrop>false</ScaleCrop>
  <LinksUpToDate>false</LinksUpToDate>
  <CharactersWithSpaces>5233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2021-01-08T06:39:00Z</dcterms:created>
  <dc:creator>Administrator</dc:creator>
  <cp:lastModifiedBy>田</cp:lastModifiedBy>
  <cp:lastPrinted>2024-04-09T00:29:00Z</cp:lastPrinted>
  <dcterms:modified xsi:type="dcterms:W3CDTF">2024-08-14T05:21:53Z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A658D33F0BF145D6AB1B0992AE667F02_13</vt:lpwstr>
  </property>
</Properties>
</file>