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28"/>
          <w:u w:val="none"/>
          <w:lang w:val="en-US"/>
        </w:rPr>
      </w:pPr>
      <w:bookmarkStart w:id="12" w:name="_GoBack"/>
      <w:r>
        <w:rPr>
          <w:rFonts w:hint="eastAsia" w:ascii="宋体" w:hAnsi="宋体" w:cs="宋体"/>
          <w:b/>
          <w:bCs/>
          <w:color w:val="auto"/>
          <w:sz w:val="32"/>
          <w:szCs w:val="32"/>
          <w:u w:val="none"/>
          <w:lang w:eastAsia="zh-CN"/>
        </w:rPr>
        <w:t>食品安全抽检监测服务</w:t>
      </w:r>
      <w:r>
        <w:rPr>
          <w:rFonts w:hint="eastAsia" w:ascii="宋体" w:hAnsi="宋体" w:cs="宋体"/>
          <w:b/>
          <w:bCs/>
          <w:color w:val="auto"/>
          <w:sz w:val="32"/>
          <w:szCs w:val="32"/>
          <w:u w:val="none"/>
          <w:lang w:val="en-US" w:eastAsia="zh-CN"/>
        </w:rPr>
        <w:t>公开招标公告</w:t>
      </w:r>
    </w:p>
    <w:bookmarkEnd w:id="12"/>
    <w:p>
      <w:pPr>
        <w:pBdr>
          <w:top w:val="single" w:color="auto" w:sz="4" w:space="0"/>
          <w:left w:val="single" w:color="auto" w:sz="4" w:space="0"/>
          <w:bottom w:val="single" w:color="auto" w:sz="4" w:space="0"/>
          <w:right w:val="single" w:color="auto" w:sz="4" w:space="0"/>
        </w:pBd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rPr>
        <w:t>项目概况</w:t>
      </w:r>
    </w:p>
    <w:p>
      <w:pPr>
        <w:pBdr>
          <w:top w:val="single" w:color="auto" w:sz="4" w:space="0"/>
          <w:left w:val="single" w:color="auto" w:sz="4" w:space="0"/>
          <w:bottom w:val="single" w:color="auto" w:sz="4" w:space="0"/>
          <w:right w:val="single" w:color="auto" w:sz="4" w:space="0"/>
        </w:pBdr>
        <w:adjustRightInd w:val="0"/>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u w:val="single"/>
          <w:lang w:eastAsia="zh-CN"/>
        </w:rPr>
        <w:t>食品安全抽检监测服务</w:t>
      </w:r>
      <w:r>
        <w:rPr>
          <w:rFonts w:hint="eastAsia" w:ascii="宋体" w:hAnsi="宋体" w:cs="宋体"/>
          <w:color w:val="auto"/>
          <w:szCs w:val="21"/>
        </w:rPr>
        <w:t>的潜在投标人应在</w:t>
      </w:r>
      <w:r>
        <w:rPr>
          <w:rFonts w:hint="eastAsia" w:ascii="宋体" w:hAnsi="宋体" w:cs="宋体"/>
          <w:color w:val="auto"/>
          <w:szCs w:val="21"/>
          <w:u w:val="single"/>
        </w:rPr>
        <w:t>吉林省顺宏项目管理咨询有限公司</w:t>
      </w:r>
      <w:r>
        <w:rPr>
          <w:rFonts w:hint="eastAsia" w:ascii="宋体" w:hAnsi="宋体" w:cs="宋体"/>
          <w:color w:val="auto"/>
          <w:szCs w:val="21"/>
        </w:rPr>
        <w:t>获取招标文件，并于</w:t>
      </w:r>
      <w:r>
        <w:rPr>
          <w:rFonts w:hint="eastAsia" w:ascii="宋体" w:hAnsi="宋体" w:cs="宋体"/>
          <w:color w:val="auto"/>
          <w:szCs w:val="21"/>
          <w:u w:val="single"/>
        </w:rPr>
        <w:t>2022年</w:t>
      </w:r>
      <w:r>
        <w:rPr>
          <w:rFonts w:hint="eastAsia" w:ascii="宋体" w:hAnsi="宋体" w:cs="宋体"/>
          <w:color w:val="auto"/>
          <w:szCs w:val="21"/>
          <w:u w:val="single"/>
          <w:lang w:val="en-US" w:eastAsia="zh-CN"/>
        </w:rPr>
        <w:t>08</w:t>
      </w:r>
      <w:r>
        <w:rPr>
          <w:rFonts w:hint="eastAsia" w:ascii="宋体" w:hAnsi="宋体" w:cs="宋体"/>
          <w:color w:val="auto"/>
          <w:szCs w:val="21"/>
          <w:u w:val="single"/>
        </w:rPr>
        <w:t>月</w:t>
      </w:r>
      <w:r>
        <w:rPr>
          <w:rFonts w:hint="eastAsia" w:ascii="宋体" w:hAnsi="宋体" w:cs="宋体"/>
          <w:color w:val="auto"/>
          <w:szCs w:val="21"/>
          <w:u w:val="single"/>
          <w:lang w:val="en-US" w:eastAsia="zh-CN"/>
        </w:rPr>
        <w:t>26</w:t>
      </w:r>
      <w:r>
        <w:rPr>
          <w:rFonts w:hint="eastAsia" w:ascii="宋体" w:hAnsi="宋体" w:cs="宋体"/>
          <w:color w:val="auto"/>
          <w:szCs w:val="21"/>
          <w:u w:val="single"/>
        </w:rPr>
        <w:t>日</w:t>
      </w:r>
      <w:r>
        <w:rPr>
          <w:rFonts w:hint="eastAsia" w:ascii="宋体" w:hAnsi="宋体" w:cs="宋体"/>
          <w:color w:val="auto"/>
          <w:szCs w:val="21"/>
          <w:u w:val="single"/>
          <w:lang w:val="en-US" w:eastAsia="zh-CN"/>
        </w:rPr>
        <w:t>09</w:t>
      </w:r>
      <w:r>
        <w:rPr>
          <w:rFonts w:hint="eastAsia" w:ascii="宋体" w:hAnsi="宋体" w:cs="宋体"/>
          <w:color w:val="auto"/>
          <w:szCs w:val="21"/>
          <w:u w:val="single"/>
        </w:rPr>
        <w:t>时</w:t>
      </w:r>
      <w:r>
        <w:rPr>
          <w:rFonts w:hint="eastAsia" w:ascii="宋体" w:hAnsi="宋体" w:cs="宋体"/>
          <w:color w:val="auto"/>
          <w:szCs w:val="21"/>
          <w:u w:val="single"/>
          <w:lang w:val="en-US" w:eastAsia="zh-CN"/>
        </w:rPr>
        <w:t>30</w:t>
      </w:r>
      <w:r>
        <w:rPr>
          <w:rFonts w:hint="eastAsia" w:ascii="宋体" w:hAnsi="宋体" w:cs="宋体"/>
          <w:color w:val="auto"/>
          <w:szCs w:val="21"/>
          <w:u w:val="single"/>
        </w:rPr>
        <w:t>分</w:t>
      </w:r>
      <w:r>
        <w:rPr>
          <w:rFonts w:hint="eastAsia" w:ascii="宋体" w:hAnsi="宋体" w:cs="宋体"/>
          <w:color w:val="auto"/>
          <w:szCs w:val="21"/>
        </w:rPr>
        <w:t>（北京时间）前递交投标文件。</w:t>
      </w:r>
    </w:p>
    <w:p>
      <w:pPr>
        <w:pStyle w:val="3"/>
        <w:rPr>
          <w:color w:val="auto"/>
          <w:lang w:val="zh-CN"/>
        </w:rPr>
      </w:pPr>
    </w:p>
    <w:p>
      <w:pPr>
        <w:numPr>
          <w:ilvl w:val="0"/>
          <w:numId w:val="1"/>
        </w:numPr>
        <w:spacing w:line="480" w:lineRule="auto"/>
        <w:jc w:val="left"/>
        <w:rPr>
          <w:rFonts w:hint="eastAsia" w:ascii="宋体" w:hAnsi="宋体" w:cs="宋体"/>
          <w:b/>
          <w:bCs/>
          <w:color w:val="auto"/>
          <w:szCs w:val="21"/>
        </w:rPr>
      </w:pPr>
      <w:r>
        <w:rPr>
          <w:rFonts w:hint="eastAsia" w:ascii="宋体" w:hAnsi="宋体" w:cs="宋体"/>
          <w:b/>
          <w:bCs/>
          <w:color w:val="auto"/>
          <w:szCs w:val="21"/>
        </w:rPr>
        <w:t>项目基本概况</w:t>
      </w:r>
    </w:p>
    <w:p>
      <w:pPr>
        <w:spacing w:line="360" w:lineRule="auto"/>
        <w:ind w:firstLine="420"/>
        <w:jc w:val="left"/>
        <w:rPr>
          <w:rFonts w:hint="eastAsia" w:ascii="宋体" w:hAnsi="宋体" w:eastAsia="宋体" w:cs="宋体"/>
          <w:color w:val="auto"/>
          <w:kern w:val="1"/>
          <w:szCs w:val="21"/>
          <w:lang w:val="zh-CN"/>
        </w:rPr>
      </w:pPr>
      <w:r>
        <w:rPr>
          <w:rFonts w:hint="eastAsia" w:ascii="宋体" w:hAnsi="宋体" w:eastAsia="宋体" w:cs="宋体"/>
          <w:color w:val="auto"/>
          <w:kern w:val="1"/>
          <w:szCs w:val="21"/>
        </w:rPr>
        <w:t>采购</w:t>
      </w:r>
      <w:r>
        <w:rPr>
          <w:rFonts w:hint="eastAsia" w:ascii="宋体" w:hAnsi="宋体" w:eastAsia="宋体" w:cs="宋体"/>
          <w:color w:val="auto"/>
          <w:kern w:val="1"/>
          <w:szCs w:val="21"/>
          <w:lang w:val="en-US" w:eastAsia="zh-CN"/>
        </w:rPr>
        <w:t>项目</w:t>
      </w:r>
      <w:r>
        <w:rPr>
          <w:rFonts w:hint="eastAsia" w:ascii="宋体" w:hAnsi="宋体" w:eastAsia="宋体" w:cs="宋体"/>
          <w:color w:val="auto"/>
          <w:kern w:val="1"/>
          <w:szCs w:val="21"/>
        </w:rPr>
        <w:t>编号</w:t>
      </w:r>
      <w:r>
        <w:rPr>
          <w:rFonts w:hint="eastAsia" w:ascii="宋体" w:hAnsi="宋体" w:eastAsia="宋体" w:cs="宋体"/>
          <w:color w:val="auto"/>
          <w:kern w:val="1"/>
          <w:szCs w:val="21"/>
          <w:lang w:val="zh-CN"/>
        </w:rPr>
        <w:t>：JM-2022-05-16036；</w:t>
      </w:r>
    </w:p>
    <w:p>
      <w:pPr>
        <w:spacing w:line="360" w:lineRule="auto"/>
        <w:ind w:firstLine="420"/>
        <w:jc w:val="left"/>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项目名称：食品安全抽检监测服务；</w:t>
      </w:r>
    </w:p>
    <w:p>
      <w:pPr>
        <w:spacing w:line="360" w:lineRule="auto"/>
        <w:ind w:firstLine="420"/>
        <w:jc w:val="left"/>
        <w:rPr>
          <w:rFonts w:hint="eastAsia" w:ascii="宋体" w:hAnsi="宋体" w:eastAsia="宋体" w:cs="宋体"/>
          <w:color w:val="auto"/>
          <w:kern w:val="1"/>
          <w:szCs w:val="21"/>
          <w:lang w:val="zh-CN"/>
        </w:rPr>
      </w:pPr>
      <w:r>
        <w:rPr>
          <w:rFonts w:hint="eastAsia" w:ascii="宋体" w:hAnsi="宋体" w:eastAsia="宋体" w:cs="宋体"/>
          <w:color w:val="auto"/>
          <w:kern w:val="1"/>
          <w:szCs w:val="21"/>
          <w:lang w:val="zh-CN"/>
        </w:rPr>
        <w:t>预算金额（最高限价）：</w:t>
      </w:r>
      <w:r>
        <w:rPr>
          <w:rFonts w:hint="eastAsia" w:ascii="宋体" w:hAnsi="宋体" w:eastAsia="宋体" w:cs="宋体"/>
          <w:color w:val="auto"/>
          <w:kern w:val="1"/>
          <w:szCs w:val="21"/>
          <w:lang w:val="en-US" w:eastAsia="zh-CN"/>
        </w:rPr>
        <w:t>20000000</w:t>
      </w:r>
      <w:r>
        <w:rPr>
          <w:rFonts w:hint="eastAsia" w:ascii="宋体" w:hAnsi="宋体" w:eastAsia="宋体" w:cs="宋体"/>
          <w:color w:val="auto"/>
          <w:kern w:val="1"/>
          <w:szCs w:val="21"/>
          <w:lang w:val="zh-CN"/>
        </w:rPr>
        <w:t>元；</w:t>
      </w:r>
    </w:p>
    <w:p>
      <w:pPr>
        <w:spacing w:line="360" w:lineRule="auto"/>
        <w:ind w:firstLine="420"/>
        <w:jc w:val="left"/>
        <w:rPr>
          <w:rFonts w:hint="eastAsia" w:ascii="宋体" w:hAnsi="宋体" w:eastAsia="宋体" w:cs="宋体"/>
          <w:color w:val="auto"/>
          <w:kern w:val="1"/>
          <w:szCs w:val="21"/>
        </w:rPr>
      </w:pPr>
      <w:r>
        <w:rPr>
          <w:rFonts w:hint="eastAsia" w:ascii="宋体" w:hAnsi="宋体" w:eastAsia="宋体" w:cs="宋体"/>
          <w:color w:val="auto"/>
          <w:kern w:val="1"/>
          <w:szCs w:val="21"/>
        </w:rPr>
        <w:t>采购需求（标段划分情况、采购内容、检测批次、采购预算）：</w:t>
      </w:r>
    </w:p>
    <w:tbl>
      <w:tblPr>
        <w:tblStyle w:val="5"/>
        <w:tblpPr w:leftFromText="180" w:rightFromText="180" w:vertAnchor="text" w:horzAnchor="page" w:tblpX="1410" w:tblpY="513"/>
        <w:tblOverlap w:val="never"/>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227"/>
        <w:gridCol w:w="4400"/>
        <w:gridCol w:w="1609"/>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序号</w:t>
            </w:r>
          </w:p>
        </w:tc>
        <w:tc>
          <w:tcPr>
            <w:tcW w:w="1227" w:type="dxa"/>
            <w:noWrap w:val="0"/>
            <w:vAlign w:val="center"/>
          </w:tcPr>
          <w:p>
            <w:pPr>
              <w:pStyle w:val="3"/>
              <w:ind w:firstLine="0"/>
              <w:rPr>
                <w:rFonts w:ascii="宋体" w:hAnsi="宋体" w:cs="宋体"/>
                <w:color w:val="auto"/>
                <w:szCs w:val="21"/>
              </w:rPr>
            </w:pPr>
            <w:r>
              <w:rPr>
                <w:rFonts w:hint="eastAsia" w:ascii="宋体" w:hAnsi="宋体" w:cs="宋体"/>
                <w:color w:val="auto"/>
                <w:szCs w:val="21"/>
              </w:rPr>
              <w:t>标段信息</w:t>
            </w:r>
          </w:p>
        </w:tc>
        <w:tc>
          <w:tcPr>
            <w:tcW w:w="4400" w:type="dxa"/>
            <w:noWrap w:val="0"/>
            <w:vAlign w:val="center"/>
          </w:tcPr>
          <w:p>
            <w:pPr>
              <w:pStyle w:val="3"/>
              <w:jc w:val="center"/>
              <w:rPr>
                <w:rFonts w:ascii="宋体" w:hAnsi="宋体" w:cs="宋体"/>
                <w:color w:val="auto"/>
                <w:szCs w:val="21"/>
              </w:rPr>
            </w:pPr>
            <w:r>
              <w:rPr>
                <w:rFonts w:hint="eastAsia" w:ascii="宋体" w:hAnsi="宋体" w:cs="宋体"/>
                <w:color w:val="auto"/>
                <w:szCs w:val="21"/>
                <w:lang w:val="en-US" w:eastAsia="zh-CN"/>
              </w:rPr>
              <w:t>采购</w:t>
            </w:r>
            <w:r>
              <w:rPr>
                <w:rFonts w:hint="eastAsia" w:ascii="宋体" w:hAnsi="宋体" w:cs="宋体"/>
                <w:color w:val="auto"/>
                <w:szCs w:val="21"/>
              </w:rPr>
              <w:t>内容</w:t>
            </w:r>
          </w:p>
        </w:tc>
        <w:tc>
          <w:tcPr>
            <w:tcW w:w="1609"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检测批次</w:t>
            </w:r>
          </w:p>
        </w:tc>
        <w:tc>
          <w:tcPr>
            <w:tcW w:w="1640" w:type="dxa"/>
            <w:noWrap w:val="0"/>
            <w:vAlign w:val="center"/>
          </w:tcPr>
          <w:p>
            <w:pPr>
              <w:pStyle w:val="3"/>
              <w:ind w:left="0" w:leftChars="0" w:firstLine="0" w:firstLineChars="0"/>
              <w:jc w:val="center"/>
              <w:rPr>
                <w:rFonts w:hint="eastAsia" w:ascii="宋体" w:hAnsi="宋体" w:cs="宋体"/>
                <w:color w:val="auto"/>
                <w:szCs w:val="21"/>
              </w:rPr>
            </w:pPr>
            <w:r>
              <w:rPr>
                <w:rFonts w:hint="eastAsia" w:ascii="宋体" w:hAnsi="宋体" w:cs="宋体"/>
                <w:color w:val="auto"/>
                <w:szCs w:val="21"/>
              </w:rPr>
              <w:t>采购预算</w:t>
            </w:r>
          </w:p>
          <w:p>
            <w:pPr>
              <w:pStyle w:val="3"/>
              <w:rPr>
                <w:rFonts w:ascii="宋体" w:hAnsi="宋体" w:cs="宋体"/>
                <w:color w:val="auto"/>
                <w:szCs w:val="21"/>
              </w:rPr>
            </w:pPr>
            <w:r>
              <w:rPr>
                <w:rFonts w:hint="eastAsia" w:ascii="宋体" w:hAnsi="宋体" w:cs="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1</w:t>
            </w:r>
          </w:p>
        </w:tc>
        <w:tc>
          <w:tcPr>
            <w:tcW w:w="1227"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一标段</w:t>
            </w:r>
          </w:p>
        </w:tc>
        <w:tc>
          <w:tcPr>
            <w:tcW w:w="4400" w:type="dxa"/>
            <w:noWrap w:val="0"/>
            <w:vAlign w:val="center"/>
          </w:tcPr>
          <w:p>
            <w:pPr>
              <w:pStyle w:val="3"/>
              <w:ind w:firstLine="0"/>
              <w:jc w:val="left"/>
              <w:rPr>
                <w:rFonts w:hint="eastAsia"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91</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1955650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2</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二标段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1394</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1314000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3</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三标段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954</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904590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4</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四标段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2141</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1925420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5</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五标段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rPr>
              <w:t>206</w:t>
            </w:r>
            <w:r>
              <w:rPr>
                <w:rFonts w:hint="eastAsia" w:ascii="宋体" w:hAnsi="宋体" w:eastAsia="宋体" w:cs="宋体"/>
                <w:color w:val="auto"/>
                <w:szCs w:val="21"/>
                <w:lang w:val="en-US" w:eastAsia="zh-CN"/>
              </w:rPr>
              <w:t>4</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1942870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6</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六标段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1504</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1428450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7</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七标段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1083</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1028850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8</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八标段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84</w:t>
            </w:r>
          </w:p>
        </w:tc>
        <w:tc>
          <w:tcPr>
            <w:tcW w:w="1640"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1024710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9</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九标段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99</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1328700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10</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十标段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1828</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1683450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11</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十一标段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1795</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1660310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12</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十二标段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500</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88" w:type="dxa"/>
            <w:noWrap w:val="0"/>
            <w:vAlign w:val="center"/>
          </w:tcPr>
          <w:p>
            <w:pPr>
              <w:pStyle w:val="3"/>
              <w:ind w:firstLine="0"/>
              <w:jc w:val="center"/>
              <w:rPr>
                <w:rFonts w:ascii="宋体" w:hAnsi="宋体" w:cs="宋体"/>
                <w:color w:val="auto"/>
                <w:szCs w:val="21"/>
              </w:rPr>
            </w:pPr>
            <w:r>
              <w:rPr>
                <w:rFonts w:hint="eastAsia" w:ascii="宋体" w:hAnsi="宋体" w:cs="宋体"/>
                <w:color w:val="auto"/>
                <w:szCs w:val="21"/>
              </w:rPr>
              <w:t>13</w:t>
            </w:r>
          </w:p>
        </w:tc>
        <w:tc>
          <w:tcPr>
            <w:tcW w:w="1227" w:type="dxa"/>
            <w:noWrap w:val="0"/>
            <w:vAlign w:val="center"/>
          </w:tcPr>
          <w:p>
            <w:pPr>
              <w:jc w:val="center"/>
              <w:rPr>
                <w:rFonts w:ascii="宋体" w:hAnsi="宋体" w:cs="宋体"/>
                <w:color w:val="auto"/>
                <w:szCs w:val="21"/>
              </w:rPr>
            </w:pPr>
            <w:r>
              <w:rPr>
                <w:rFonts w:hint="eastAsia" w:ascii="宋体" w:hAnsi="宋体" w:cs="宋体"/>
                <w:color w:val="auto"/>
                <w:szCs w:val="21"/>
              </w:rPr>
              <w:t>十三标段</w:t>
            </w:r>
          </w:p>
        </w:tc>
        <w:tc>
          <w:tcPr>
            <w:tcW w:w="4400" w:type="dxa"/>
            <w:noWrap w:val="0"/>
            <w:vAlign w:val="center"/>
          </w:tcPr>
          <w:p>
            <w:pPr>
              <w:jc w:val="left"/>
              <w:rPr>
                <w:rFonts w:ascii="宋体" w:hAnsi="宋体" w:cs="宋体"/>
                <w:color w:val="auto"/>
                <w:szCs w:val="21"/>
              </w:rPr>
            </w:pPr>
            <w:r>
              <w:rPr>
                <w:rFonts w:hint="eastAsia"/>
                <w:color w:val="auto"/>
                <w:szCs w:val="21"/>
              </w:rPr>
              <w:t>粮食加工品、食用油、油脂及其制品、调味品、肉制品、乳制品、饮料、方便食品、饼干、罐头、冷冻饮品等，具体详见招标文件服务需求清单</w:t>
            </w:r>
          </w:p>
        </w:tc>
        <w:tc>
          <w:tcPr>
            <w:tcW w:w="1609"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5000</w:t>
            </w:r>
          </w:p>
        </w:tc>
        <w:tc>
          <w:tcPr>
            <w:tcW w:w="1640" w:type="dxa"/>
            <w:noWrap w:val="0"/>
            <w:vAlign w:val="center"/>
          </w:tcPr>
          <w:p>
            <w:pPr>
              <w:jc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3250000</w:t>
            </w:r>
          </w:p>
        </w:tc>
      </w:tr>
    </w:tbl>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合同履行期限：采购合同签订后之日起12个月；</w:t>
      </w:r>
    </w:p>
    <w:p>
      <w:pPr>
        <w:widowControl/>
        <w:autoSpaceDE w:val="0"/>
        <w:autoSpaceDN w:val="0"/>
        <w:adjustRightInd w:val="0"/>
        <w:snapToGrid w:val="0"/>
        <w:spacing w:line="360" w:lineRule="auto"/>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本项目不接受联合体投标。</w:t>
      </w:r>
    </w:p>
    <w:p>
      <w:pPr>
        <w:spacing w:line="480" w:lineRule="auto"/>
        <w:jc w:val="left"/>
        <w:rPr>
          <w:rFonts w:ascii="宋体" w:hAnsi="宋体" w:cs="宋体"/>
          <w:b/>
          <w:color w:val="auto"/>
          <w:kern w:val="1"/>
          <w:szCs w:val="21"/>
          <w:lang w:val="zh-CN"/>
        </w:rPr>
      </w:pPr>
      <w:r>
        <w:rPr>
          <w:rFonts w:hint="eastAsia" w:ascii="宋体" w:hAnsi="宋体" w:cs="宋体"/>
          <w:b/>
          <w:color w:val="auto"/>
          <w:kern w:val="1"/>
          <w:szCs w:val="21"/>
          <w:lang w:val="zh-CN"/>
        </w:rPr>
        <w:t>二</w:t>
      </w:r>
      <w:r>
        <w:rPr>
          <w:rFonts w:ascii="宋体" w:hAnsi="宋体" w:cs="宋体"/>
          <w:b/>
          <w:color w:val="auto"/>
          <w:kern w:val="1"/>
          <w:szCs w:val="21"/>
          <w:lang w:val="zh-CN"/>
        </w:rPr>
        <w:t>.投标人资格要求</w:t>
      </w:r>
    </w:p>
    <w:p>
      <w:pPr>
        <w:widowControl/>
        <w:autoSpaceDE w:val="0"/>
        <w:autoSpaceDN w:val="0"/>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1、符合《中华人民共和国政府采购法》第二十二条规定；</w:t>
      </w:r>
    </w:p>
    <w:p>
      <w:pPr>
        <w:widowControl/>
        <w:autoSpaceDE w:val="0"/>
        <w:autoSpaceDN w:val="0"/>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2、落实政府采购政策需满足的资格要求：为非专门面向中小企业采购的项目；</w:t>
      </w:r>
    </w:p>
    <w:p>
      <w:pPr>
        <w:widowControl/>
        <w:autoSpaceDE w:val="0"/>
        <w:autoSpaceDN w:val="0"/>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3、本项目的特定资格要求：</w:t>
      </w:r>
    </w:p>
    <w:p>
      <w:pPr>
        <w:widowControl/>
        <w:autoSpaceDE w:val="0"/>
        <w:autoSpaceDN w:val="0"/>
        <w:adjustRightInd w:val="0"/>
        <w:snapToGrid w:val="0"/>
        <w:spacing w:line="360" w:lineRule="auto"/>
        <w:ind w:firstLine="420" w:firstLineChars="200"/>
        <w:rPr>
          <w:rFonts w:hint="eastAsia" w:ascii="宋体" w:hAnsi="宋体" w:cs="宋体"/>
          <w:bCs/>
          <w:color w:val="auto"/>
          <w:szCs w:val="21"/>
          <w:lang w:val="zh-CN"/>
        </w:rPr>
      </w:pPr>
      <w:r>
        <w:rPr>
          <w:rFonts w:hint="eastAsia" w:ascii="宋体" w:hAnsi="宋体" w:cs="宋体"/>
          <w:bCs/>
          <w:color w:val="auto"/>
          <w:szCs w:val="21"/>
          <w:lang w:val="zh-CN"/>
        </w:rPr>
        <w:t>3.</w:t>
      </w:r>
      <w:r>
        <w:rPr>
          <w:rFonts w:hint="eastAsia" w:ascii="宋体" w:hAnsi="宋体" w:cs="宋体"/>
          <w:bCs/>
          <w:color w:val="auto"/>
          <w:szCs w:val="21"/>
        </w:rPr>
        <w:t>1在中华人民共和国境内注册，能够独立承担民事责任的法人或其他组织形式；具备有效的营业执照且在人员、设备、资金等方面均具有承担本项目的能力；</w:t>
      </w:r>
    </w:p>
    <w:p>
      <w:pPr>
        <w:widowControl/>
        <w:autoSpaceDE w:val="0"/>
        <w:autoSpaceDN w:val="0"/>
        <w:adjustRightInd w:val="0"/>
        <w:snapToGrid w:val="0"/>
        <w:spacing w:line="360" w:lineRule="auto"/>
        <w:ind w:firstLine="420" w:firstLineChars="200"/>
        <w:rPr>
          <w:rFonts w:hint="eastAsia" w:ascii="宋体" w:hAnsi="宋体" w:cs="宋体"/>
          <w:bCs/>
          <w:color w:val="auto"/>
          <w:szCs w:val="21"/>
          <w:highlight w:val="none"/>
          <w:lang w:val="zh-CN"/>
        </w:rPr>
      </w:pPr>
      <w:r>
        <w:rPr>
          <w:rFonts w:hint="eastAsia" w:ascii="宋体" w:hAnsi="宋体" w:cs="宋体"/>
          <w:bCs/>
          <w:color w:val="auto"/>
          <w:szCs w:val="21"/>
          <w:highlight w:val="none"/>
          <w:lang w:val="zh-CN"/>
        </w:rPr>
        <w:t>3.</w:t>
      </w:r>
      <w:r>
        <w:rPr>
          <w:rFonts w:hint="eastAsia" w:ascii="宋体" w:hAnsi="宋体" w:cs="宋体"/>
          <w:bCs/>
          <w:color w:val="auto"/>
          <w:szCs w:val="21"/>
          <w:highlight w:val="none"/>
        </w:rPr>
        <w:t>2</w:t>
      </w:r>
      <w:r>
        <w:rPr>
          <w:rFonts w:hint="eastAsia" w:ascii="宋体" w:hAnsi="宋体" w:cs="宋体"/>
          <w:bCs/>
          <w:color w:val="auto"/>
          <w:szCs w:val="21"/>
          <w:highlight w:val="none"/>
          <w:lang w:val="zh-CN"/>
        </w:rPr>
        <w:t>具有中国计量认证CMA资质证书、农产品质量安全检测机构考核合格证书（CATL）</w:t>
      </w:r>
      <w:r>
        <w:rPr>
          <w:rFonts w:hint="eastAsia" w:ascii="宋体" w:hAnsi="宋体" w:cs="宋体"/>
          <w:bCs/>
          <w:color w:val="auto"/>
          <w:szCs w:val="21"/>
          <w:highlight w:val="none"/>
        </w:rPr>
        <w:t>，</w:t>
      </w:r>
      <w:r>
        <w:rPr>
          <w:rFonts w:hint="eastAsia" w:ascii="宋体" w:hAnsi="宋体" w:cs="宋体"/>
          <w:bCs/>
          <w:color w:val="auto"/>
          <w:szCs w:val="21"/>
          <w:highlight w:val="none"/>
          <w:lang w:val="zh-CN"/>
        </w:rPr>
        <w:t>近三年未发生过重大食品检验事故。</w:t>
      </w:r>
    </w:p>
    <w:p>
      <w:pPr>
        <w:widowControl/>
        <w:autoSpaceDE w:val="0"/>
        <w:autoSpaceDN w:val="0"/>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3.3不接受被政府列入取消投标资格期限内的企业或个人参加投标。参加政府采购活动前3年内在经营活动中没有重大违法记录</w:t>
      </w:r>
    </w:p>
    <w:p>
      <w:pPr>
        <w:widowControl/>
        <w:autoSpaceDE w:val="0"/>
        <w:autoSpaceDN w:val="0"/>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 xml:space="preserve">3.4本项目不接受被列入失信被执行人、重大税收违法案件当事人名单、政府采购严重违法失信行为记录名单的投标人参与投标（详见财库[2016]125号文件）； </w:t>
      </w:r>
    </w:p>
    <w:p>
      <w:pPr>
        <w:widowControl/>
        <w:autoSpaceDE w:val="0"/>
        <w:autoSpaceDN w:val="0"/>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3.5近三年（2019年、2020年、2021年）财务审计报告（新成立不足三年的企业需提供自成立之日起至2021年12月31日的财务审计报告，如公司为2021年12月31日以后成立的公司需提供成立之日起至今公司财务状况良好的承诺书）；</w:t>
      </w:r>
    </w:p>
    <w:p>
      <w:pPr>
        <w:widowControl/>
        <w:autoSpaceDE w:val="0"/>
        <w:autoSpaceDN w:val="0"/>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3.6近半年（2022年1月份-2022年6月份）任意一个月的依法缴纳税收和社会保障资金的证明材料；</w:t>
      </w:r>
    </w:p>
    <w:p>
      <w:pPr>
        <w:widowControl/>
        <w:autoSpaceDE w:val="0"/>
        <w:autoSpaceDN w:val="0"/>
        <w:adjustRightInd w:val="0"/>
        <w:snapToGrid w:val="0"/>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3.7与采购人存在利害关系可能影响招标公正性的法人、其他组织或者个人，不得参加投标。企业名称不同但法定代表人为同一个自然人的两个或者两个以上的投标人不得参加同一采购项目的投标。违反这两款规定的，相关投标均无效；</w:t>
      </w:r>
    </w:p>
    <w:p>
      <w:pPr>
        <w:pStyle w:val="7"/>
        <w:spacing w:line="360" w:lineRule="auto"/>
        <w:ind w:firstLine="420" w:firstLineChars="200"/>
        <w:rPr>
          <w:rFonts w:hint="eastAsia"/>
          <w:color w:val="auto"/>
        </w:rPr>
      </w:pPr>
      <w:r>
        <w:rPr>
          <w:rFonts w:hint="eastAsia"/>
          <w:color w:val="auto"/>
          <w:kern w:val="1"/>
          <w:sz w:val="21"/>
          <w:szCs w:val="21"/>
        </w:rPr>
        <w:t>3.8</w:t>
      </w:r>
      <w:r>
        <w:rPr>
          <w:color w:val="auto"/>
          <w:kern w:val="1"/>
          <w:sz w:val="21"/>
          <w:szCs w:val="21"/>
        </w:rPr>
        <w:t>本项目兼投不兼中</w:t>
      </w:r>
      <w:r>
        <w:rPr>
          <w:rFonts w:hint="eastAsia"/>
          <w:color w:val="auto"/>
          <w:kern w:val="1"/>
          <w:sz w:val="21"/>
          <w:szCs w:val="21"/>
        </w:rPr>
        <w:t>。</w:t>
      </w:r>
    </w:p>
    <w:p>
      <w:pPr>
        <w:spacing w:line="480" w:lineRule="auto"/>
        <w:jc w:val="left"/>
        <w:rPr>
          <w:rFonts w:hint="eastAsia" w:ascii="宋体" w:hAnsi="宋体" w:cs="宋体"/>
          <w:b/>
          <w:color w:val="auto"/>
          <w:kern w:val="1"/>
          <w:szCs w:val="21"/>
          <w:lang w:val="zh-CN"/>
        </w:rPr>
      </w:pPr>
      <w:r>
        <w:rPr>
          <w:rFonts w:hint="eastAsia" w:ascii="宋体" w:hAnsi="宋体" w:cs="宋体"/>
          <w:b/>
          <w:color w:val="auto"/>
          <w:kern w:val="1"/>
          <w:szCs w:val="21"/>
          <w:lang w:val="zh-CN"/>
        </w:rPr>
        <w:t>三、获取招标文件</w:t>
      </w:r>
    </w:p>
    <w:p>
      <w:pPr>
        <w:autoSpaceDE w:val="0"/>
        <w:autoSpaceDN w:val="0"/>
        <w:spacing w:line="360" w:lineRule="auto"/>
        <w:ind w:firstLine="420" w:firstLineChars="200"/>
        <w:jc w:val="left"/>
        <w:rPr>
          <w:rFonts w:hint="eastAsia" w:ascii="宋体" w:hAnsi="宋体" w:cs="宋体"/>
          <w:color w:val="auto"/>
          <w:szCs w:val="21"/>
        </w:rPr>
      </w:pPr>
      <w:bookmarkStart w:id="0" w:name="_Toc28359082"/>
      <w:bookmarkStart w:id="1" w:name="_Toc28359005"/>
      <w:r>
        <w:rPr>
          <w:rFonts w:hint="eastAsia" w:ascii="宋体" w:hAnsi="宋体" w:cs="宋体"/>
          <w:color w:val="auto"/>
          <w:szCs w:val="21"/>
        </w:rPr>
        <w:t>1、凡有意参加的投标人，请于2022年</w:t>
      </w:r>
      <w:r>
        <w:rPr>
          <w:rFonts w:hint="eastAsia" w:ascii="宋体" w:hAnsi="宋体" w:cs="宋体"/>
          <w:color w:val="auto"/>
          <w:szCs w:val="21"/>
          <w:lang w:val="en-US" w:eastAsia="zh-CN"/>
        </w:rPr>
        <w:t>08</w:t>
      </w:r>
      <w:r>
        <w:rPr>
          <w:rFonts w:hint="eastAsia" w:ascii="宋体" w:hAnsi="宋体" w:cs="宋体"/>
          <w:color w:val="auto"/>
          <w:szCs w:val="21"/>
        </w:rPr>
        <w:t>月</w:t>
      </w:r>
      <w:r>
        <w:rPr>
          <w:rFonts w:hint="eastAsia" w:ascii="宋体" w:hAnsi="宋体" w:cs="宋体"/>
          <w:color w:val="auto"/>
          <w:szCs w:val="21"/>
          <w:lang w:val="en-US" w:eastAsia="zh-CN"/>
        </w:rPr>
        <w:t>05</w:t>
      </w:r>
      <w:r>
        <w:rPr>
          <w:rFonts w:hint="eastAsia" w:ascii="宋体" w:hAnsi="宋体" w:cs="宋体"/>
          <w:color w:val="auto"/>
          <w:szCs w:val="21"/>
        </w:rPr>
        <w:t>日至2022年</w:t>
      </w:r>
      <w:r>
        <w:rPr>
          <w:rFonts w:hint="eastAsia" w:ascii="宋体" w:hAnsi="宋体" w:cs="宋体"/>
          <w:color w:val="auto"/>
          <w:szCs w:val="21"/>
          <w:lang w:val="en-US" w:eastAsia="zh-CN"/>
        </w:rPr>
        <w:t>08</w:t>
      </w:r>
      <w:r>
        <w:rPr>
          <w:rFonts w:hint="eastAsia" w:ascii="宋体" w:hAnsi="宋体" w:cs="宋体"/>
          <w:color w:val="auto"/>
          <w:szCs w:val="21"/>
        </w:rPr>
        <w:t>月</w:t>
      </w:r>
      <w:r>
        <w:rPr>
          <w:rFonts w:hint="eastAsia" w:ascii="宋体" w:hAnsi="宋体" w:cs="宋体"/>
          <w:color w:val="auto"/>
          <w:szCs w:val="21"/>
          <w:lang w:val="en-US" w:eastAsia="zh-CN"/>
        </w:rPr>
        <w:t>11</w:t>
      </w:r>
      <w:r>
        <w:rPr>
          <w:rFonts w:hint="eastAsia" w:ascii="宋体" w:hAnsi="宋体" w:cs="宋体"/>
          <w:color w:val="auto"/>
          <w:szCs w:val="21"/>
        </w:rPr>
        <w:t>日，每天上午08:30至11:30，下午13:30至16:00(北京时间，法定节假日除外，下同)；将以下要求的内容以清晰可辨的扫描件（PDF格式）加盖单位公章，以邮件的方式发送至吉林省顺宏项目管理咨询有限公司邮箱（460566880@qq.com），并同时拨打代理机构电话联系进行确认,资料如下：</w:t>
      </w:r>
    </w:p>
    <w:p>
      <w:pPr>
        <w:autoSpaceDE w:val="0"/>
        <w:autoSpaceDN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（1）有效的营业执照（副本）或事业单位法人证书；</w:t>
      </w:r>
    </w:p>
    <w:p>
      <w:pPr>
        <w:autoSpaceDE w:val="0"/>
        <w:autoSpaceDN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w:t>
      </w:r>
      <w:r>
        <w:rPr>
          <w:rFonts w:hint="eastAsia" w:ascii="宋体" w:hAnsi="宋体" w:cs="宋体"/>
          <w:bCs/>
          <w:color w:val="auto"/>
          <w:szCs w:val="21"/>
          <w:highlight w:val="none"/>
          <w:lang w:val="zh-CN"/>
        </w:rPr>
        <w:t>中国计量认证CMA资质证书、农产品质量安全检测机构考核合格证书（CATL）；</w:t>
      </w:r>
    </w:p>
    <w:p>
      <w:pPr>
        <w:autoSpaceDE w:val="0"/>
        <w:autoSpaceDN w:val="0"/>
        <w:spacing w:line="360" w:lineRule="auto"/>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（3）企业法人授权委托书（如法定代表人办理投标事宜则需要提供法定代表人身份证明）、企业法定代表人身份证复印件及委托人身份证复印件</w:t>
      </w:r>
      <w:r>
        <w:rPr>
          <w:rFonts w:hint="eastAsia" w:ascii="宋体" w:hAnsi="宋体" w:cs="宋体"/>
          <w:color w:val="auto"/>
          <w:szCs w:val="21"/>
          <w:lang w:eastAsia="zh-CN"/>
        </w:rPr>
        <w:t>；</w:t>
      </w:r>
    </w:p>
    <w:p>
      <w:pPr>
        <w:autoSpaceDE w:val="0"/>
        <w:autoSpaceDN w:val="0"/>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（4）依法缴纳税收和社会保障资金（核验）</w:t>
      </w:r>
    </w:p>
    <w:p>
      <w:pPr>
        <w:autoSpaceDE w:val="0"/>
        <w:autoSpaceDN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代理机构会对投标人发送至邮箱的资料进行确认，若资料不全则及时告知投标人进行补充、修改，投标人需在报名截止时间前完成补充、修改；对报名成功的投标人，代理机构将“投标人报名登记表”电子版发送至投标人邮箱，投标人按要求填写后，将“投标人报名登记表”的扫描件（PDF格式）发送至吉林省顺宏项目管理咨询有限公司邮箱。</w:t>
      </w:r>
    </w:p>
    <w:p>
      <w:pPr>
        <w:autoSpaceDE w:val="0"/>
        <w:autoSpaceDN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3、每标段招标文件售价：</w:t>
      </w:r>
      <w:r>
        <w:rPr>
          <w:rFonts w:hint="eastAsia" w:ascii="宋体" w:hAnsi="宋体" w:cs="宋体"/>
          <w:color w:val="auto"/>
          <w:szCs w:val="21"/>
          <w:lang w:val="en-US" w:eastAsia="zh-CN"/>
        </w:rPr>
        <w:t>600</w:t>
      </w:r>
      <w:r>
        <w:rPr>
          <w:rFonts w:hint="eastAsia" w:ascii="宋体" w:hAnsi="宋体" w:cs="宋体"/>
          <w:color w:val="auto"/>
          <w:szCs w:val="21"/>
        </w:rPr>
        <w:t>元/套，逾期不售，售后不退。</w:t>
      </w:r>
    </w:p>
    <w:p>
      <w:pPr>
        <w:spacing w:line="480" w:lineRule="auto"/>
        <w:jc w:val="left"/>
        <w:rPr>
          <w:rFonts w:hint="eastAsia" w:ascii="宋体" w:hAnsi="宋体" w:cs="宋体"/>
          <w:b/>
          <w:color w:val="auto"/>
          <w:kern w:val="1"/>
          <w:szCs w:val="21"/>
          <w:lang w:val="zh-CN"/>
        </w:rPr>
      </w:pPr>
      <w:r>
        <w:rPr>
          <w:rFonts w:hint="eastAsia" w:ascii="宋体" w:hAnsi="宋体" w:cs="宋体"/>
          <w:b/>
          <w:color w:val="auto"/>
          <w:kern w:val="1"/>
          <w:szCs w:val="21"/>
          <w:lang w:val="zh-CN"/>
        </w:rPr>
        <w:t>四、提交投标文件</w:t>
      </w:r>
      <w:bookmarkEnd w:id="0"/>
      <w:bookmarkEnd w:id="1"/>
      <w:r>
        <w:rPr>
          <w:rFonts w:hint="eastAsia" w:ascii="宋体" w:hAnsi="宋体" w:cs="宋体"/>
          <w:b/>
          <w:color w:val="auto"/>
          <w:kern w:val="1"/>
          <w:szCs w:val="21"/>
          <w:lang w:val="zh-CN"/>
        </w:rPr>
        <w:t>截止时间、开标时间和地点</w:t>
      </w:r>
    </w:p>
    <w:p>
      <w:pPr>
        <w:autoSpaceDE w:val="0"/>
        <w:autoSpaceDN w:val="0"/>
        <w:spacing w:line="360" w:lineRule="auto"/>
        <w:ind w:firstLine="420" w:firstLineChars="200"/>
        <w:jc w:val="left"/>
        <w:rPr>
          <w:rFonts w:hint="eastAsia" w:ascii="宋体" w:hAnsi="宋体" w:cs="宋体"/>
          <w:color w:val="auto"/>
          <w:szCs w:val="21"/>
          <w:u w:val="none"/>
        </w:rPr>
      </w:pPr>
      <w:r>
        <w:rPr>
          <w:rFonts w:hint="eastAsia" w:ascii="宋体" w:hAnsi="宋体" w:cs="宋体"/>
          <w:color w:val="auto"/>
          <w:szCs w:val="21"/>
        </w:rPr>
        <w:t>开标时间及提交投标文件截止时</w:t>
      </w:r>
      <w:r>
        <w:rPr>
          <w:rFonts w:hint="eastAsia" w:ascii="宋体" w:hAnsi="宋体" w:cs="宋体"/>
          <w:color w:val="auto"/>
          <w:szCs w:val="21"/>
          <w:u w:val="none"/>
        </w:rPr>
        <w:t>间：</w:t>
      </w:r>
      <w:r>
        <w:rPr>
          <w:rFonts w:hint="eastAsia" w:ascii="宋体" w:hAnsi="宋体" w:cs="宋体"/>
          <w:bCs/>
          <w:color w:val="auto"/>
          <w:szCs w:val="21"/>
          <w:u w:val="none"/>
        </w:rPr>
        <w:t>2022年</w:t>
      </w:r>
      <w:r>
        <w:rPr>
          <w:rFonts w:hint="eastAsia" w:ascii="宋体" w:hAnsi="宋体" w:cs="宋体"/>
          <w:bCs/>
          <w:color w:val="auto"/>
          <w:szCs w:val="21"/>
          <w:u w:val="none"/>
          <w:lang w:val="en-US" w:eastAsia="zh-CN"/>
        </w:rPr>
        <w:t>08</w:t>
      </w:r>
      <w:r>
        <w:rPr>
          <w:rFonts w:hint="eastAsia" w:ascii="宋体" w:hAnsi="宋体" w:cs="宋体"/>
          <w:bCs/>
          <w:color w:val="auto"/>
          <w:szCs w:val="21"/>
          <w:u w:val="none"/>
        </w:rPr>
        <w:t>月</w:t>
      </w:r>
      <w:r>
        <w:rPr>
          <w:rFonts w:hint="eastAsia" w:ascii="宋体" w:hAnsi="宋体" w:cs="宋体"/>
          <w:bCs/>
          <w:color w:val="auto"/>
          <w:szCs w:val="21"/>
          <w:u w:val="none"/>
          <w:lang w:val="en-US" w:eastAsia="zh-CN"/>
        </w:rPr>
        <w:t>26</w:t>
      </w:r>
      <w:r>
        <w:rPr>
          <w:rFonts w:hint="eastAsia" w:ascii="宋体" w:hAnsi="宋体" w:cs="宋体"/>
          <w:bCs/>
          <w:color w:val="auto"/>
          <w:szCs w:val="21"/>
          <w:u w:val="none"/>
        </w:rPr>
        <w:t>日</w:t>
      </w:r>
      <w:r>
        <w:rPr>
          <w:rFonts w:hint="eastAsia" w:ascii="宋体" w:hAnsi="宋体" w:cs="宋体"/>
          <w:bCs/>
          <w:color w:val="auto"/>
          <w:szCs w:val="21"/>
          <w:u w:val="none"/>
          <w:lang w:val="en-US" w:eastAsia="zh-CN"/>
        </w:rPr>
        <w:t>09</w:t>
      </w:r>
      <w:r>
        <w:rPr>
          <w:rFonts w:hint="eastAsia" w:ascii="宋体" w:hAnsi="宋体" w:cs="宋体"/>
          <w:bCs/>
          <w:color w:val="auto"/>
          <w:szCs w:val="21"/>
          <w:u w:val="none"/>
        </w:rPr>
        <w:t>时</w:t>
      </w:r>
      <w:r>
        <w:rPr>
          <w:rFonts w:hint="eastAsia" w:ascii="宋体" w:hAnsi="宋体" w:cs="宋体"/>
          <w:bCs/>
          <w:color w:val="auto"/>
          <w:szCs w:val="21"/>
          <w:u w:val="none"/>
          <w:lang w:val="en-US" w:eastAsia="zh-CN"/>
        </w:rPr>
        <w:t>3</w:t>
      </w:r>
      <w:r>
        <w:rPr>
          <w:rFonts w:hint="eastAsia" w:ascii="宋体" w:hAnsi="宋体" w:cs="宋体"/>
          <w:bCs/>
          <w:color w:val="auto"/>
          <w:szCs w:val="21"/>
          <w:u w:val="none"/>
        </w:rPr>
        <w:t>0分；</w:t>
      </w:r>
    </w:p>
    <w:p>
      <w:pPr>
        <w:autoSpaceDE w:val="0"/>
        <w:autoSpaceDN w:val="0"/>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cs="宋体"/>
          <w:color w:val="auto"/>
          <w:szCs w:val="21"/>
        </w:rPr>
        <w:t>开标地点：</w:t>
      </w:r>
      <w:bookmarkStart w:id="2" w:name="_Toc28359084"/>
      <w:bookmarkStart w:id="3" w:name="_Toc28359007"/>
      <w:r>
        <w:rPr>
          <w:rFonts w:hint="eastAsia" w:ascii="宋体" w:hAnsi="宋体" w:cs="宋体"/>
          <w:color w:val="auto"/>
          <w:szCs w:val="21"/>
        </w:rPr>
        <w:t>长春市二道区洋浦大街6999号凯利中心AB栋101</w:t>
      </w:r>
      <w:r>
        <w:rPr>
          <w:rFonts w:hint="eastAsia" w:ascii="宋体" w:hAnsi="宋体" w:cs="宋体"/>
          <w:color w:val="auto"/>
          <w:szCs w:val="21"/>
          <w:lang w:eastAsia="zh-CN"/>
        </w:rPr>
        <w:t>开标四室；</w:t>
      </w:r>
    </w:p>
    <w:p>
      <w:pPr>
        <w:autoSpaceDE w:val="0"/>
        <w:autoSpaceDN w:val="0"/>
        <w:spacing w:line="360" w:lineRule="auto"/>
        <w:jc w:val="left"/>
        <w:rPr>
          <w:rFonts w:hint="eastAsia" w:ascii="宋体" w:hAnsi="宋体" w:cs="宋体"/>
          <w:b/>
          <w:bCs/>
          <w:color w:val="auto"/>
          <w:szCs w:val="21"/>
        </w:rPr>
      </w:pPr>
      <w:r>
        <w:rPr>
          <w:rFonts w:hint="eastAsia" w:ascii="宋体" w:hAnsi="宋体" w:cs="宋体"/>
          <w:b/>
          <w:bCs/>
          <w:color w:val="auto"/>
          <w:szCs w:val="21"/>
        </w:rPr>
        <w:t>五、公告期限</w:t>
      </w:r>
      <w:bookmarkEnd w:id="2"/>
      <w:bookmarkEnd w:id="3"/>
    </w:p>
    <w:p>
      <w:pPr>
        <w:autoSpaceDE w:val="0"/>
        <w:autoSpaceDN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自本公告发布之日起5个工作日。</w:t>
      </w:r>
    </w:p>
    <w:p>
      <w:pPr>
        <w:autoSpaceDE w:val="0"/>
        <w:autoSpaceDN w:val="0"/>
        <w:spacing w:line="360" w:lineRule="auto"/>
        <w:jc w:val="left"/>
        <w:rPr>
          <w:rFonts w:hint="eastAsia" w:ascii="宋体" w:hAnsi="宋体" w:cs="宋体"/>
          <w:b/>
          <w:bCs/>
          <w:color w:val="auto"/>
          <w:szCs w:val="21"/>
        </w:rPr>
      </w:pPr>
      <w:r>
        <w:rPr>
          <w:rFonts w:hint="eastAsia" w:ascii="宋体" w:hAnsi="宋体" w:cs="宋体"/>
          <w:b/>
          <w:bCs/>
          <w:color w:val="auto"/>
          <w:szCs w:val="21"/>
        </w:rPr>
        <w:t>六、其他补充事宜</w:t>
      </w:r>
    </w:p>
    <w:p>
      <w:pPr>
        <w:autoSpaceDE w:val="0"/>
        <w:autoSpaceDN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本次招标公告同时在长春市公共资源交易网、</w:t>
      </w:r>
      <w:r>
        <w:rPr>
          <w:rFonts w:hint="eastAsia" w:ascii="宋体" w:hAnsi="宋体" w:cs="宋体"/>
          <w:color w:val="auto"/>
          <w:szCs w:val="21"/>
          <w:lang w:val="zh-CN"/>
        </w:rPr>
        <w:t>中国政府采购网、中国招标投标公共服务平台</w:t>
      </w:r>
      <w:r>
        <w:rPr>
          <w:rFonts w:hint="eastAsia" w:ascii="宋体" w:hAnsi="宋体" w:cs="宋体"/>
          <w:color w:val="auto"/>
          <w:szCs w:val="21"/>
        </w:rPr>
        <w:t>上发布。</w:t>
      </w:r>
    </w:p>
    <w:p>
      <w:pPr>
        <w:autoSpaceDE w:val="0"/>
        <w:autoSpaceDN w:val="0"/>
        <w:spacing w:line="360" w:lineRule="auto"/>
        <w:jc w:val="left"/>
        <w:rPr>
          <w:rFonts w:hint="eastAsia" w:ascii="宋体" w:hAnsi="宋体" w:cs="宋体"/>
          <w:b/>
          <w:bCs/>
          <w:color w:val="auto"/>
          <w:szCs w:val="21"/>
        </w:rPr>
      </w:pPr>
      <w:r>
        <w:rPr>
          <w:rFonts w:hint="eastAsia" w:ascii="宋体" w:hAnsi="宋体" w:cs="宋体"/>
          <w:b/>
          <w:bCs/>
          <w:color w:val="auto"/>
          <w:szCs w:val="21"/>
        </w:rPr>
        <w:t>七、对本次采购提出询问，请按以下方式联系</w:t>
      </w:r>
    </w:p>
    <w:p>
      <w:pPr>
        <w:spacing w:line="360" w:lineRule="auto"/>
        <w:ind w:firstLine="424" w:firstLineChars="202"/>
        <w:rPr>
          <w:rFonts w:ascii="宋体" w:hAnsi="宋体" w:cs="宋体"/>
          <w:b/>
          <w:color w:val="auto"/>
          <w:szCs w:val="21"/>
        </w:rPr>
      </w:pPr>
      <w:r>
        <w:rPr>
          <w:rFonts w:hint="eastAsia" w:ascii="宋体" w:hAnsi="宋体" w:cs="宋体"/>
          <w:color w:val="auto"/>
          <w:szCs w:val="21"/>
        </w:rPr>
        <w:t>1.采购人信息</w:t>
      </w:r>
    </w:p>
    <w:p>
      <w:pPr>
        <w:spacing w:line="360" w:lineRule="auto"/>
        <w:ind w:firstLine="424" w:firstLineChars="202"/>
        <w:rPr>
          <w:rFonts w:ascii="宋体" w:hAnsi="宋体" w:cs="宋体"/>
          <w:color w:val="auto"/>
          <w:szCs w:val="21"/>
        </w:rPr>
      </w:pPr>
      <w:r>
        <w:rPr>
          <w:rFonts w:hint="eastAsia" w:ascii="宋体" w:hAnsi="宋体" w:cs="宋体"/>
          <w:color w:val="auto"/>
          <w:szCs w:val="21"/>
        </w:rPr>
        <w:t>名称：长春市市场监督管理局</w:t>
      </w:r>
    </w:p>
    <w:p>
      <w:pPr>
        <w:spacing w:line="360" w:lineRule="auto"/>
        <w:ind w:firstLine="424" w:firstLineChars="202"/>
        <w:rPr>
          <w:rFonts w:ascii="宋体" w:hAnsi="宋体" w:cs="宋体"/>
          <w:color w:val="auto"/>
          <w:szCs w:val="21"/>
        </w:rPr>
      </w:pPr>
      <w:r>
        <w:rPr>
          <w:rFonts w:hint="eastAsia" w:ascii="宋体" w:hAnsi="宋体" w:cs="宋体"/>
          <w:color w:val="auto"/>
          <w:szCs w:val="21"/>
        </w:rPr>
        <w:t>地址：</w:t>
      </w:r>
      <w:r>
        <w:rPr>
          <w:rFonts w:hint="eastAsia" w:ascii="宋体" w:hAnsi="宋体" w:cs="宋体"/>
          <w:bCs/>
          <w:color w:val="auto"/>
          <w:szCs w:val="21"/>
        </w:rPr>
        <w:t>长春市景阳大路1199号</w:t>
      </w:r>
      <w:r>
        <w:rPr>
          <w:color w:val="auto"/>
        </w:rPr>
        <w:fldChar w:fldCharType="begin"/>
      </w:r>
      <w:r>
        <w:rPr>
          <w:color w:val="auto"/>
        </w:rPr>
        <w:instrText xml:space="preserve"> HYPERLINK "https://ditu.so.com/?type=drive&amp;src=onebox&amp;start=&amp;end=125.314055,43.917247$$长春市一三七中学" \t "https://www.so.com/_blank" </w:instrText>
      </w:r>
      <w:r>
        <w:rPr>
          <w:color w:val="auto"/>
        </w:rPr>
        <w:fldChar w:fldCharType="separate"/>
      </w:r>
      <w:r>
        <w:rPr>
          <w:color w:val="auto"/>
        </w:rPr>
        <w:fldChar w:fldCharType="end"/>
      </w:r>
    </w:p>
    <w:p>
      <w:pPr>
        <w:spacing w:line="360" w:lineRule="auto"/>
        <w:ind w:firstLine="424" w:firstLineChars="202"/>
        <w:rPr>
          <w:rFonts w:hint="default" w:ascii="宋体" w:hAnsi="宋体" w:eastAsia="宋体" w:cs="宋体"/>
          <w:color w:val="auto"/>
          <w:szCs w:val="21"/>
          <w:lang w:val="en-US" w:eastAsia="zh-CN"/>
        </w:rPr>
      </w:pPr>
      <w:r>
        <w:rPr>
          <w:rFonts w:hint="eastAsia" w:ascii="宋体" w:hAnsi="宋体" w:cs="宋体"/>
          <w:color w:val="auto"/>
          <w:szCs w:val="21"/>
        </w:rPr>
        <w:t>联系方式：</w:t>
      </w:r>
      <w:r>
        <w:rPr>
          <w:rFonts w:hint="eastAsia" w:ascii="宋体" w:hAnsi="宋体" w:cs="宋体"/>
          <w:color w:val="auto"/>
          <w:szCs w:val="21"/>
          <w:lang w:val="en-US" w:eastAsia="zh-CN"/>
        </w:rPr>
        <w:t>0431-88500302</w:t>
      </w:r>
    </w:p>
    <w:p>
      <w:pPr>
        <w:spacing w:line="360" w:lineRule="auto"/>
        <w:ind w:firstLine="424" w:firstLineChars="202"/>
        <w:rPr>
          <w:rFonts w:ascii="宋体" w:hAnsi="宋体" w:cs="宋体"/>
          <w:b/>
          <w:color w:val="auto"/>
          <w:szCs w:val="21"/>
        </w:rPr>
      </w:pPr>
      <w:bookmarkStart w:id="4" w:name="_Toc35393638"/>
      <w:bookmarkStart w:id="5" w:name="_Toc28359097"/>
      <w:bookmarkStart w:id="6" w:name="_Toc28359020"/>
      <w:bookmarkStart w:id="7" w:name="_Toc35393807"/>
      <w:r>
        <w:rPr>
          <w:rFonts w:hint="eastAsia" w:ascii="宋体" w:hAnsi="宋体" w:cs="宋体"/>
          <w:color w:val="auto"/>
          <w:szCs w:val="21"/>
        </w:rPr>
        <w:t>2.采购代理机构信息</w:t>
      </w:r>
      <w:bookmarkEnd w:id="4"/>
      <w:bookmarkEnd w:id="5"/>
      <w:bookmarkEnd w:id="6"/>
      <w:bookmarkEnd w:id="7"/>
    </w:p>
    <w:p>
      <w:pPr>
        <w:spacing w:line="360" w:lineRule="auto"/>
        <w:ind w:firstLine="424" w:firstLineChars="202"/>
        <w:rPr>
          <w:rFonts w:ascii="宋体" w:hAnsi="宋体" w:cs="宋体"/>
          <w:color w:val="auto"/>
          <w:szCs w:val="21"/>
        </w:rPr>
      </w:pPr>
      <w:r>
        <w:rPr>
          <w:rFonts w:hint="eastAsia" w:ascii="宋体" w:hAnsi="宋体" w:cs="宋体"/>
          <w:color w:val="auto"/>
          <w:szCs w:val="21"/>
        </w:rPr>
        <w:t>名称：</w:t>
      </w:r>
      <w:r>
        <w:rPr>
          <w:rFonts w:hint="eastAsia" w:ascii="宋体" w:hAnsi="宋体" w:cs="宋体"/>
          <w:color w:val="auto"/>
        </w:rPr>
        <w:t>吉林省顺宏项目管理咨询有限公司</w:t>
      </w:r>
    </w:p>
    <w:p>
      <w:pPr>
        <w:spacing w:line="360" w:lineRule="auto"/>
        <w:ind w:firstLine="424" w:firstLineChars="202"/>
        <w:rPr>
          <w:rFonts w:ascii="宋体" w:hAnsi="宋体" w:cs="宋体"/>
          <w:color w:val="auto"/>
          <w:szCs w:val="21"/>
        </w:rPr>
      </w:pPr>
      <w:r>
        <w:rPr>
          <w:rFonts w:hint="eastAsia" w:ascii="宋体" w:hAnsi="宋体" w:cs="宋体"/>
          <w:color w:val="auto"/>
          <w:szCs w:val="21"/>
        </w:rPr>
        <w:t>地址：长春市南关区南湖中街2888号希派创意城2号楼0703室</w:t>
      </w:r>
    </w:p>
    <w:p>
      <w:pPr>
        <w:spacing w:line="360" w:lineRule="auto"/>
        <w:ind w:firstLine="424" w:firstLineChars="202"/>
        <w:rPr>
          <w:rFonts w:ascii="宋体" w:hAnsi="宋体" w:cs="宋体"/>
          <w:color w:val="auto"/>
          <w:szCs w:val="21"/>
          <w:u w:val="single"/>
        </w:rPr>
      </w:pPr>
      <w:r>
        <w:rPr>
          <w:rFonts w:hint="eastAsia" w:ascii="宋体" w:hAnsi="宋体" w:cs="宋体"/>
          <w:color w:val="auto"/>
          <w:szCs w:val="21"/>
        </w:rPr>
        <w:t>联系方式：0431-82276521</w:t>
      </w:r>
    </w:p>
    <w:p>
      <w:pPr>
        <w:spacing w:line="360" w:lineRule="auto"/>
        <w:ind w:firstLine="424" w:firstLineChars="202"/>
        <w:rPr>
          <w:rFonts w:ascii="宋体" w:hAnsi="宋体" w:cs="宋体"/>
          <w:b/>
          <w:color w:val="auto"/>
          <w:szCs w:val="21"/>
        </w:rPr>
      </w:pPr>
      <w:bookmarkStart w:id="8" w:name="_Toc35393808"/>
      <w:bookmarkStart w:id="9" w:name="_Toc28359098"/>
      <w:bookmarkStart w:id="10" w:name="_Toc35393639"/>
      <w:bookmarkStart w:id="11" w:name="_Toc28359021"/>
      <w:r>
        <w:rPr>
          <w:rFonts w:hint="eastAsia" w:ascii="宋体" w:hAnsi="宋体" w:cs="宋体"/>
          <w:color w:val="auto"/>
          <w:szCs w:val="21"/>
        </w:rPr>
        <w:t>3.项目联系方式</w:t>
      </w:r>
      <w:bookmarkEnd w:id="8"/>
      <w:bookmarkEnd w:id="9"/>
      <w:bookmarkEnd w:id="10"/>
      <w:bookmarkEnd w:id="11"/>
    </w:p>
    <w:p>
      <w:pPr>
        <w:spacing w:line="360" w:lineRule="auto"/>
        <w:ind w:firstLine="424" w:firstLineChars="202"/>
        <w:rPr>
          <w:rFonts w:ascii="宋体" w:hAnsi="宋体" w:cs="宋体"/>
          <w:color w:val="auto"/>
          <w:szCs w:val="21"/>
        </w:rPr>
      </w:pPr>
      <w:r>
        <w:rPr>
          <w:rFonts w:hint="eastAsia" w:ascii="宋体" w:hAnsi="宋体" w:cs="宋体"/>
          <w:color w:val="auto"/>
          <w:szCs w:val="21"/>
        </w:rPr>
        <w:t>项目联系人：张盛宇</w:t>
      </w:r>
    </w:p>
    <w:p>
      <w:pPr>
        <w:spacing w:line="360" w:lineRule="auto"/>
        <w:ind w:firstLine="424" w:firstLineChars="202"/>
        <w:rPr>
          <w:rFonts w:ascii="宋体" w:hAnsi="宋体" w:cs="宋体"/>
          <w:color w:val="auto"/>
          <w:szCs w:val="21"/>
        </w:rPr>
      </w:pPr>
      <w:r>
        <w:rPr>
          <w:rFonts w:hint="eastAsia" w:ascii="宋体" w:hAnsi="宋体" w:cs="宋体"/>
          <w:color w:val="auto"/>
          <w:szCs w:val="21"/>
        </w:rPr>
        <w:t>电话：0431-82276521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0B60F"/>
    <w:multiLevelType w:val="singleLevel"/>
    <w:tmpl w:val="95B0B60F"/>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Y2FiNjZiMmEwYWIwMjUwYjM1NjUzOTMxNjM3YmYifQ=="/>
  </w:docVars>
  <w:rsids>
    <w:rsidRoot w:val="63683DC3"/>
    <w:rsid w:val="63683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lang w:val="en-US" w:eastAsia="zh-CN" w:bidi="ar-SA"/>
    </w:rPr>
  </w:style>
  <w:style w:type="paragraph" w:styleId="2">
    <w:name w:val="heading 4"/>
    <w:basedOn w:val="1"/>
    <w:next w:val="1"/>
    <w:qFormat/>
    <w:uiPriority w:val="0"/>
    <w:pPr>
      <w:keepNext/>
      <w:keepLines/>
      <w:spacing w:line="376" w:lineRule="atLeast"/>
      <w:outlineLvl w:val="3"/>
    </w:pPr>
    <w:rPr>
      <w:rFonts w:ascii="Arial" w:hAnsi="Arial" w:eastAsia="黑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iPriority w:val="0"/>
    <w:pPr>
      <w:ind w:firstLine="420"/>
    </w:pPr>
    <w:rPr>
      <w:kern w:val="1"/>
    </w:rPr>
  </w:style>
  <w:style w:type="paragraph" w:styleId="4">
    <w:name w:val="Date"/>
    <w:basedOn w:val="1"/>
    <w:next w:val="1"/>
    <w:uiPriority w:val="99"/>
    <w:pPr>
      <w:ind w:left="100"/>
    </w:pPr>
    <w:rPr>
      <w:kern w:val="1"/>
      <w:sz w:val="36"/>
    </w:rPr>
  </w:style>
  <w:style w:type="paragraph" w:customStyle="1" w:styleId="7">
    <w:name w:val="Default"/>
    <w:next w:val="4"/>
    <w:uiPriority w:val="0"/>
    <w:pPr>
      <w:widowControl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2022-10-28T02:11:00Z</dcterms:created>
  <dc:creator>Administrator</dc:creator>
  <cp:lastModifiedBy>Administrator</cp:lastModifiedBy>
  <dcterms:modified xsi:type="dcterms:W3CDTF">2022-10-28T02:12:10Z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3D2AB0E7E2F64BB78FF67CC85A6E8385</vt:lpwstr>
  </property>
</Properties>
</file>