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69" w:rsidRDefault="00726269" w:rsidP="007A7A69">
      <w:pPr>
        <w:jc w:val="center"/>
        <w:rPr>
          <w:rFonts w:ascii="宋体"/>
          <w:sz w:val="44"/>
        </w:rPr>
      </w:pPr>
      <w:r>
        <w:rPr>
          <w:rFonts w:ascii="宋体" w:hAnsi="宋体" w:hint="eastAsia"/>
          <w:sz w:val="44"/>
        </w:rPr>
        <w:t>市食品稽查分局行政处罚案件信息公开表</w:t>
      </w:r>
      <w:r>
        <w:rPr>
          <w:rFonts w:ascii="宋体" w:hAnsi="宋体"/>
          <w:sz w:val="44"/>
        </w:rPr>
        <w:t xml:space="preserve">     </w:t>
      </w:r>
    </w:p>
    <w:p w:rsidR="00726269" w:rsidRDefault="00726269" w:rsidP="007A7A69">
      <w:pPr>
        <w:jc w:val="center"/>
        <w:rPr>
          <w:rFonts w:ascii="宋体"/>
          <w:sz w:val="44"/>
        </w:rPr>
      </w:pPr>
      <w:r>
        <w:rPr>
          <w:rFonts w:ascii="宋体" w:hAnsi="宋体"/>
          <w:sz w:val="44"/>
        </w:rPr>
        <w:t xml:space="preserve">                                               </w:t>
      </w:r>
    </w:p>
    <w:tbl>
      <w:tblPr>
        <w:tblpPr w:leftFromText="180" w:rightFromText="180" w:vertAnchor="text" w:horzAnchor="margin" w:tblpXSpec="center" w:tblpY="4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1291"/>
        <w:gridCol w:w="2322"/>
        <w:gridCol w:w="1142"/>
        <w:gridCol w:w="841"/>
        <w:gridCol w:w="860"/>
        <w:gridCol w:w="1326"/>
        <w:gridCol w:w="2869"/>
        <w:gridCol w:w="1113"/>
        <w:gridCol w:w="1148"/>
        <w:gridCol w:w="608"/>
      </w:tblGrid>
      <w:tr w:rsidR="00726269" w:rsidRPr="00B8575E" w:rsidTr="00953A01">
        <w:trPr>
          <w:trHeight w:val="889"/>
        </w:trPr>
        <w:tc>
          <w:tcPr>
            <w:tcW w:w="683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1291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行政处罚决定书文号</w:t>
            </w:r>
          </w:p>
        </w:tc>
        <w:tc>
          <w:tcPr>
            <w:tcW w:w="2322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案件名称</w:t>
            </w:r>
          </w:p>
        </w:tc>
        <w:tc>
          <w:tcPr>
            <w:tcW w:w="1142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违法企业名称或违法自然人姓名</w:t>
            </w:r>
          </w:p>
        </w:tc>
        <w:tc>
          <w:tcPr>
            <w:tcW w:w="841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违法企业组织机构代码</w:t>
            </w:r>
          </w:p>
        </w:tc>
        <w:tc>
          <w:tcPr>
            <w:tcW w:w="860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法定代表人姓名</w:t>
            </w:r>
          </w:p>
        </w:tc>
        <w:tc>
          <w:tcPr>
            <w:tcW w:w="1326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主要违法事实</w:t>
            </w:r>
          </w:p>
        </w:tc>
        <w:tc>
          <w:tcPr>
            <w:tcW w:w="2869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行政处罚的种类和依据</w:t>
            </w:r>
          </w:p>
        </w:tc>
        <w:tc>
          <w:tcPr>
            <w:tcW w:w="1113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行政处罚的履行方式和期限</w:t>
            </w:r>
          </w:p>
        </w:tc>
        <w:tc>
          <w:tcPr>
            <w:tcW w:w="1148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做出处罚的机关名称和日期</w:t>
            </w:r>
          </w:p>
        </w:tc>
        <w:tc>
          <w:tcPr>
            <w:tcW w:w="608" w:type="dxa"/>
            <w:vAlign w:val="center"/>
          </w:tcPr>
          <w:p w:rsidR="00726269" w:rsidRPr="00B8575E" w:rsidRDefault="007262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8575E"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726269" w:rsidRPr="00B8575E" w:rsidTr="00953A01">
        <w:trPr>
          <w:trHeight w:val="1310"/>
        </w:trPr>
        <w:tc>
          <w:tcPr>
            <w:tcW w:w="683" w:type="dxa"/>
          </w:tcPr>
          <w:p w:rsidR="00726269" w:rsidRPr="00B8575E" w:rsidRDefault="00726269" w:rsidP="008A53E9">
            <w:r w:rsidRPr="00B8575E">
              <w:t>1</w:t>
            </w:r>
          </w:p>
        </w:tc>
        <w:tc>
          <w:tcPr>
            <w:tcW w:w="1291" w:type="dxa"/>
          </w:tcPr>
          <w:p w:rsidR="00726269" w:rsidRDefault="00726269" w:rsidP="0002705D">
            <w:pPr>
              <w:rPr>
                <w:rFonts w:ascii="等线" w:eastAsia="等线" w:hAnsi="宋体" w:cs="宋体"/>
                <w:color w:val="000000"/>
                <w:sz w:val="22"/>
              </w:rPr>
            </w:pPr>
            <w:r w:rsidRPr="00B8575E">
              <w:rPr>
                <w:rFonts w:ascii="等线" w:eastAsia="等线" w:hint="eastAsia"/>
                <w:color w:val="000000"/>
                <w:sz w:val="22"/>
              </w:rPr>
              <w:t>（长食稽）食行罚【</w:t>
            </w:r>
            <w:r w:rsidRPr="00B8575E">
              <w:rPr>
                <w:rFonts w:ascii="等线" w:eastAsia="等线"/>
                <w:color w:val="000000"/>
                <w:sz w:val="22"/>
              </w:rPr>
              <w:t>2018</w:t>
            </w:r>
            <w:r w:rsidRPr="00B8575E">
              <w:rPr>
                <w:rFonts w:ascii="等线" w:eastAsia="等线" w:hint="eastAsia"/>
                <w:color w:val="000000"/>
                <w:sz w:val="22"/>
              </w:rPr>
              <w:t>】</w:t>
            </w:r>
            <w:r w:rsidRPr="00B8575E">
              <w:rPr>
                <w:rFonts w:ascii="等线" w:eastAsia="等线"/>
                <w:color w:val="000000"/>
                <w:sz w:val="22"/>
              </w:rPr>
              <w:t>2001</w:t>
            </w:r>
            <w:r w:rsidRPr="00B8575E">
              <w:rPr>
                <w:rFonts w:ascii="等线" w:eastAsia="等线" w:hint="eastAsia"/>
                <w:color w:val="000000"/>
                <w:sz w:val="22"/>
              </w:rPr>
              <w:t>号</w:t>
            </w:r>
          </w:p>
          <w:p w:rsidR="00726269" w:rsidRPr="00B8575E" w:rsidRDefault="00726269" w:rsidP="008A53E9"/>
        </w:tc>
        <w:tc>
          <w:tcPr>
            <w:tcW w:w="2322" w:type="dxa"/>
          </w:tcPr>
          <w:p w:rsidR="00726269" w:rsidRDefault="00726269" w:rsidP="0002705D">
            <w:pPr>
              <w:rPr>
                <w:rFonts w:ascii="等线" w:eastAsia="等线" w:hAnsi="宋体" w:cs="宋体"/>
                <w:color w:val="000000"/>
                <w:sz w:val="22"/>
              </w:rPr>
            </w:pPr>
            <w:r w:rsidRPr="00B8575E">
              <w:rPr>
                <w:rFonts w:ascii="等线" w:eastAsia="等线" w:hint="eastAsia"/>
                <w:color w:val="000000"/>
                <w:sz w:val="22"/>
              </w:rPr>
              <w:t>宽城区一匡街佳邻超市经营标签不符合规定的食品案</w:t>
            </w:r>
          </w:p>
          <w:p w:rsidR="00726269" w:rsidRPr="00B8575E" w:rsidRDefault="00726269" w:rsidP="008A53E9"/>
        </w:tc>
        <w:tc>
          <w:tcPr>
            <w:tcW w:w="1142" w:type="dxa"/>
          </w:tcPr>
          <w:p w:rsidR="00726269" w:rsidRPr="00B8575E" w:rsidRDefault="00726269" w:rsidP="008A53E9">
            <w:pPr>
              <w:rPr>
                <w:szCs w:val="32"/>
              </w:rPr>
            </w:pPr>
            <w:r w:rsidRPr="00B8575E">
              <w:rPr>
                <w:rFonts w:ascii="等线" w:eastAsia="等线" w:hint="eastAsia"/>
                <w:color w:val="000000"/>
                <w:sz w:val="22"/>
              </w:rPr>
              <w:t>宽城区一匡街佳邻超市</w:t>
            </w:r>
          </w:p>
        </w:tc>
        <w:tc>
          <w:tcPr>
            <w:tcW w:w="841" w:type="dxa"/>
          </w:tcPr>
          <w:p w:rsidR="00726269" w:rsidRPr="00B8575E" w:rsidRDefault="00726269" w:rsidP="008A53E9">
            <w:pPr>
              <w:rPr>
                <w:szCs w:val="32"/>
              </w:rPr>
            </w:pPr>
          </w:p>
        </w:tc>
        <w:tc>
          <w:tcPr>
            <w:tcW w:w="860" w:type="dxa"/>
          </w:tcPr>
          <w:p w:rsidR="00726269" w:rsidRPr="00B8575E" w:rsidRDefault="00726269" w:rsidP="008A53E9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宫同芳</w:t>
            </w:r>
          </w:p>
        </w:tc>
        <w:tc>
          <w:tcPr>
            <w:tcW w:w="1326" w:type="dxa"/>
          </w:tcPr>
          <w:p w:rsidR="00726269" w:rsidRPr="00B8575E" w:rsidRDefault="00726269" w:rsidP="008A53E9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经营标签不符合规定的提拉米苏蛋糕</w:t>
            </w:r>
          </w:p>
        </w:tc>
        <w:tc>
          <w:tcPr>
            <w:tcW w:w="2869" w:type="dxa"/>
          </w:tcPr>
          <w:p w:rsidR="00726269" w:rsidRPr="00B8575E" w:rsidRDefault="00726269" w:rsidP="008A53E9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食品</w:t>
            </w:r>
          </w:p>
          <w:p w:rsidR="00726269" w:rsidRPr="00B8575E" w:rsidRDefault="00726269" w:rsidP="008A53E9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罚款、没收违法所得、没收非法财物，《中华人民共和国食品安全法》第一百二十五条第一款第（二）项</w:t>
            </w:r>
          </w:p>
        </w:tc>
        <w:tc>
          <w:tcPr>
            <w:tcW w:w="1113" w:type="dxa"/>
          </w:tcPr>
          <w:p w:rsidR="00726269" w:rsidRPr="00B8575E" w:rsidRDefault="00726269" w:rsidP="00A04D88">
            <w:pPr>
              <w:rPr>
                <w:rFonts w:ascii="黑体" w:eastAsia="黑体"/>
              </w:rPr>
            </w:pPr>
            <w:r w:rsidRPr="00B8575E">
              <w:rPr>
                <w:rFonts w:ascii="黑体" w:eastAsia="黑体" w:hint="eastAsia"/>
              </w:rPr>
              <w:t>完全履行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</w:rPr>
                <w:t>2018-02-09</w:t>
              </w:r>
            </w:smartTag>
          </w:p>
        </w:tc>
        <w:tc>
          <w:tcPr>
            <w:tcW w:w="1148" w:type="dxa"/>
          </w:tcPr>
          <w:p w:rsidR="00726269" w:rsidRPr="00B8575E" w:rsidRDefault="00726269" w:rsidP="008A53E9">
            <w:pPr>
              <w:rPr>
                <w:rFonts w:ascii="黑体" w:eastAsia="黑体"/>
                <w:color w:val="000000"/>
              </w:rPr>
            </w:pPr>
            <w:r w:rsidRPr="00B8575E">
              <w:rPr>
                <w:rFonts w:ascii="黑体" w:eastAsia="黑体" w:hint="eastAsia"/>
                <w:color w:val="000000"/>
              </w:rPr>
              <w:t>长春市食品药品监督管理局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  <w:color w:val="000000"/>
                </w:rPr>
                <w:t>2018-01-31</w:t>
              </w:r>
            </w:smartTag>
          </w:p>
        </w:tc>
        <w:tc>
          <w:tcPr>
            <w:tcW w:w="608" w:type="dxa"/>
          </w:tcPr>
          <w:p w:rsidR="00726269" w:rsidRPr="00B8575E" w:rsidRDefault="00726269" w:rsidP="008A53E9"/>
        </w:tc>
      </w:tr>
      <w:tr w:rsidR="00726269" w:rsidRPr="00B8575E" w:rsidTr="00953A01">
        <w:trPr>
          <w:trHeight w:val="1310"/>
        </w:trPr>
        <w:tc>
          <w:tcPr>
            <w:tcW w:w="683" w:type="dxa"/>
          </w:tcPr>
          <w:p w:rsidR="00726269" w:rsidRPr="00B8575E" w:rsidRDefault="00726269" w:rsidP="0002705D">
            <w:r w:rsidRPr="00B8575E">
              <w:t>2</w:t>
            </w:r>
          </w:p>
        </w:tc>
        <w:tc>
          <w:tcPr>
            <w:tcW w:w="1291" w:type="dxa"/>
          </w:tcPr>
          <w:p w:rsidR="00726269" w:rsidRDefault="00726269" w:rsidP="0002705D">
            <w:pPr>
              <w:rPr>
                <w:rFonts w:ascii="等线" w:eastAsia="等线" w:hAnsi="宋体" w:cs="宋体"/>
                <w:color w:val="000000"/>
                <w:sz w:val="22"/>
              </w:rPr>
            </w:pPr>
            <w:r w:rsidRPr="00B8575E">
              <w:rPr>
                <w:rFonts w:ascii="等线" w:eastAsia="等线" w:hint="eastAsia"/>
                <w:color w:val="000000"/>
                <w:sz w:val="22"/>
              </w:rPr>
              <w:t>（长食稽）食行罚【</w:t>
            </w:r>
            <w:r w:rsidRPr="00B8575E">
              <w:rPr>
                <w:rFonts w:ascii="等线" w:eastAsia="等线"/>
                <w:color w:val="000000"/>
                <w:sz w:val="22"/>
              </w:rPr>
              <w:t>2018</w:t>
            </w:r>
            <w:r w:rsidRPr="00B8575E">
              <w:rPr>
                <w:rFonts w:ascii="等线" w:eastAsia="等线" w:hint="eastAsia"/>
                <w:color w:val="000000"/>
                <w:sz w:val="22"/>
              </w:rPr>
              <w:t>】</w:t>
            </w:r>
            <w:r w:rsidRPr="00B8575E">
              <w:rPr>
                <w:rFonts w:ascii="等线" w:eastAsia="等线"/>
                <w:color w:val="000000"/>
                <w:sz w:val="22"/>
              </w:rPr>
              <w:t>2003</w:t>
            </w:r>
            <w:r w:rsidRPr="00B8575E">
              <w:rPr>
                <w:rFonts w:ascii="等线" w:eastAsia="等线" w:hint="eastAsia"/>
                <w:color w:val="000000"/>
                <w:sz w:val="22"/>
              </w:rPr>
              <w:t>号</w:t>
            </w:r>
          </w:p>
          <w:p w:rsidR="00726269" w:rsidRPr="00B8575E" w:rsidRDefault="00726269" w:rsidP="0002705D"/>
        </w:tc>
        <w:tc>
          <w:tcPr>
            <w:tcW w:w="2322" w:type="dxa"/>
          </w:tcPr>
          <w:p w:rsidR="00726269" w:rsidRPr="00B8575E" w:rsidRDefault="00726269" w:rsidP="0002705D">
            <w:r w:rsidRPr="00B8575E">
              <w:rPr>
                <w:rFonts w:hint="eastAsia"/>
              </w:rPr>
              <w:t>绿园区佳邻生鲜超市洛阳街店（加盟店）经营标签不符合规定的食品案</w:t>
            </w:r>
          </w:p>
        </w:tc>
        <w:tc>
          <w:tcPr>
            <w:tcW w:w="1142" w:type="dxa"/>
          </w:tcPr>
          <w:p w:rsidR="00726269" w:rsidRPr="00B8575E" w:rsidRDefault="00726269" w:rsidP="0002705D">
            <w:pPr>
              <w:rPr>
                <w:szCs w:val="32"/>
              </w:rPr>
            </w:pPr>
            <w:r w:rsidRPr="00B8575E">
              <w:rPr>
                <w:rFonts w:hint="eastAsia"/>
              </w:rPr>
              <w:t>绿园区佳邻生鲜超市洛阳街店（加盟店）</w:t>
            </w:r>
          </w:p>
        </w:tc>
        <w:tc>
          <w:tcPr>
            <w:tcW w:w="841" w:type="dxa"/>
          </w:tcPr>
          <w:p w:rsidR="00726269" w:rsidRPr="00B8575E" w:rsidRDefault="00726269" w:rsidP="0002705D">
            <w:pPr>
              <w:rPr>
                <w:szCs w:val="32"/>
              </w:rPr>
            </w:pPr>
          </w:p>
        </w:tc>
        <w:tc>
          <w:tcPr>
            <w:tcW w:w="860" w:type="dxa"/>
          </w:tcPr>
          <w:p w:rsidR="00726269" w:rsidRPr="00B8575E" w:rsidRDefault="00726269" w:rsidP="0002705D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张棒</w:t>
            </w:r>
          </w:p>
        </w:tc>
        <w:tc>
          <w:tcPr>
            <w:tcW w:w="1326" w:type="dxa"/>
          </w:tcPr>
          <w:p w:rsidR="00726269" w:rsidRPr="00B8575E" w:rsidRDefault="00726269" w:rsidP="0002705D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经营标签不符合规定的提拉米苏蛋糕</w:t>
            </w:r>
          </w:p>
        </w:tc>
        <w:tc>
          <w:tcPr>
            <w:tcW w:w="2869" w:type="dxa"/>
          </w:tcPr>
          <w:p w:rsidR="00726269" w:rsidRPr="00B8575E" w:rsidRDefault="00726269" w:rsidP="0002705D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食品</w:t>
            </w:r>
          </w:p>
          <w:p w:rsidR="00726269" w:rsidRPr="00B8575E" w:rsidRDefault="00726269" w:rsidP="0002705D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罚款、没收违法所得、没收非法财物，《中华人民共和国食品安全法》第一百二十五条第一款第（二）项</w:t>
            </w:r>
          </w:p>
        </w:tc>
        <w:tc>
          <w:tcPr>
            <w:tcW w:w="1113" w:type="dxa"/>
          </w:tcPr>
          <w:p w:rsidR="00726269" w:rsidRPr="00B8575E" w:rsidRDefault="00726269" w:rsidP="0002705D">
            <w:pPr>
              <w:rPr>
                <w:rFonts w:ascii="黑体" w:eastAsia="黑体"/>
              </w:rPr>
            </w:pPr>
            <w:r w:rsidRPr="00B8575E">
              <w:rPr>
                <w:rFonts w:ascii="黑体" w:eastAsia="黑体" w:hint="eastAsia"/>
              </w:rPr>
              <w:t>完全履行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</w:rPr>
                <w:t>2018-02-09</w:t>
              </w:r>
            </w:smartTag>
          </w:p>
        </w:tc>
        <w:tc>
          <w:tcPr>
            <w:tcW w:w="1148" w:type="dxa"/>
          </w:tcPr>
          <w:p w:rsidR="00726269" w:rsidRPr="00B8575E" w:rsidRDefault="00726269" w:rsidP="0002705D">
            <w:pPr>
              <w:rPr>
                <w:rFonts w:ascii="黑体" w:eastAsia="黑体"/>
                <w:color w:val="000000"/>
              </w:rPr>
            </w:pPr>
            <w:r w:rsidRPr="00B8575E">
              <w:rPr>
                <w:rFonts w:ascii="黑体" w:eastAsia="黑体" w:hint="eastAsia"/>
                <w:color w:val="000000"/>
              </w:rPr>
              <w:t>长春市食品药品监督管理局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  <w:color w:val="000000"/>
                </w:rPr>
                <w:t>2018-01-31</w:t>
              </w:r>
            </w:smartTag>
          </w:p>
        </w:tc>
        <w:tc>
          <w:tcPr>
            <w:tcW w:w="608" w:type="dxa"/>
          </w:tcPr>
          <w:p w:rsidR="00726269" w:rsidRPr="00B8575E" w:rsidRDefault="00726269" w:rsidP="0002705D"/>
        </w:tc>
      </w:tr>
      <w:tr w:rsidR="00726269" w:rsidRPr="00B8575E" w:rsidTr="00953A01">
        <w:trPr>
          <w:trHeight w:val="1310"/>
        </w:trPr>
        <w:tc>
          <w:tcPr>
            <w:tcW w:w="683" w:type="dxa"/>
          </w:tcPr>
          <w:p w:rsidR="00726269" w:rsidRPr="00B8575E" w:rsidRDefault="00726269" w:rsidP="00EB6115">
            <w:r w:rsidRPr="00B8575E">
              <w:t>3</w:t>
            </w:r>
          </w:p>
        </w:tc>
        <w:tc>
          <w:tcPr>
            <w:tcW w:w="1291" w:type="dxa"/>
          </w:tcPr>
          <w:p w:rsidR="00726269" w:rsidRPr="00B8575E" w:rsidRDefault="00726269" w:rsidP="00EB6115">
            <w:r w:rsidRPr="00B8575E">
              <w:rPr>
                <w:rFonts w:hint="eastAsia"/>
              </w:rPr>
              <w:t>（长食稽）食行罚</w:t>
            </w:r>
            <w:r w:rsidRPr="00B8575E">
              <w:t>[2018]5001</w:t>
            </w:r>
            <w:r w:rsidRPr="00B8575E">
              <w:rPr>
                <w:rFonts w:hint="eastAsia"/>
              </w:rPr>
              <w:t>号</w:t>
            </w:r>
          </w:p>
        </w:tc>
        <w:tc>
          <w:tcPr>
            <w:tcW w:w="2322" w:type="dxa"/>
          </w:tcPr>
          <w:p w:rsidR="00726269" w:rsidRPr="00B8575E" w:rsidRDefault="00726269" w:rsidP="00EB6115">
            <w:r w:rsidRPr="00B8575E">
              <w:rPr>
                <w:rFonts w:hint="eastAsia"/>
              </w:rPr>
              <w:t>绿园区娄记六合缘小铁锅老菜馆</w:t>
            </w:r>
            <w:r w:rsidRPr="00B8575E">
              <w:rPr>
                <w:rFonts w:hint="eastAsia"/>
                <w:bCs/>
              </w:rPr>
              <w:t>经营预包装食品违反标签管理规定案</w:t>
            </w:r>
          </w:p>
        </w:tc>
        <w:tc>
          <w:tcPr>
            <w:tcW w:w="1142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</w:rPr>
              <w:t>绿园区娄记六合缘小铁锅老菜馆</w:t>
            </w:r>
          </w:p>
        </w:tc>
        <w:tc>
          <w:tcPr>
            <w:tcW w:w="841" w:type="dxa"/>
          </w:tcPr>
          <w:p w:rsidR="00726269" w:rsidRPr="00B8575E" w:rsidRDefault="00726269" w:rsidP="00EB6115">
            <w:pPr>
              <w:rPr>
                <w:szCs w:val="32"/>
              </w:rPr>
            </w:pPr>
          </w:p>
        </w:tc>
        <w:tc>
          <w:tcPr>
            <w:tcW w:w="860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娄天林</w:t>
            </w:r>
          </w:p>
        </w:tc>
        <w:tc>
          <w:tcPr>
            <w:tcW w:w="1326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该单位经营的预包装食品违反标签管理规定。</w:t>
            </w:r>
          </w:p>
        </w:tc>
        <w:tc>
          <w:tcPr>
            <w:tcW w:w="2869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食品</w:t>
            </w:r>
          </w:p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依据《中华人民共和国食品安全法》第一百二十五条第一款第（二）项；</w:t>
            </w:r>
          </w:p>
          <w:p w:rsidR="00726269" w:rsidRPr="00B8575E" w:rsidRDefault="00726269" w:rsidP="00EB6115">
            <w:pPr>
              <w:rPr>
                <w:color w:val="FF0000"/>
                <w:szCs w:val="32"/>
              </w:rPr>
            </w:pPr>
            <w:r w:rsidRPr="00B8575E">
              <w:rPr>
                <w:rFonts w:hint="eastAsia"/>
                <w:szCs w:val="32"/>
              </w:rPr>
              <w:t>处以罚款、没收违法经营的食品。</w:t>
            </w:r>
          </w:p>
        </w:tc>
        <w:tc>
          <w:tcPr>
            <w:tcW w:w="1113" w:type="dxa"/>
          </w:tcPr>
          <w:p w:rsidR="00726269" w:rsidRPr="00B8575E" w:rsidRDefault="00726269" w:rsidP="00EB6115">
            <w:pPr>
              <w:rPr>
                <w:rFonts w:ascii="黑体" w:eastAsia="黑体"/>
                <w:color w:val="000000"/>
              </w:rPr>
            </w:pPr>
            <w:r w:rsidRPr="00B8575E">
              <w:rPr>
                <w:rFonts w:ascii="黑体" w:eastAsia="黑体" w:hint="eastAsia"/>
                <w:color w:val="000000"/>
              </w:rPr>
              <w:t>主动履行，</w:t>
            </w:r>
          </w:p>
          <w:p w:rsidR="00726269" w:rsidRPr="00B8575E" w:rsidRDefault="00726269" w:rsidP="00EB6115">
            <w:pPr>
              <w:rPr>
                <w:rFonts w:ascii="黑体" w:eastAsia="黑体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  <w:color w:val="000000"/>
                </w:rPr>
                <w:t>2018-02-06</w:t>
              </w:r>
            </w:smartTag>
          </w:p>
        </w:tc>
        <w:tc>
          <w:tcPr>
            <w:tcW w:w="1148" w:type="dxa"/>
          </w:tcPr>
          <w:p w:rsidR="00726269" w:rsidRPr="00B8575E" w:rsidRDefault="00726269" w:rsidP="00EB6115">
            <w:pPr>
              <w:rPr>
                <w:rFonts w:ascii="黑体" w:eastAsia="黑体"/>
                <w:color w:val="000000"/>
              </w:rPr>
            </w:pPr>
            <w:r w:rsidRPr="00B8575E">
              <w:rPr>
                <w:rFonts w:ascii="黑体" w:eastAsia="黑体" w:hint="eastAsia"/>
                <w:color w:val="000000"/>
              </w:rPr>
              <w:t>长春市食品药品监督管理局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  <w:color w:val="000000"/>
                </w:rPr>
                <w:t>2018-02-05</w:t>
              </w:r>
            </w:smartTag>
          </w:p>
        </w:tc>
        <w:tc>
          <w:tcPr>
            <w:tcW w:w="608" w:type="dxa"/>
          </w:tcPr>
          <w:p w:rsidR="00726269" w:rsidRPr="00B8575E" w:rsidRDefault="00726269" w:rsidP="00EB6115"/>
        </w:tc>
      </w:tr>
      <w:tr w:rsidR="00726269" w:rsidRPr="00B8575E" w:rsidTr="00953A01">
        <w:trPr>
          <w:trHeight w:val="1310"/>
        </w:trPr>
        <w:tc>
          <w:tcPr>
            <w:tcW w:w="683" w:type="dxa"/>
          </w:tcPr>
          <w:p w:rsidR="00726269" w:rsidRPr="00B8575E" w:rsidRDefault="00726269" w:rsidP="00EB6115">
            <w:r w:rsidRPr="00B8575E">
              <w:t>4</w:t>
            </w:r>
          </w:p>
        </w:tc>
        <w:tc>
          <w:tcPr>
            <w:tcW w:w="1291" w:type="dxa"/>
          </w:tcPr>
          <w:p w:rsidR="00726269" w:rsidRPr="00B8575E" w:rsidRDefault="00726269" w:rsidP="00EB6115">
            <w:r w:rsidRPr="00B8575E">
              <w:rPr>
                <w:rFonts w:hint="eastAsia"/>
              </w:rPr>
              <w:t>（长食稽）食行罚</w:t>
            </w:r>
            <w:r w:rsidRPr="00B8575E">
              <w:t>[2018]5002</w:t>
            </w:r>
            <w:r w:rsidRPr="00B8575E">
              <w:rPr>
                <w:rFonts w:hint="eastAsia"/>
              </w:rPr>
              <w:t>号</w:t>
            </w:r>
          </w:p>
        </w:tc>
        <w:tc>
          <w:tcPr>
            <w:tcW w:w="2322" w:type="dxa"/>
          </w:tcPr>
          <w:p w:rsidR="00726269" w:rsidRPr="00B8575E" w:rsidRDefault="00726269" w:rsidP="00EB6115">
            <w:r w:rsidRPr="00B8575E">
              <w:rPr>
                <w:rFonts w:hint="eastAsia"/>
              </w:rPr>
              <w:t>绿园区华英干锅辣鸭头火锅饭店</w:t>
            </w:r>
            <w:r w:rsidRPr="00B8575E">
              <w:rPr>
                <w:rFonts w:hint="eastAsia"/>
                <w:bCs/>
              </w:rPr>
              <w:t>违反标签管理规定案</w:t>
            </w:r>
          </w:p>
        </w:tc>
        <w:tc>
          <w:tcPr>
            <w:tcW w:w="1142" w:type="dxa"/>
          </w:tcPr>
          <w:p w:rsidR="00726269" w:rsidRPr="00B8575E" w:rsidRDefault="00726269" w:rsidP="00EB6115"/>
          <w:p w:rsidR="00726269" w:rsidRPr="00B8575E" w:rsidRDefault="00726269" w:rsidP="00EB6115">
            <w:r w:rsidRPr="00B8575E">
              <w:rPr>
                <w:rFonts w:hint="eastAsia"/>
              </w:rPr>
              <w:t>绿园区华英干锅辣鸭头火锅饭店</w:t>
            </w:r>
          </w:p>
        </w:tc>
        <w:tc>
          <w:tcPr>
            <w:tcW w:w="841" w:type="dxa"/>
          </w:tcPr>
          <w:p w:rsidR="00726269" w:rsidRPr="00B8575E" w:rsidRDefault="00726269" w:rsidP="00EB6115">
            <w:pPr>
              <w:rPr>
                <w:szCs w:val="32"/>
              </w:rPr>
            </w:pPr>
          </w:p>
        </w:tc>
        <w:tc>
          <w:tcPr>
            <w:tcW w:w="860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严峻</w:t>
            </w:r>
          </w:p>
        </w:tc>
        <w:tc>
          <w:tcPr>
            <w:tcW w:w="1326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该单位经营的预包装食品违反标签管理规定。</w:t>
            </w:r>
          </w:p>
        </w:tc>
        <w:tc>
          <w:tcPr>
            <w:tcW w:w="2869" w:type="dxa"/>
          </w:tcPr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食品</w:t>
            </w:r>
          </w:p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依据《中华人民共和国食品安全法》第一百二十五条第一款第（二）项；</w:t>
            </w:r>
          </w:p>
          <w:p w:rsidR="00726269" w:rsidRPr="00B8575E" w:rsidRDefault="00726269" w:rsidP="00EB6115">
            <w:pPr>
              <w:rPr>
                <w:szCs w:val="32"/>
              </w:rPr>
            </w:pPr>
            <w:r w:rsidRPr="00B8575E">
              <w:rPr>
                <w:rFonts w:hint="eastAsia"/>
                <w:szCs w:val="32"/>
              </w:rPr>
              <w:t>处以罚款、没收违法所得、没收违法经营的食品。</w:t>
            </w:r>
          </w:p>
        </w:tc>
        <w:tc>
          <w:tcPr>
            <w:tcW w:w="1113" w:type="dxa"/>
          </w:tcPr>
          <w:p w:rsidR="00726269" w:rsidRPr="00B8575E" w:rsidRDefault="00726269" w:rsidP="00EB6115">
            <w:pPr>
              <w:rPr>
                <w:rFonts w:ascii="黑体" w:eastAsia="黑体"/>
                <w:color w:val="000000"/>
              </w:rPr>
            </w:pPr>
            <w:r w:rsidRPr="00B8575E">
              <w:rPr>
                <w:rFonts w:ascii="黑体" w:eastAsia="黑体" w:hint="eastAsia"/>
                <w:color w:val="000000"/>
              </w:rPr>
              <w:t>主动履行，</w:t>
            </w:r>
          </w:p>
          <w:p w:rsidR="00726269" w:rsidRPr="00B8575E" w:rsidRDefault="00726269" w:rsidP="00EB6115">
            <w:pPr>
              <w:rPr>
                <w:rFonts w:ascii="黑体" w:eastAsia="黑体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  <w:color w:val="000000"/>
                </w:rPr>
                <w:t>2018-02-06</w:t>
              </w:r>
            </w:smartTag>
          </w:p>
        </w:tc>
        <w:tc>
          <w:tcPr>
            <w:tcW w:w="1148" w:type="dxa"/>
          </w:tcPr>
          <w:p w:rsidR="00726269" w:rsidRPr="00B8575E" w:rsidRDefault="00726269" w:rsidP="00EB6115">
            <w:pPr>
              <w:rPr>
                <w:rFonts w:ascii="黑体" w:eastAsia="黑体"/>
                <w:color w:val="000000"/>
              </w:rPr>
            </w:pPr>
            <w:r w:rsidRPr="00B8575E">
              <w:rPr>
                <w:rFonts w:ascii="黑体" w:eastAsia="黑体" w:hint="eastAsia"/>
                <w:color w:val="000000"/>
              </w:rPr>
              <w:t>长春市食品药品监督管理局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8"/>
              </w:smartTagPr>
              <w:r w:rsidRPr="00B8575E">
                <w:rPr>
                  <w:rFonts w:ascii="黑体" w:eastAsia="黑体"/>
                  <w:color w:val="000000"/>
                </w:rPr>
                <w:t>2018-02-05</w:t>
              </w:r>
            </w:smartTag>
          </w:p>
        </w:tc>
        <w:tc>
          <w:tcPr>
            <w:tcW w:w="608" w:type="dxa"/>
          </w:tcPr>
          <w:p w:rsidR="00726269" w:rsidRPr="00B8575E" w:rsidRDefault="00726269" w:rsidP="00EB6115"/>
        </w:tc>
      </w:tr>
    </w:tbl>
    <w:p w:rsidR="00726269" w:rsidRPr="00953A01" w:rsidRDefault="00726269">
      <w:pPr>
        <w:rPr>
          <w:sz w:val="18"/>
          <w:szCs w:val="18"/>
        </w:rPr>
      </w:pPr>
    </w:p>
    <w:sectPr w:rsidR="00726269" w:rsidRPr="00953A01" w:rsidSect="008A53E9">
      <w:pgSz w:w="16838" w:h="11906" w:orient="landscape" w:code="9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69" w:rsidRDefault="00726269" w:rsidP="007A7A69">
      <w:r>
        <w:separator/>
      </w:r>
    </w:p>
  </w:endnote>
  <w:endnote w:type="continuationSeparator" w:id="0">
    <w:p w:rsidR="00726269" w:rsidRDefault="00726269" w:rsidP="007A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69" w:rsidRDefault="00726269" w:rsidP="007A7A69">
      <w:r>
        <w:separator/>
      </w:r>
    </w:p>
  </w:footnote>
  <w:footnote w:type="continuationSeparator" w:id="0">
    <w:p w:rsidR="00726269" w:rsidRDefault="00726269" w:rsidP="007A7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69"/>
    <w:rsid w:val="000052B6"/>
    <w:rsid w:val="000159A7"/>
    <w:rsid w:val="0002705D"/>
    <w:rsid w:val="00027376"/>
    <w:rsid w:val="00046C84"/>
    <w:rsid w:val="000A6F3A"/>
    <w:rsid w:val="000B1679"/>
    <w:rsid w:val="000B24F4"/>
    <w:rsid w:val="000E22BC"/>
    <w:rsid w:val="000F59C8"/>
    <w:rsid w:val="001075E2"/>
    <w:rsid w:val="00115311"/>
    <w:rsid w:val="001F4289"/>
    <w:rsid w:val="00206670"/>
    <w:rsid w:val="00246327"/>
    <w:rsid w:val="00273E0B"/>
    <w:rsid w:val="003712D5"/>
    <w:rsid w:val="00382DE2"/>
    <w:rsid w:val="003A36EC"/>
    <w:rsid w:val="003C5042"/>
    <w:rsid w:val="003E0E2E"/>
    <w:rsid w:val="004058AE"/>
    <w:rsid w:val="00444325"/>
    <w:rsid w:val="00497A97"/>
    <w:rsid w:val="004A5CCF"/>
    <w:rsid w:val="004B1B13"/>
    <w:rsid w:val="004B4B02"/>
    <w:rsid w:val="004B6187"/>
    <w:rsid w:val="004C070B"/>
    <w:rsid w:val="004C26D0"/>
    <w:rsid w:val="004C3E41"/>
    <w:rsid w:val="004F54D0"/>
    <w:rsid w:val="00500E75"/>
    <w:rsid w:val="00502CCC"/>
    <w:rsid w:val="00523433"/>
    <w:rsid w:val="0058022C"/>
    <w:rsid w:val="00590B69"/>
    <w:rsid w:val="005E2899"/>
    <w:rsid w:val="005F06B4"/>
    <w:rsid w:val="00697178"/>
    <w:rsid w:val="006A5856"/>
    <w:rsid w:val="00726269"/>
    <w:rsid w:val="0075183C"/>
    <w:rsid w:val="00774852"/>
    <w:rsid w:val="00776C6F"/>
    <w:rsid w:val="007A7A69"/>
    <w:rsid w:val="007A7F0D"/>
    <w:rsid w:val="007E0B77"/>
    <w:rsid w:val="007E2C1E"/>
    <w:rsid w:val="00885525"/>
    <w:rsid w:val="00893D4E"/>
    <w:rsid w:val="008A53E9"/>
    <w:rsid w:val="009026D2"/>
    <w:rsid w:val="0091655A"/>
    <w:rsid w:val="00953A01"/>
    <w:rsid w:val="00960B5E"/>
    <w:rsid w:val="00972095"/>
    <w:rsid w:val="009D67B9"/>
    <w:rsid w:val="009E199F"/>
    <w:rsid w:val="009F280D"/>
    <w:rsid w:val="00A04D88"/>
    <w:rsid w:val="00A7085F"/>
    <w:rsid w:val="00AC3BFE"/>
    <w:rsid w:val="00AF0AC1"/>
    <w:rsid w:val="00B00031"/>
    <w:rsid w:val="00B14171"/>
    <w:rsid w:val="00B402E4"/>
    <w:rsid w:val="00B44930"/>
    <w:rsid w:val="00B46B3B"/>
    <w:rsid w:val="00B8575E"/>
    <w:rsid w:val="00B874B0"/>
    <w:rsid w:val="00BA2E2C"/>
    <w:rsid w:val="00BB510E"/>
    <w:rsid w:val="00C41848"/>
    <w:rsid w:val="00C53F4E"/>
    <w:rsid w:val="00C72DB5"/>
    <w:rsid w:val="00C959D7"/>
    <w:rsid w:val="00CC5138"/>
    <w:rsid w:val="00CE4583"/>
    <w:rsid w:val="00D212BD"/>
    <w:rsid w:val="00D7089E"/>
    <w:rsid w:val="00DA4EED"/>
    <w:rsid w:val="00DB4A30"/>
    <w:rsid w:val="00DB7B2A"/>
    <w:rsid w:val="00DE28FE"/>
    <w:rsid w:val="00E268AD"/>
    <w:rsid w:val="00E65471"/>
    <w:rsid w:val="00EB6115"/>
    <w:rsid w:val="00EE6773"/>
    <w:rsid w:val="00F35983"/>
    <w:rsid w:val="00FD521A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A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A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7A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135</Words>
  <Characters>770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lzf</cp:lastModifiedBy>
  <cp:revision>42</cp:revision>
  <dcterms:created xsi:type="dcterms:W3CDTF">2017-05-11T07:10:00Z</dcterms:created>
  <dcterms:modified xsi:type="dcterms:W3CDTF">2018-11-09T07:38:00Z</dcterms:modified>
</cp:coreProperties>
</file>