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D8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color w:val="FF0000"/>
          <w:sz w:val="32"/>
          <w:szCs w:val="32"/>
        </w:rPr>
      </w:pPr>
    </w:p>
    <w:p w14:paraId="64E7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本次检验项</w:t>
      </w:r>
      <w:r>
        <w:rPr>
          <w:rFonts w:hint="eastAsia"/>
          <w:sz w:val="44"/>
          <w:szCs w:val="44"/>
        </w:rPr>
        <w:t>目</w:t>
      </w:r>
    </w:p>
    <w:p w14:paraId="3C43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ascii="黑体" w:hAnsi="黑体" w:eastAsia="黑体" w:cs="黑体"/>
          <w:kern w:val="0"/>
          <w:sz w:val="32"/>
          <w:szCs w:val="32"/>
        </w:rPr>
      </w:pPr>
    </w:p>
    <w:p w14:paraId="3DC6D759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茶叶及相关制品</w:t>
      </w:r>
    </w:p>
    <w:p w14:paraId="5963BE71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5E471011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GB 2762-2022《食品安全国家标准 食品中污染物限量》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、GB 2763-2021《食品安全国家标准 食品中农药最大残留限量》。</w:t>
      </w:r>
    </w:p>
    <w:p w14:paraId="23D282D7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6607217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1.绿茶、红茶、乌龙茶、黄茶、白茶、黑茶、花茶、袋泡茶、紧压茶检验项目包括：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吡虫啉</w:t>
      </w:r>
      <w:r>
        <w:rPr>
          <w:rFonts w:hint="eastAsia" w:ascii="仿宋_GB2312" w:hAnsi="Calibri" w:eastAsia="仿宋_GB2312" w:cs="仿宋_GB2312"/>
          <w:sz w:val="32"/>
          <w:szCs w:val="32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草甘膦</w:t>
      </w:r>
      <w:r>
        <w:rPr>
          <w:rFonts w:hint="eastAsia" w:ascii="仿宋_GB2312" w:hAnsi="Calibri" w:eastAsia="仿宋_GB2312" w:cs="仿宋_GB2312"/>
          <w:sz w:val="32"/>
          <w:szCs w:val="32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啶虫脒</w:t>
      </w:r>
      <w:r>
        <w:rPr>
          <w:rFonts w:hint="eastAsia" w:ascii="仿宋_GB2312" w:hAnsi="Calibri" w:eastAsia="仿宋_GB2312" w:cs="仿宋_GB2312"/>
          <w:sz w:val="32"/>
          <w:szCs w:val="32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多菌灵</w:t>
      </w:r>
      <w:r>
        <w:rPr>
          <w:rFonts w:hint="eastAsia" w:ascii="仿宋_GB2312" w:hAnsi="Calibri" w:eastAsia="仿宋_GB2312" w:cs="仿宋_GB2312"/>
          <w:sz w:val="32"/>
          <w:szCs w:val="32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铅(以Pb计)</w:t>
      </w:r>
      <w:r>
        <w:rPr>
          <w:rFonts w:hint="eastAsia" w:ascii="仿宋_GB2312" w:hAnsi="Calibri" w:eastAsia="仿宋_GB2312" w:cs="仿宋_GB2312"/>
          <w:sz w:val="32"/>
          <w:szCs w:val="32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乙酰甲胺磷</w:t>
      </w:r>
      <w:r>
        <w:rPr>
          <w:rFonts w:hint="eastAsia" w:ascii="仿宋_GB2312" w:hAnsi="Calibri" w:eastAsia="仿宋_GB2312" w:cs="仿宋_GB2312"/>
          <w:sz w:val="32"/>
          <w:szCs w:val="32"/>
        </w:rPr>
        <w:t>。</w:t>
      </w:r>
    </w:p>
    <w:p w14:paraId="1DB3ED84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二、食用农产品</w:t>
      </w:r>
    </w:p>
    <w:p w14:paraId="4C892B3B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（一）抽检依据</w:t>
      </w:r>
    </w:p>
    <w:p w14:paraId="0D6C03AF">
      <w:pPr>
        <w:ind w:firstLine="56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GB 2762-2022《食品安全国家标准 食品中污染物限量》、GB 2763-2021《食品安全国家标准 食品中农药最大残留限量》、GB 31650-2019《食品安全国家标准 食品中兽药最大残留限量》、GB 19300-2014《食品安全国家标准 坚果与籽类食品》、GB 2707-2016《食品安全国家标准 鲜(冻)畜、禽产品》、GB 2733-2015《食品安全国家标准 鲜、冻动物性水产品》、GB 31650.1-2022《食品安全国家标准 食品中41种兽药最大残留限量》、GB 2763.1-2022《食品安全国家标准 食品中24-滴丁酸钠盐等112种农药最大残留限量》、农业农村部公告 第250号《食品动物中禁止使用的药品及其他化合物清单》、GB 2760-2024《食品安全国家标准 食品添加剂使用标准》、GB 2761-2017《食品安全国家标准 食品中真菌毒素限量》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4A036C8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32979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牛肉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倍他米松、地塞米松、多西环素、恩诺沙星、呋喃西林代谢物、呋喃唑酮代谢物、氟苯尼考、磺胺类（总量）、挥发性盐基氮、甲氧苄啶、克伦特罗、莱克多巴胺、林可霉素、氯霉素、沙丁胺醇、土霉素/金霉素/四环素（组合含量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6289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2.生干籽类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：镉(以Cd计)、过氧化值、黄曲霉毒素B1、铅(以Pb计)、噻虫胺、噻虫嗪、酸价。</w:t>
      </w:r>
    </w:p>
    <w:p w14:paraId="764DC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3.葱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：丙环唑、毒死蜱、镉(以Cd计)、甲拌磷、甲基异柳磷、克百威、氯氟氰菊酯和高效氯氟氰菊酯、铅(以Pb计)、噻虫嗪、三唑磷、水胺硫磷、戊唑醇、氧乐果、乙酰甲胺磷。</w:t>
      </w:r>
    </w:p>
    <w:p w14:paraId="4C1AC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4.黄瓜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：阿维菌素、哒螨灵、敌敌畏、毒死蜱、腐霉利、甲氨基阿维菌素苯甲酸盐、甲拌磷、克百威、乐果、噻虫嗪、氧乐果、乙螨唑、乙酰甲胺磷、异丙威。</w:t>
      </w:r>
    </w:p>
    <w:p w14:paraId="5435E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吡虫啉、吡唑醚菌酯、敌敌畏、毒死蜱、二氧化硫残留量、镉(以Cd计)、甲胺磷、甲拌磷、克百威、六六六、氯氟氰菊酯和高效氯氟氰菊酯、氯氰菊酯和高效氯氰菊酯、氯唑磷、咪鲜胺和咪鲜胺锰盐、铅(以Pb计)、噻虫胺、噻虫嗪。</w:t>
      </w:r>
    </w:p>
    <w:p w14:paraId="02F22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6.辣椒</w:t>
      </w:r>
      <w:r>
        <w:rPr>
          <w:rFonts w:ascii="仿宋" w:hAnsi="仿宋" w:eastAsia="仿宋"/>
          <w:sz w:val="32"/>
          <w:szCs w:val="32"/>
        </w:rPr>
        <w:t>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验项目包括：倍硫磷、吡虫啉、吡唑醚菌酯、丙溴磷、敌敌畏、啶虫脒、毒死蜱、呋虫胺、氟虫腈、镉（以Cd计）、甲氨基阿维菌素苯甲酸盐、甲胺磷、甲拌磷、克百威、乐果、联苯菊酯、氯氟氰菊酯和高效氯氟氰菊酯、铅（以Pb计）、噻虫胺、噻虫嗪、三唑磷、杀扑磷、水胺硫磷、氧乐果、乙酰甲胺磷。</w:t>
      </w:r>
    </w:p>
    <w:p w14:paraId="4FFEF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7.马铃薯</w:t>
      </w:r>
      <w:r>
        <w:rPr>
          <w:rFonts w:ascii="仿宋" w:hAnsi="仿宋" w:eastAsia="仿宋"/>
          <w:sz w:val="32"/>
          <w:szCs w:val="32"/>
        </w:rPr>
        <w:t>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验项目包括：毒死蜱、镉(以Cd计)、甲拌磷、氯氟氰菊酯和高效氯氟氰菊酯、氯氰菊酯和高效氯氰菊酯、铅(以Pb计)、噻虫嗪、杀扑磷、乙酰甲胺磷。</w:t>
      </w:r>
    </w:p>
    <w:p w14:paraId="63FC1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8.普通白菜</w:t>
      </w:r>
      <w:r>
        <w:rPr>
          <w:rFonts w:ascii="仿宋" w:hAnsi="仿宋" w:eastAsia="仿宋"/>
          <w:sz w:val="32"/>
          <w:szCs w:val="32"/>
        </w:rPr>
        <w:t>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验项目包括：</w:t>
      </w:r>
      <w:r>
        <w:rPr>
          <w:rFonts w:hint="eastAsia" w:ascii="仿宋" w:hAnsi="仿宋" w:eastAsia="仿宋"/>
          <w:sz w:val="32"/>
          <w:szCs w:val="32"/>
        </w:rPr>
        <w:t>阿维菌素、吡虫啉、敌敌畏、啶虫脒、毒死蜱、氟虫腈、氟氯氰菊酯和高效氟氯氰菊酯、镉(以Cd计)、甲氨基阿维菌素苯甲酸盐、甲拌磷、甲基异柳磷、克百威、氯氟氰菊酯和高效氯氟氰菊酯、氯氰菊酯和高效氯氰菊酯、噻虫胺、水胺硫磷、氧乐果、乙酰甲胺磷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07AE4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9.芹菜</w:t>
      </w:r>
      <w:r>
        <w:rPr>
          <w:rFonts w:ascii="仿宋" w:hAnsi="仿宋" w:eastAsia="仿宋"/>
          <w:sz w:val="32"/>
          <w:szCs w:val="32"/>
        </w:rPr>
        <w:t>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验项目包括：阿维菌素、百菌清、苯醚甲环唑、敌敌畏、啶虫脒、毒死蜱、二甲戊灵、氟虫腈、镉(以Cd计)、甲拌磷、甲基异柳磷、腈菌唑、克百威、乐果、氯氟氰菊酯和高效氯氟氰菊酯、氯氰菊酯和高效氯氰菊酯、铅(以Pb计)、噻虫胺、噻虫嗪、三氯杀螨醇、水胺硫磷、辛硫磷、氧乐果、乙酰甲胺磷。</w:t>
      </w:r>
    </w:p>
    <w:p w14:paraId="06FF4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10.海水鱼</w:t>
      </w:r>
      <w:r>
        <w:rPr>
          <w:rFonts w:ascii="仿宋" w:hAnsi="仿宋" w:eastAsia="仿宋"/>
          <w:sz w:val="32"/>
          <w:szCs w:val="32"/>
        </w:rPr>
        <w:t>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验项目包括：恩诺沙星(以恩诺沙星与环丙沙星之和计)、呋喃它酮代谢物、呋喃西林代谢物、呋喃唑酮代谢物、镉(以Cd计)、磺胺类（总量）、挥发性盐基氮、甲硝唑、甲氧苄啶、孔雀石绿、氯霉素、诺氟沙星、培氟沙星、土霉素/金霉素/四环素（组合含量）、五氯酚酸钠（以五氯酚计）、氧氟沙星、组胺。</w:t>
      </w:r>
    </w:p>
    <w:p w14:paraId="31F5D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11.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橙</w:t>
      </w:r>
      <w:r>
        <w:rPr>
          <w:rFonts w:ascii="仿宋" w:hAnsi="仿宋" w:eastAsia="仿宋"/>
          <w:sz w:val="32"/>
          <w:szCs w:val="32"/>
        </w:rPr>
        <w:t>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验项目包括：2,4-滴和 2,4-滴钠盐、苯醚甲环唑、丙溴磷、敌敌畏、克百威、联苯菊酯、氯氟氰菊酯和高效氯氟氰菊酯、氯唑磷、三唑磷、杀扑磷、水胺硫磷、氧乐果、乙酰甲胺磷。</w:t>
      </w:r>
    </w:p>
    <w:p w14:paraId="2CB58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12.柑、橘</w:t>
      </w:r>
      <w:r>
        <w:rPr>
          <w:rFonts w:ascii="仿宋" w:hAnsi="仿宋" w:eastAsia="仿宋"/>
          <w:sz w:val="32"/>
          <w:szCs w:val="32"/>
        </w:rPr>
        <w:t>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验项目包括：2,4-滴和 2,4-滴钠盐、苯醚甲环唑、丙溴磷、狄氏剂、敌敌畏、毒死蜱、甲拌磷、克百威、联苯肼酯、联苯菊酯、氯氟氰菊酯和高效氯氟氰菊酯、氯唑磷、三唑磷、杀扑磷、水胺硫磷、氧乐果。</w:t>
      </w:r>
    </w:p>
    <w:p w14:paraId="1DCE2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13.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梨</w:t>
      </w:r>
      <w:r>
        <w:rPr>
          <w:rFonts w:ascii="仿宋" w:hAnsi="仿宋" w:eastAsia="仿宋"/>
          <w:sz w:val="32"/>
          <w:szCs w:val="32"/>
        </w:rPr>
        <w:t>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验项目包括：苯醚甲环唑、吡虫啉、敌敌畏、毒死蜱、多菌灵、克百威、氯氟氰菊酯和高效氯氟氰菊酯、咪鲜胺和咪鲜胺锰盐、噻虫嗪、水胺硫磷、氧乐果、乙螨唑、乙酰甲胺磷。</w:t>
      </w:r>
    </w:p>
    <w:p w14:paraId="1D2C8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14.芒果</w:t>
      </w:r>
      <w:r>
        <w:rPr>
          <w:rFonts w:ascii="仿宋" w:hAnsi="仿宋" w:eastAsia="仿宋"/>
          <w:sz w:val="32"/>
          <w:szCs w:val="32"/>
        </w:rPr>
        <w:t>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验项目包括：苯醚甲环唑、吡虫啉、吡唑醚菌酯、噻虫胺、噻虫嗪、噻嗪酮、戊唑醇、氧乐果、乙酰甲胺磷。</w:t>
      </w:r>
    </w:p>
    <w:p w14:paraId="7E07C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15.猕猴桃</w:t>
      </w:r>
      <w:r>
        <w:rPr>
          <w:rFonts w:ascii="仿宋" w:hAnsi="仿宋" w:eastAsia="仿宋"/>
          <w:sz w:val="32"/>
          <w:szCs w:val="32"/>
        </w:rPr>
        <w:t>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验项目包括：敌敌畏、多菌灵、氯吡脲、氧乐果。</w:t>
      </w:r>
    </w:p>
    <w:p w14:paraId="7FD45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16.苹果</w:t>
      </w:r>
      <w:r>
        <w:rPr>
          <w:rFonts w:ascii="仿宋" w:hAnsi="仿宋" w:eastAsia="仿宋"/>
          <w:sz w:val="32"/>
          <w:szCs w:val="32"/>
        </w:rPr>
        <w:t>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验项目包括：敌敌畏、啶虫脒、毒死蜱、甲拌磷、克百威、三氯杀螨醇、氧乐果。</w:t>
      </w:r>
    </w:p>
    <w:p w14:paraId="1F21D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17.葡萄</w:t>
      </w:r>
      <w:r>
        <w:rPr>
          <w:rFonts w:ascii="仿宋" w:hAnsi="仿宋" w:eastAsia="仿宋"/>
          <w:sz w:val="32"/>
          <w:szCs w:val="32"/>
        </w:rPr>
        <w:t>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验项目包括：苯醚甲环唑、氟虫腈、氟唑菌酰胺、己唑醇、腈苯唑、克百威、联苯菊酯、氯吡脲、氯氟氰菊酯和高效氯氟氰菊酯、氯氰菊酯和高效氯氰菊酯、霜霉威和霜霉威盐酸盐、戊唑醇、氧乐果。</w:t>
      </w:r>
    </w:p>
    <w:p w14:paraId="76084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18.甜瓜类</w:t>
      </w:r>
      <w:r>
        <w:rPr>
          <w:rFonts w:ascii="仿宋" w:hAnsi="仿宋" w:eastAsia="仿宋"/>
          <w:sz w:val="32"/>
          <w:szCs w:val="32"/>
        </w:rPr>
        <w:t>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验项目包括：克百威、烯酰吗啉、氧乐果、乙酰甲胺磷。</w:t>
      </w:r>
    </w:p>
    <w:p w14:paraId="0CB1C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19.香蕉</w:t>
      </w:r>
      <w:r>
        <w:rPr>
          <w:rFonts w:ascii="仿宋" w:hAnsi="仿宋" w:eastAsia="仿宋"/>
          <w:sz w:val="32"/>
          <w:szCs w:val="32"/>
        </w:rPr>
        <w:t>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验项目包括：百菌清、苯醚甲环唑、吡虫啉、吡唑醚菌酯、多菌灵、氟虫腈、氟唑菌酰胺、甲拌磷、腈苯唑、联苯菊酯、噻虫胺、噻虫嗪、噻唑膦、烯唑醇。</w:t>
      </w:r>
    </w:p>
    <w:p w14:paraId="5DFCD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20.枣</w:t>
      </w:r>
      <w:r>
        <w:rPr>
          <w:rFonts w:ascii="仿宋" w:hAnsi="仿宋" w:eastAsia="仿宋"/>
          <w:sz w:val="32"/>
          <w:szCs w:val="32"/>
        </w:rPr>
        <w:t>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验项目包括：多菌灵、氟虫腈、氰戊菊酯和S-氰戊菊酯、糖精钠（以糖精计）、氧乐果。</w:t>
      </w:r>
    </w:p>
    <w:p w14:paraId="6826E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21.鸡蛋</w:t>
      </w:r>
      <w:r>
        <w:rPr>
          <w:rFonts w:ascii="仿宋" w:hAnsi="仿宋" w:eastAsia="仿宋"/>
          <w:sz w:val="32"/>
          <w:szCs w:val="32"/>
        </w:rPr>
        <w:t>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验项目包括：地克珠利、地美硝唑、多西环素、恩诺沙星、呋喃唑酮代谢物(AOZ)、氟苯尼考、氟虫腈、磺胺类、甲砜霉素、甲硝唑、甲氧苄啶、氯霉素、沙拉沙星、托曲珠利、氧氟沙星。</w:t>
      </w:r>
    </w:p>
    <w:p w14:paraId="1F3BA786">
      <w:pPr>
        <w:ind w:firstLine="960" w:firstLineChars="3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酒类</w:t>
      </w:r>
    </w:p>
    <w:p w14:paraId="036D43A5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22C5C94B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GB/T 4927-2008《啤酒》及产品明示,GB 2758-2012《食品安全国家标准 发酵酒及其配制酒》。</w:t>
      </w:r>
    </w:p>
    <w:p w14:paraId="3DA4F37C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5F52E06B">
      <w:pPr>
        <w:ind w:firstLine="640" w:firstLineChars="200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啤酒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检验项目包括：甲醛、酒精度。</w:t>
      </w:r>
    </w:p>
    <w:p w14:paraId="481BF569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速冻食品</w:t>
      </w:r>
    </w:p>
    <w:p w14:paraId="14DE013C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34E1BA11">
      <w:pPr>
        <w:ind w:firstLine="640" w:firstLineChars="200"/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GB 19295-2021《食品安全国家标准 速冻面米与调制食品》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eastAsia="zh-CN"/>
        </w:rPr>
        <w:t>、GB 2760-2024《食品安全国家标准 食品添加剂使用标准》、GB 2762-2022《食品安全国家标准 食品中污染物限量》。</w:t>
      </w:r>
    </w:p>
    <w:p w14:paraId="0B0765DD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240AED4C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1.速冻面米生制品检验项目包括：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过氧化值(以脂肪计)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铅(以Pb计)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糖精钠(以糖精计)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甜蜜素(以环己基氨基磺酸计)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亮蓝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柠檬黄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日落黄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苋菜红</w:t>
      </w:r>
      <w:r>
        <w:rPr>
          <w:rFonts w:hint="eastAsia" w:ascii="仿宋_GB2312" w:hAnsi="Calibri" w:eastAsia="仿宋_GB2312" w:cs="仿宋_GB2312"/>
          <w:sz w:val="32"/>
          <w:szCs w:val="32"/>
        </w:rPr>
        <w:t>。</w:t>
      </w:r>
    </w:p>
    <w:p w14:paraId="300DBF21">
      <w:pPr>
        <w:rPr>
          <w:rFonts w:ascii="仿宋" w:hAnsi="仿宋" w:eastAsia="仿宋" w:cs="仿宋"/>
          <w:sz w:val="32"/>
          <w:szCs w:val="32"/>
        </w:rPr>
      </w:pPr>
    </w:p>
    <w:p w14:paraId="23B253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E623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2375261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Y1M2I5YmU2OTFkZjU5YzE3YTgzM2U3NWUxNzY2MTIifQ=="/>
  </w:docVars>
  <w:rsids>
    <w:rsidRoot w:val="000A4FD7"/>
    <w:rsid w:val="00003B0C"/>
    <w:rsid w:val="0009103A"/>
    <w:rsid w:val="000A4FD7"/>
    <w:rsid w:val="000D081E"/>
    <w:rsid w:val="0011142C"/>
    <w:rsid w:val="001275DF"/>
    <w:rsid w:val="00136E30"/>
    <w:rsid w:val="00434DD7"/>
    <w:rsid w:val="00513F29"/>
    <w:rsid w:val="00590759"/>
    <w:rsid w:val="006270DF"/>
    <w:rsid w:val="006A459C"/>
    <w:rsid w:val="00745B78"/>
    <w:rsid w:val="007E0542"/>
    <w:rsid w:val="00832B66"/>
    <w:rsid w:val="00A40646"/>
    <w:rsid w:val="00C54C6F"/>
    <w:rsid w:val="00C7412C"/>
    <w:rsid w:val="00D24C3D"/>
    <w:rsid w:val="00E51C22"/>
    <w:rsid w:val="00E63C19"/>
    <w:rsid w:val="00E76F7D"/>
    <w:rsid w:val="00FC2D0C"/>
    <w:rsid w:val="01297F57"/>
    <w:rsid w:val="01561E9F"/>
    <w:rsid w:val="02232AD9"/>
    <w:rsid w:val="02B726F0"/>
    <w:rsid w:val="02C64A57"/>
    <w:rsid w:val="03522419"/>
    <w:rsid w:val="04270366"/>
    <w:rsid w:val="0431143D"/>
    <w:rsid w:val="04816B21"/>
    <w:rsid w:val="04F05085"/>
    <w:rsid w:val="0590723F"/>
    <w:rsid w:val="05A5405E"/>
    <w:rsid w:val="06245D5C"/>
    <w:rsid w:val="06682768"/>
    <w:rsid w:val="0696090C"/>
    <w:rsid w:val="06BF210E"/>
    <w:rsid w:val="07035A69"/>
    <w:rsid w:val="07195894"/>
    <w:rsid w:val="07610E7C"/>
    <w:rsid w:val="080E26DA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9E269F"/>
    <w:rsid w:val="0BDF6AAF"/>
    <w:rsid w:val="0C734F6A"/>
    <w:rsid w:val="0C740622"/>
    <w:rsid w:val="0C7A7199"/>
    <w:rsid w:val="0C864642"/>
    <w:rsid w:val="0D2D7AC4"/>
    <w:rsid w:val="0D450095"/>
    <w:rsid w:val="0D7C2CFC"/>
    <w:rsid w:val="0DC52AF2"/>
    <w:rsid w:val="0DC95DB2"/>
    <w:rsid w:val="0DCB6A22"/>
    <w:rsid w:val="0DF86AA6"/>
    <w:rsid w:val="0E206695"/>
    <w:rsid w:val="0E592852"/>
    <w:rsid w:val="0E8D4CAC"/>
    <w:rsid w:val="0EAB6087"/>
    <w:rsid w:val="0EC36B28"/>
    <w:rsid w:val="0ED85C2A"/>
    <w:rsid w:val="0EF533BE"/>
    <w:rsid w:val="0FDD3285"/>
    <w:rsid w:val="10210E0D"/>
    <w:rsid w:val="108E6721"/>
    <w:rsid w:val="10974D83"/>
    <w:rsid w:val="10B63EC8"/>
    <w:rsid w:val="112210F9"/>
    <w:rsid w:val="114F3A38"/>
    <w:rsid w:val="11501724"/>
    <w:rsid w:val="11A210CC"/>
    <w:rsid w:val="11F54C2C"/>
    <w:rsid w:val="120323FA"/>
    <w:rsid w:val="12250BB9"/>
    <w:rsid w:val="126B1248"/>
    <w:rsid w:val="127648E1"/>
    <w:rsid w:val="12A94327"/>
    <w:rsid w:val="13411DA7"/>
    <w:rsid w:val="13585A0A"/>
    <w:rsid w:val="13A36BCC"/>
    <w:rsid w:val="13B2461B"/>
    <w:rsid w:val="13E343C5"/>
    <w:rsid w:val="1421591D"/>
    <w:rsid w:val="148E0986"/>
    <w:rsid w:val="14A04710"/>
    <w:rsid w:val="14C52A4A"/>
    <w:rsid w:val="159266A5"/>
    <w:rsid w:val="15CA685C"/>
    <w:rsid w:val="16171E2C"/>
    <w:rsid w:val="16965D4C"/>
    <w:rsid w:val="16AC6D30"/>
    <w:rsid w:val="16B014D8"/>
    <w:rsid w:val="172E3DE3"/>
    <w:rsid w:val="17437CAE"/>
    <w:rsid w:val="1792166D"/>
    <w:rsid w:val="17AD7785"/>
    <w:rsid w:val="189968BD"/>
    <w:rsid w:val="190B4440"/>
    <w:rsid w:val="190C30D8"/>
    <w:rsid w:val="194C483D"/>
    <w:rsid w:val="196D545F"/>
    <w:rsid w:val="198F06D8"/>
    <w:rsid w:val="19B11D68"/>
    <w:rsid w:val="19EB17C1"/>
    <w:rsid w:val="19FB1E00"/>
    <w:rsid w:val="1A2F4530"/>
    <w:rsid w:val="1A552A16"/>
    <w:rsid w:val="1AAD7625"/>
    <w:rsid w:val="1AB434C6"/>
    <w:rsid w:val="1AD0612D"/>
    <w:rsid w:val="1B0D0CA5"/>
    <w:rsid w:val="1B406AF5"/>
    <w:rsid w:val="1B6F26ED"/>
    <w:rsid w:val="1B88442C"/>
    <w:rsid w:val="1BA3659E"/>
    <w:rsid w:val="1BF61011"/>
    <w:rsid w:val="1BFC228D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201834"/>
    <w:rsid w:val="1E3F1644"/>
    <w:rsid w:val="1E8170C3"/>
    <w:rsid w:val="1F6B2533"/>
    <w:rsid w:val="1F863DA9"/>
    <w:rsid w:val="1FA4590F"/>
    <w:rsid w:val="1FE5708B"/>
    <w:rsid w:val="1FF146CC"/>
    <w:rsid w:val="201607A0"/>
    <w:rsid w:val="20234A8D"/>
    <w:rsid w:val="20935523"/>
    <w:rsid w:val="20DF1A4F"/>
    <w:rsid w:val="21831BB3"/>
    <w:rsid w:val="21E06793"/>
    <w:rsid w:val="220A6AFF"/>
    <w:rsid w:val="227769D5"/>
    <w:rsid w:val="22D95913"/>
    <w:rsid w:val="232851F1"/>
    <w:rsid w:val="239F1733"/>
    <w:rsid w:val="239F41C2"/>
    <w:rsid w:val="23E446FA"/>
    <w:rsid w:val="24004532"/>
    <w:rsid w:val="249B37C8"/>
    <w:rsid w:val="24EA02AB"/>
    <w:rsid w:val="24F23088"/>
    <w:rsid w:val="250759A7"/>
    <w:rsid w:val="25905AAD"/>
    <w:rsid w:val="25D71A55"/>
    <w:rsid w:val="268232F0"/>
    <w:rsid w:val="268D2A37"/>
    <w:rsid w:val="273F637C"/>
    <w:rsid w:val="275E585B"/>
    <w:rsid w:val="27606222"/>
    <w:rsid w:val="279C49C0"/>
    <w:rsid w:val="27BA3F65"/>
    <w:rsid w:val="27D91D9D"/>
    <w:rsid w:val="28FC6430"/>
    <w:rsid w:val="29145AB0"/>
    <w:rsid w:val="29806F68"/>
    <w:rsid w:val="29D73C1B"/>
    <w:rsid w:val="29D90DD4"/>
    <w:rsid w:val="2A0C7D3C"/>
    <w:rsid w:val="2A154825"/>
    <w:rsid w:val="2A444E75"/>
    <w:rsid w:val="2A4C56A9"/>
    <w:rsid w:val="2A577C49"/>
    <w:rsid w:val="2AF0302D"/>
    <w:rsid w:val="2B846BBB"/>
    <w:rsid w:val="2BA16C32"/>
    <w:rsid w:val="2BC41FEA"/>
    <w:rsid w:val="2C0A6A31"/>
    <w:rsid w:val="2C4F4179"/>
    <w:rsid w:val="2C6D5A4A"/>
    <w:rsid w:val="2CB35427"/>
    <w:rsid w:val="2CB81913"/>
    <w:rsid w:val="2D030B59"/>
    <w:rsid w:val="2D1E2526"/>
    <w:rsid w:val="2D741B2D"/>
    <w:rsid w:val="2D831E2F"/>
    <w:rsid w:val="2D903EA1"/>
    <w:rsid w:val="2D9E43DB"/>
    <w:rsid w:val="2DC720D9"/>
    <w:rsid w:val="2DD83047"/>
    <w:rsid w:val="2E032EC6"/>
    <w:rsid w:val="2E0A3FE4"/>
    <w:rsid w:val="2E0B5B3E"/>
    <w:rsid w:val="2E36721D"/>
    <w:rsid w:val="2E4E170E"/>
    <w:rsid w:val="2E5073D1"/>
    <w:rsid w:val="2E6342B6"/>
    <w:rsid w:val="2ECC7129"/>
    <w:rsid w:val="2EDC0E80"/>
    <w:rsid w:val="2F0E4C56"/>
    <w:rsid w:val="2F5A5514"/>
    <w:rsid w:val="2F703C5C"/>
    <w:rsid w:val="2F8D0CE9"/>
    <w:rsid w:val="2FE40B65"/>
    <w:rsid w:val="30204B81"/>
    <w:rsid w:val="304342F6"/>
    <w:rsid w:val="30A87899"/>
    <w:rsid w:val="31023DD5"/>
    <w:rsid w:val="3104663F"/>
    <w:rsid w:val="31117FF1"/>
    <w:rsid w:val="3138359D"/>
    <w:rsid w:val="31F128D7"/>
    <w:rsid w:val="32197A12"/>
    <w:rsid w:val="326E191E"/>
    <w:rsid w:val="32AA0ED4"/>
    <w:rsid w:val="332912C2"/>
    <w:rsid w:val="33A01BAE"/>
    <w:rsid w:val="33B572B8"/>
    <w:rsid w:val="33CA2D02"/>
    <w:rsid w:val="33E11A1E"/>
    <w:rsid w:val="34095696"/>
    <w:rsid w:val="341D07E1"/>
    <w:rsid w:val="346058FD"/>
    <w:rsid w:val="346C2EDA"/>
    <w:rsid w:val="34D63D0C"/>
    <w:rsid w:val="34D672C2"/>
    <w:rsid w:val="34DE70E0"/>
    <w:rsid w:val="34E15F11"/>
    <w:rsid w:val="35115C59"/>
    <w:rsid w:val="359F58A7"/>
    <w:rsid w:val="360764F1"/>
    <w:rsid w:val="36254C14"/>
    <w:rsid w:val="36283B3B"/>
    <w:rsid w:val="365D41A7"/>
    <w:rsid w:val="366B3426"/>
    <w:rsid w:val="366B3941"/>
    <w:rsid w:val="36E1730C"/>
    <w:rsid w:val="370D3603"/>
    <w:rsid w:val="371A6704"/>
    <w:rsid w:val="376566D3"/>
    <w:rsid w:val="37CC0470"/>
    <w:rsid w:val="37D52E97"/>
    <w:rsid w:val="38471448"/>
    <w:rsid w:val="38686FB5"/>
    <w:rsid w:val="389425B0"/>
    <w:rsid w:val="38AE7E83"/>
    <w:rsid w:val="38D31805"/>
    <w:rsid w:val="38F87B30"/>
    <w:rsid w:val="39D52416"/>
    <w:rsid w:val="39E73A0F"/>
    <w:rsid w:val="3A120DCA"/>
    <w:rsid w:val="3A1979B5"/>
    <w:rsid w:val="3A7F2F42"/>
    <w:rsid w:val="3A8B024A"/>
    <w:rsid w:val="3A900B55"/>
    <w:rsid w:val="3AAC0616"/>
    <w:rsid w:val="3AC0143A"/>
    <w:rsid w:val="3B6049CB"/>
    <w:rsid w:val="3B6C61EC"/>
    <w:rsid w:val="3B7A5A8D"/>
    <w:rsid w:val="3BE2560D"/>
    <w:rsid w:val="3BFC5D58"/>
    <w:rsid w:val="3C00131F"/>
    <w:rsid w:val="3C210FB4"/>
    <w:rsid w:val="3C8A19DD"/>
    <w:rsid w:val="3CF8418D"/>
    <w:rsid w:val="3D1D2B74"/>
    <w:rsid w:val="3E3B4E78"/>
    <w:rsid w:val="3E3B609C"/>
    <w:rsid w:val="3E5D0BCA"/>
    <w:rsid w:val="3E957A46"/>
    <w:rsid w:val="3ED73335"/>
    <w:rsid w:val="3EDA188D"/>
    <w:rsid w:val="3EEA40A4"/>
    <w:rsid w:val="3EF70A40"/>
    <w:rsid w:val="3F0425D9"/>
    <w:rsid w:val="3F3146B5"/>
    <w:rsid w:val="3F39525C"/>
    <w:rsid w:val="3F8C6854"/>
    <w:rsid w:val="3FC06668"/>
    <w:rsid w:val="3FE07A64"/>
    <w:rsid w:val="404816E2"/>
    <w:rsid w:val="406E7D17"/>
    <w:rsid w:val="40A17ED4"/>
    <w:rsid w:val="40C40F74"/>
    <w:rsid w:val="40CF5202"/>
    <w:rsid w:val="40E52053"/>
    <w:rsid w:val="40F50C9F"/>
    <w:rsid w:val="410506E4"/>
    <w:rsid w:val="41150F8D"/>
    <w:rsid w:val="414030E7"/>
    <w:rsid w:val="41766912"/>
    <w:rsid w:val="41770ACF"/>
    <w:rsid w:val="41792343"/>
    <w:rsid w:val="419D6228"/>
    <w:rsid w:val="41C377ED"/>
    <w:rsid w:val="41CA1EDF"/>
    <w:rsid w:val="41E731D2"/>
    <w:rsid w:val="41EA0232"/>
    <w:rsid w:val="421B54FF"/>
    <w:rsid w:val="42252D6A"/>
    <w:rsid w:val="423126E3"/>
    <w:rsid w:val="427A24EC"/>
    <w:rsid w:val="42A06815"/>
    <w:rsid w:val="42F6531E"/>
    <w:rsid w:val="431C38CE"/>
    <w:rsid w:val="434F01D2"/>
    <w:rsid w:val="436134ED"/>
    <w:rsid w:val="43A9534F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6E666CD"/>
    <w:rsid w:val="470E0E6C"/>
    <w:rsid w:val="47382E5D"/>
    <w:rsid w:val="47573821"/>
    <w:rsid w:val="47C228F2"/>
    <w:rsid w:val="48D529A5"/>
    <w:rsid w:val="48E14E5B"/>
    <w:rsid w:val="48E924A4"/>
    <w:rsid w:val="490D5836"/>
    <w:rsid w:val="4947640D"/>
    <w:rsid w:val="496E38CA"/>
    <w:rsid w:val="4983321B"/>
    <w:rsid w:val="49961556"/>
    <w:rsid w:val="49D50125"/>
    <w:rsid w:val="4A77134B"/>
    <w:rsid w:val="4A7942F6"/>
    <w:rsid w:val="4A9A02E8"/>
    <w:rsid w:val="4A9E3D84"/>
    <w:rsid w:val="4AE0139D"/>
    <w:rsid w:val="4AE571E6"/>
    <w:rsid w:val="4AFC702B"/>
    <w:rsid w:val="4B0552D9"/>
    <w:rsid w:val="4B121417"/>
    <w:rsid w:val="4B252F41"/>
    <w:rsid w:val="4B2F257A"/>
    <w:rsid w:val="4B6E0819"/>
    <w:rsid w:val="4BDA3130"/>
    <w:rsid w:val="4BF25CA2"/>
    <w:rsid w:val="4C9378CD"/>
    <w:rsid w:val="4CB020BE"/>
    <w:rsid w:val="4CB54875"/>
    <w:rsid w:val="4CD656BA"/>
    <w:rsid w:val="4D4167FD"/>
    <w:rsid w:val="4D781760"/>
    <w:rsid w:val="4D7D31BB"/>
    <w:rsid w:val="4D961A66"/>
    <w:rsid w:val="4D9933AF"/>
    <w:rsid w:val="4DDB611A"/>
    <w:rsid w:val="4DEC00BA"/>
    <w:rsid w:val="4DF50F21"/>
    <w:rsid w:val="4DF774CD"/>
    <w:rsid w:val="4E9B11E2"/>
    <w:rsid w:val="4F012BE9"/>
    <w:rsid w:val="4F391F4F"/>
    <w:rsid w:val="4F47420C"/>
    <w:rsid w:val="4FE237EA"/>
    <w:rsid w:val="4FE96AF7"/>
    <w:rsid w:val="504D5E57"/>
    <w:rsid w:val="5055535D"/>
    <w:rsid w:val="5097661B"/>
    <w:rsid w:val="509A6BB0"/>
    <w:rsid w:val="50CC248F"/>
    <w:rsid w:val="5110387B"/>
    <w:rsid w:val="51460B4E"/>
    <w:rsid w:val="51821BF4"/>
    <w:rsid w:val="518635C2"/>
    <w:rsid w:val="52254FB8"/>
    <w:rsid w:val="526207C0"/>
    <w:rsid w:val="52720E4C"/>
    <w:rsid w:val="530006D9"/>
    <w:rsid w:val="53227E87"/>
    <w:rsid w:val="53582700"/>
    <w:rsid w:val="538972C3"/>
    <w:rsid w:val="539564E9"/>
    <w:rsid w:val="53977059"/>
    <w:rsid w:val="539C6AC8"/>
    <w:rsid w:val="53C07045"/>
    <w:rsid w:val="53C75925"/>
    <w:rsid w:val="53E05867"/>
    <w:rsid w:val="53F817ED"/>
    <w:rsid w:val="53FF467B"/>
    <w:rsid w:val="5408124C"/>
    <w:rsid w:val="542D2763"/>
    <w:rsid w:val="549A0AF6"/>
    <w:rsid w:val="54A07B26"/>
    <w:rsid w:val="54A13C33"/>
    <w:rsid w:val="54B344B3"/>
    <w:rsid w:val="55835042"/>
    <w:rsid w:val="5591475D"/>
    <w:rsid w:val="56102E1E"/>
    <w:rsid w:val="561548D9"/>
    <w:rsid w:val="56186177"/>
    <w:rsid w:val="561B0564"/>
    <w:rsid w:val="562F3FBE"/>
    <w:rsid w:val="56545520"/>
    <w:rsid w:val="56937047"/>
    <w:rsid w:val="56941CA1"/>
    <w:rsid w:val="56C37A4D"/>
    <w:rsid w:val="570D7B00"/>
    <w:rsid w:val="57177522"/>
    <w:rsid w:val="57380749"/>
    <w:rsid w:val="578A63A9"/>
    <w:rsid w:val="57B43C7D"/>
    <w:rsid w:val="57BD0D84"/>
    <w:rsid w:val="585C2BC3"/>
    <w:rsid w:val="589D7B4D"/>
    <w:rsid w:val="590E604D"/>
    <w:rsid w:val="59187561"/>
    <w:rsid w:val="59246EEF"/>
    <w:rsid w:val="5948674B"/>
    <w:rsid w:val="5969063A"/>
    <w:rsid w:val="59904921"/>
    <w:rsid w:val="59A27DA4"/>
    <w:rsid w:val="5A371107"/>
    <w:rsid w:val="5A3731D9"/>
    <w:rsid w:val="5A403EEE"/>
    <w:rsid w:val="5A494E70"/>
    <w:rsid w:val="5B015211"/>
    <w:rsid w:val="5B74638B"/>
    <w:rsid w:val="5B8147FB"/>
    <w:rsid w:val="5B9B25E8"/>
    <w:rsid w:val="5BAF5710"/>
    <w:rsid w:val="5BD74423"/>
    <w:rsid w:val="5BD7618C"/>
    <w:rsid w:val="5C035427"/>
    <w:rsid w:val="5C6B709C"/>
    <w:rsid w:val="5C7B16E4"/>
    <w:rsid w:val="5C806BBC"/>
    <w:rsid w:val="5C837824"/>
    <w:rsid w:val="5CC541EE"/>
    <w:rsid w:val="5D41348B"/>
    <w:rsid w:val="5D683ED4"/>
    <w:rsid w:val="5D83481B"/>
    <w:rsid w:val="5DCA415F"/>
    <w:rsid w:val="5DD825D3"/>
    <w:rsid w:val="5DD91C01"/>
    <w:rsid w:val="5DDA56AF"/>
    <w:rsid w:val="5E371330"/>
    <w:rsid w:val="5E41083C"/>
    <w:rsid w:val="5E465D7B"/>
    <w:rsid w:val="5E54080F"/>
    <w:rsid w:val="5E703494"/>
    <w:rsid w:val="5E824D5A"/>
    <w:rsid w:val="5E897A4B"/>
    <w:rsid w:val="5ED34572"/>
    <w:rsid w:val="5F484316"/>
    <w:rsid w:val="5F4E1827"/>
    <w:rsid w:val="5F7E6AB0"/>
    <w:rsid w:val="5F937142"/>
    <w:rsid w:val="601E622D"/>
    <w:rsid w:val="60290B2C"/>
    <w:rsid w:val="608405F6"/>
    <w:rsid w:val="60AC5E39"/>
    <w:rsid w:val="60FC6835"/>
    <w:rsid w:val="61470C3B"/>
    <w:rsid w:val="615A76FE"/>
    <w:rsid w:val="615B7B8E"/>
    <w:rsid w:val="6173563F"/>
    <w:rsid w:val="61914E36"/>
    <w:rsid w:val="621379CC"/>
    <w:rsid w:val="622A170C"/>
    <w:rsid w:val="622F7E8E"/>
    <w:rsid w:val="63076B71"/>
    <w:rsid w:val="630B7F48"/>
    <w:rsid w:val="632E3947"/>
    <w:rsid w:val="63545D94"/>
    <w:rsid w:val="63802925"/>
    <w:rsid w:val="63B2426B"/>
    <w:rsid w:val="64005139"/>
    <w:rsid w:val="643D21DB"/>
    <w:rsid w:val="64F6403E"/>
    <w:rsid w:val="650C439C"/>
    <w:rsid w:val="653B08EB"/>
    <w:rsid w:val="65C61A0D"/>
    <w:rsid w:val="65F6304F"/>
    <w:rsid w:val="65F8220C"/>
    <w:rsid w:val="668C3D1A"/>
    <w:rsid w:val="66DB3B02"/>
    <w:rsid w:val="670B5549"/>
    <w:rsid w:val="671B22E3"/>
    <w:rsid w:val="67395B3B"/>
    <w:rsid w:val="67587E5F"/>
    <w:rsid w:val="67595651"/>
    <w:rsid w:val="67643618"/>
    <w:rsid w:val="67852F40"/>
    <w:rsid w:val="678E5E50"/>
    <w:rsid w:val="68504674"/>
    <w:rsid w:val="68944362"/>
    <w:rsid w:val="691E3D98"/>
    <w:rsid w:val="69226E80"/>
    <w:rsid w:val="69373E4D"/>
    <w:rsid w:val="698F5BE9"/>
    <w:rsid w:val="699D0A15"/>
    <w:rsid w:val="69DF4B8A"/>
    <w:rsid w:val="69F44292"/>
    <w:rsid w:val="6A4B66C3"/>
    <w:rsid w:val="6A7576C4"/>
    <w:rsid w:val="6B0B27AC"/>
    <w:rsid w:val="6B7B0EFE"/>
    <w:rsid w:val="6BE813D7"/>
    <w:rsid w:val="6C322327"/>
    <w:rsid w:val="6C4A59B4"/>
    <w:rsid w:val="6C5555D7"/>
    <w:rsid w:val="6C5D66C6"/>
    <w:rsid w:val="6C7B29E4"/>
    <w:rsid w:val="6CB34B12"/>
    <w:rsid w:val="6CCC7CD6"/>
    <w:rsid w:val="6CEF629E"/>
    <w:rsid w:val="6D3615E7"/>
    <w:rsid w:val="6D63126C"/>
    <w:rsid w:val="6E3B25AB"/>
    <w:rsid w:val="6E3D4575"/>
    <w:rsid w:val="6E81219C"/>
    <w:rsid w:val="6ECD7055"/>
    <w:rsid w:val="6F015363"/>
    <w:rsid w:val="6F251950"/>
    <w:rsid w:val="6F273A04"/>
    <w:rsid w:val="6F54366C"/>
    <w:rsid w:val="6F5A5AE8"/>
    <w:rsid w:val="6FB95412"/>
    <w:rsid w:val="700E441B"/>
    <w:rsid w:val="705F6C4F"/>
    <w:rsid w:val="70862CB0"/>
    <w:rsid w:val="70F7785A"/>
    <w:rsid w:val="71931495"/>
    <w:rsid w:val="71A63CE3"/>
    <w:rsid w:val="71D163E0"/>
    <w:rsid w:val="720E4A89"/>
    <w:rsid w:val="727F1F81"/>
    <w:rsid w:val="72925FCA"/>
    <w:rsid w:val="72C32BDD"/>
    <w:rsid w:val="72DB0537"/>
    <w:rsid w:val="732C61BB"/>
    <w:rsid w:val="735F35AE"/>
    <w:rsid w:val="73731C59"/>
    <w:rsid w:val="7374662E"/>
    <w:rsid w:val="73CC2623"/>
    <w:rsid w:val="741F7379"/>
    <w:rsid w:val="742F43C8"/>
    <w:rsid w:val="743072E4"/>
    <w:rsid w:val="743A472B"/>
    <w:rsid w:val="744D2171"/>
    <w:rsid w:val="74E8067B"/>
    <w:rsid w:val="753700B8"/>
    <w:rsid w:val="754F713A"/>
    <w:rsid w:val="75527A99"/>
    <w:rsid w:val="759A5CA0"/>
    <w:rsid w:val="75DF551E"/>
    <w:rsid w:val="76003E9C"/>
    <w:rsid w:val="767D4CF2"/>
    <w:rsid w:val="7691616F"/>
    <w:rsid w:val="769D008C"/>
    <w:rsid w:val="76B71EC5"/>
    <w:rsid w:val="76D90BB3"/>
    <w:rsid w:val="76F926BC"/>
    <w:rsid w:val="77000E0D"/>
    <w:rsid w:val="77132317"/>
    <w:rsid w:val="77133B9E"/>
    <w:rsid w:val="7772528F"/>
    <w:rsid w:val="782955CB"/>
    <w:rsid w:val="78300B3E"/>
    <w:rsid w:val="7831514A"/>
    <w:rsid w:val="78327B8F"/>
    <w:rsid w:val="785D2430"/>
    <w:rsid w:val="78743F6B"/>
    <w:rsid w:val="78BF7530"/>
    <w:rsid w:val="78C04081"/>
    <w:rsid w:val="78C21B54"/>
    <w:rsid w:val="793D3E8A"/>
    <w:rsid w:val="79737C60"/>
    <w:rsid w:val="79BC0EBD"/>
    <w:rsid w:val="79CC55C2"/>
    <w:rsid w:val="7A167436"/>
    <w:rsid w:val="7A571616"/>
    <w:rsid w:val="7AA87E61"/>
    <w:rsid w:val="7AD32124"/>
    <w:rsid w:val="7B0D64F9"/>
    <w:rsid w:val="7B2F35B6"/>
    <w:rsid w:val="7B4D3E4D"/>
    <w:rsid w:val="7B630E06"/>
    <w:rsid w:val="7B757293"/>
    <w:rsid w:val="7BB7533B"/>
    <w:rsid w:val="7BBD6CF5"/>
    <w:rsid w:val="7BFD026A"/>
    <w:rsid w:val="7C18199A"/>
    <w:rsid w:val="7C755317"/>
    <w:rsid w:val="7C893E0F"/>
    <w:rsid w:val="7CC04921"/>
    <w:rsid w:val="7CE800E4"/>
    <w:rsid w:val="7CFF5FF0"/>
    <w:rsid w:val="7D1946C4"/>
    <w:rsid w:val="7D4A25C1"/>
    <w:rsid w:val="7D5176F4"/>
    <w:rsid w:val="7D5C45D3"/>
    <w:rsid w:val="7D633E33"/>
    <w:rsid w:val="7D826F47"/>
    <w:rsid w:val="7E472893"/>
    <w:rsid w:val="7EC243B0"/>
    <w:rsid w:val="7EEA63E6"/>
    <w:rsid w:val="7F152725"/>
    <w:rsid w:val="7F500A87"/>
    <w:rsid w:val="7FA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2414</Words>
  <Characters>2726</Characters>
  <Lines>5</Lines>
  <Paragraphs>1</Paragraphs>
  <TotalTime>0</TotalTime>
  <ScaleCrop>false</ScaleCrop>
  <LinksUpToDate>false</LinksUpToDate>
  <CharactersWithSpaces>2783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李晓翠</cp:lastModifiedBy>
  <cp:lastPrinted>2018-09-18T01:16:00Z</cp:lastPrinted>
  <dcterms:modified xsi:type="dcterms:W3CDTF">2026-02-25T07:14:55Z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A8E2BF6AE78443F3A0A8B2F5C0E39979</vt:lpwstr>
  </property>
  <property fmtid="{D5CDD505-2E9C-101B-9397-08002B2CF9AE}" pid="4" name="KSOTemplateDocerSaveRecord">
    <vt:lpwstr>eyJoZGlkIjoiODY1M2I5YmU2OTFkZjU5YzE3YTgzM2U3NWUxNzY2MTIiLCJ1c2VySWQiOiI4NTU0NTkxODQifQ==</vt:lpwstr>
  </property>
</Properties>
</file>