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一、粮食加工品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食品中污染物限量》、NY/T 419-2021《绿色食品 稻米》、卫生部公告[2011]第4号 卫生部等7部门《关于撤销食品添加剂过氧化苯甲酰、过氧化钙的公告》。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1.小麦粉检验项目包括：苯并[a]芘、镉(以Cd计)、过氧化苯甲酰、黄曲霉毒素B₁、偶氮甲酰胺、脱氧雪腐镰刀菌烯醇、玉米赤霉烯酮、赭曲霉毒素A。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Calibri" w:eastAsia="仿宋_GB2312" w:cs="仿宋_GB2312"/>
          <w:sz w:val="32"/>
          <w:szCs w:val="32"/>
        </w:rPr>
        <w:t>大米检验项目包括：苯并[a]芘、镉(以Cd计)、铬(以Cr计)、黄曲霉毒素B₁、铅(以Pb计)、无机砷(以As计)、赭曲霉毒素A、总汞(以Hg计)。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.挂面检验项目包括：铅(以Pb计)、脱氢乙酸及其钠盐(以脱氢乙酸计)。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.谷物加工品检验项目包括:镉(以Cd计)、黄曲霉毒素B₁、铅(以Pb计)。。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.米粉检验项目包括:铅(以Pb计)。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.玉米粉(片、渣)检验项目包括:苯并[a]芘、黄曲霉毒素B₁、玉米赤霉烯酮、赭曲霉毒素A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.生湿面制品检验项目包括:苯甲酸及其钠盐(以苯甲酸计)、铅(以Pb计)、山梨酸及其钾盐(以山梨酸计)、脱氢乙酸及其钠盐(以脱氢乙酸计)。</w:t>
      </w:r>
    </w:p>
    <w:p>
      <w:pPr>
        <w:ind w:firstLine="640" w:firstLineChars="200"/>
        <w:rPr>
          <w:rFonts w:hint="eastAsia" w:ascii="黑体" w:hAnsi="黑体" w:eastAsia="仿宋_GB2312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.其他谷物粉类制成品检验项目包括：苯甲酸及其钠盐(以苯甲酸计)、山梨酸及其钾盐(以山梨酸计)、脱氢乙酸及其钠盐(以脱氢乙酸计)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食品中污染物限量》、GB/T 19111-2017《玉米油》、GB/T 8233-2018《芝麻油》、产品明示标准和质量要求。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1.大豆油检验项目包括：苯并[a]芘、丁基羟基茴香醚(BHA)、二丁基羟基甲苯(BHT)、过氧化值、黄曲霉毒素B₁、铅(以Pb计)、溶剂残留量、酸价(KOH)、特丁基对苯二酚(TBHQ)、总砷(以As计)。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2.橄榄油、油橄榄果渣油检验项目包括:过氧化值、铅(以Pb计)、溶剂残留量、酸价(KOH)、特丁基对苯二酚(TBHQ)。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3.食用植物调和油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检验项目包括:苯并[a]芘、过氧化值、铅(以Pb计)、溶剂残留量、酸价(KOH)、特丁基对苯二酚(TBHQ)、乙基麦芽酚。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.玉米油检验项目包括:苯并[a]芘、过氧化值、黄曲霉毒素B₁、铅(以Pb计)、酸价(KOH)、特丁基对苯二酚(TBHQ)。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5.芝麻油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检验项目包括:苯并[a]芘、过氧化值、铅(以Pb计)、溶剂残留量、酸价(KOH)、乙基麦芽酚。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调味品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10133-2014《食品安全国家标准 水产调味品》、GB 26878-2011《食品安全国家标准 食用盐碘含量》、GB 2717-2018《食品安全国家标准 酱油》、GB 2718-2014《食品安全国家标准 酿造酱》、GB 2719-2018《食品安全国家标准 食醋》、GB 2721-2015《食品安全国家标准 食用盐》、GB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29921-2021《食品安全国家标准 预包装食品中致病菌限量》、GB/T 18186-2000《酿造酱油》、GB/T 18187-2000《酿造食醋》、GB/T 21999-2008《蚝油》、GB/T 8967-2007《谷氨酸钠(味精)》、NY/T 1040-2021《绿色食品 食用盐》、SB/T 10371-2003《鸡精调味料》、SB/T 10416-2007《调味料酒》、产品明示标准和质量要求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酱油检验项目包括：氨基酸态氮(以氮计)、铵盐(以占氨基酸态氮的百分比计)、苯甲酸及其钠盐(以苯甲酸计)、大肠菌群、对羟基苯甲酸酯类及其钠盐(对羟基苯甲酸甲酯钠,对羟基苯甲酸乙酯及其钠盐)(以对羟基苯甲酸计)、菌落总数、全氮(以氮计)、三氯蔗糖、山梨酸及其钾盐(以山梨酸计)、糖精钠(以糖精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食醋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苯甲酸及其钠盐(以苯甲酸计)、对羟基苯甲酸酯类及其钠盐(对羟基苯甲酸甲酯钠,对羟基苯甲酸乙酯及其钠盐)(以对羟基苯甲酸计)、菌落总数、三氯蔗糖、山梨酸及其钾盐(以山梨酸计)、糖精钠(以糖精计)、脱氢乙酸及其钠盐(以脱氢乙酸计)、总酸(以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3.黄豆酱、甜面酱等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检验项目包括:氨基酸态氮、苯甲酸及其钠盐(以苯甲酸计)、大肠菌群、黄曲霉毒素B₁、三氯蔗糖、山梨酸及其钾盐(以山梨酸计)、糖精钠(以糖精计)、脱氢乙酸及其钠盐(以脱氢乙酸计)。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.料酒检验项目包括:氨基酸态氮(以氮计)、苯甲酸及其钠盐(以苯甲酸计)、三氯蔗糖、山梨酸及其钾盐(以山梨酸计)、糖精钠(以糖精计)、甜蜜素(以环己基氨基磺酸计)、脱氢乙酸及其钠盐(以脱氢乙酸计)。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32"/>
        </w:rPr>
        <w:t>.香辛料调味油检验项目包括:过氧化值、铅(以Pb计)、酸价(以KOH计)、酸值(以KOH计)。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sz w:val="32"/>
          <w:szCs w:val="32"/>
        </w:rPr>
        <w:t>.辣椒、花椒、辣椒粉、花椒粉检验项目包括:二氧化硫残留量、罗丹明B、铅(以Pb计)、沙门氏菌、苏丹红Ⅰ、苏丹红Ⅱ、苏丹红Ⅲ、苏丹红Ⅳ、脱氢乙酸及其钠盐(以脱氢乙酸计)。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7.其他香辛料调味品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检验项目包括:二氧化硫残留量、铅(以Pb计)、沙门氏菌、脱氢乙酸及其钠盐(以脱氢乙酸计)。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8.鸡粉、鸡精调味料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检验项目包括:呈味核苷酸二钠、大肠菌群、谷氨酸钠、菌落总数、铅(以Pb计)、糖精钠(以糖精计)、甜蜜素(以环己基氨基磺酸计)。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sz w:val="32"/>
          <w:szCs w:val="32"/>
        </w:rPr>
        <w:t>.其他固体调味料检验项目包括:阿斯巴甜、苯甲酸及其钠盐(以苯甲酸计)、二氧化硫残留量、可待因、吗啡、那可丁、铅(以Pb计)、山梨酸及其钾盐(以山梨酸计)、苏丹红Ⅰ、苏丹红Ⅱ、苏丹红Ⅲ、苏丹红Ⅳ、糖精钠(以糖精计)、甜蜜素(以环己基氨基磺酸计)、脱氢乙酸及其钠盐(以脱氢乙酸计)、罂粟碱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sz w:val="32"/>
          <w:szCs w:val="32"/>
        </w:rPr>
        <w:t>.蛋黄酱、沙拉酱检验项目包括：二氧化钛、金黄色葡萄球菌、沙门氏菌。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 w:cs="仿宋_GB2312"/>
          <w:sz w:val="32"/>
          <w:szCs w:val="32"/>
        </w:rPr>
        <w:t>蚝油、虾油、鱼露检验项目包括:氨基酸态氮、苯甲酸及其钠盐(以苯甲酸计)、大肠菌群、菌落总数、山梨酸及其钾盐(以山梨酸计)、脱氢乙酸及其钠盐(以脱氢乙酸计)。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12.辣椒酱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检验项目包括:苯甲酸及其钠盐(以苯甲酸计)、二氧化硫残留量、山梨酸及其钾盐(以山梨酸计)、甜蜜素(以环己基氨基磺酸计)、脱氢乙酸及其钠盐(以脱氢乙酸计)。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Calibri" w:eastAsia="仿宋_GB2312" w:cs="仿宋_GB2312"/>
          <w:sz w:val="32"/>
          <w:szCs w:val="32"/>
        </w:rPr>
        <w:t>.火锅底料、麻辣烫底料检验项目包括:苯甲酸及其钠盐(以苯甲酸计)、可待因、吗啡、那可丁、铅(以Pb计)、山梨酸及其钾盐(以山梨酸计)、脱氢乙酸及其钠盐(以脱氢乙酸计)、罂粟碱。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 w:cs="仿宋_GB2312"/>
          <w:sz w:val="32"/>
          <w:szCs w:val="32"/>
        </w:rPr>
        <w:t>.其他半固体调味料检验项目包括：苯甲酸及其钠盐(以苯甲酸计)、可待因、罗丹明B、吗啡、那可丁、铅(以Pb计)、山梨酸及其钾盐(以山梨酸计)、甜蜜素(以环己基氨基磺酸计)、脱氢乙酸及其钠盐(以脱氢乙酸计)、罂粟碱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仿宋_GB2312"/>
          <w:sz w:val="32"/>
          <w:szCs w:val="32"/>
        </w:rPr>
        <w:t>.其他液体调味料检验项目包括:苯甲酸及其钠盐(以苯甲酸计)、山梨酸及其钾盐(以山梨酸计)、糖精钠(以糖精计)、甜蜜素(以环己基氨基磺酸计)、脱氢乙酸及其钠盐(以脱氢乙酸计)。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仿宋_GB2312"/>
          <w:sz w:val="32"/>
          <w:szCs w:val="32"/>
        </w:rPr>
        <w:t>.味精检验项目包括：谷氨酸钠、铅(以Pb计)。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17.普通食用盐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检验项目包括:钡(以Ba计)、碘(以I计)、镉(以Cd计)、氯化钠、铅(以Pb计)、亚铁氰化钾/亚铁氰化钠(以亚铁氰根计)、总汞(以Hg计)、总砷(以As计)。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2726-2016《食品安全国家标准 熟肉制品》、GB 2760-2014《食品安全国家标准 食品添加剂使用标准》、GB 2762-2017《食品安全国家标准 食品中污染物限量》、GB 2762-2022《食品安全国家标准 食品中污染物限量》、GB 29921-2021《食品安全国家标准 预包装食品中致病菌限量》、GB/T 23586-2009《酱卤肉制品》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酱卤肉制品检验项目包括：N-二甲基亚硝胺、苯甲酸及其钠盐(以苯甲酸计)、大肠菌群、单核细胞增生李斯特氏菌、镉(以Cd计)、铬(以Cr计)、金黄色葡萄球菌、菌落总数、氯霉素、铅(以Pb计)、沙门氏菌、山梨酸及其钾盐(以山梨酸计)、商业无菌、酸性橙Ⅱ、糖精钠(以糖精计)、脱氢乙酸及其钠盐(以脱氢乙酸计)、亚硝酸盐(以亚硝酸钠计)、胭脂红、致泻大肠埃希氏菌、总砷(以As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熟肉干制品检验项目包括：苯甲酸及其钠盐(以苯甲酸计)、大肠菌群、单核细胞增生李斯特氏菌、镉(以Cd计)、铬(以Cr计)、金黄色葡萄球菌、菌落总数、氯霉素、铅(以Pb计)、沙门氏菌、山梨酸及其钾盐(以山梨酸计)、脱氢乙酸及其钠盐(以脱氢乙酸计)、胭脂红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熏煮香肠火腿制品检验项目包括：N-二甲基亚硝胺、苯甲酸及其钠盐(以苯甲酸计)、大肠菌群、单核细胞增生李斯特氏菌、镉(以Cd计)、铬(以Cr计)、金黄色葡萄球菌、菌落总数、氯霉素、纳他霉素、铅(以Pb计)、沙门氏菌、山梨酸及其钾盐(以山梨酸计)、糖精钠(以糖精计)、脱氢乙酸及其钠盐(以脱氢乙酸计)、亚硝酸盐(以亚硝酸钠计)、胭脂红、致泻大肠埃希氏菌、总砷(以As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五、乳</w:t>
      </w:r>
      <w:r>
        <w:rPr>
          <w:rFonts w:hint="eastAsia" w:ascii="黑体" w:hAnsi="黑体" w:eastAsia="黑体" w:cs="黑体"/>
          <w:sz w:val="32"/>
          <w:szCs w:val="32"/>
        </w:rPr>
        <w:t>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19302-2010《食品安全国家标准 发酵乳》、GB 19645-2010《食品安全国家标准 巴氏杀菌乳》、GB 25190-2010《食品安全国家标准 灭菌乳》、GB 25191-2010《食品安全国家标准 调制乳》、GB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29921-2021《食品安全国家标准 预包装食品中致病菌限量》、产品明示标准和质量要求、卫生部、工业和信息化部、农业部、工商总局、质检总局公告2011年第10号《关于三聚氰胺在食品中的限量值的公告》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1.巴氏杀菌乳检验项目包括：丙二醇、大肠菌群、蛋白质、金黄色葡萄球菌、菌落总数、三聚氰胺、沙门氏菌、酸度。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.发酵乳检验项目包括：大肠菌群、蛋白质、酵母、金黄色葡萄球菌、霉菌、三聚氰胺、沙门氏菌、山梨酸及其钾盐(以山梨酸计)、酸度、脂肪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.灭菌乳检验项目包括：丙二醇、蛋白质、非脂乳固体、三聚氰胺、商业无菌、酸度、脂肪。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.调制乳检验项目包括：蛋白质、铬(以Cr计)、黄曲霉毒素M₁、铅(以Pb计)、三聚氰胺、山梨酸及其钾盐(以山梨酸计)、商业无菌、脂肪、总汞(以Hg计)、总砷(以As计)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饮料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17323-1998《瓶装饮用纯净水》、GB 19298-2014《食品安全国家标准 包装饮用水》、GB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7101-2022《食品安全国家标准 饮料》、GB 8537-2018《食品安全国家标准 饮用天然矿泉水》、产品明示标准和质量要求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.饮用纯净水检验项目包括：大肠菌群、电导率、镉(以Cd计)、耗氧量(以O₂计)、铅(以Pb计)、三氯甲烷、铜绿假单胞菌、溴酸盐、亚硝酸盐(以NO₂⁻计)、余氯(游离氯)、总砷(以As计)。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.饮用天然矿泉水检验项目包括：大肠菌群、镉(以Cd计)、界限指标-偏硅酸、镍、铅(以Pb计)、铜绿假单胞菌、硝酸盐(以NO₃⁻计)、溴酸盐、亚硝酸盐(以NO₂⁻计)、总汞(以Hg计)、总砷(以As计)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果蔬汁类及其饮料检验项目包括：安赛蜜、苯甲酸及其钠盐(以苯甲酸计)、大肠菌群、酵母、菌落总数、亮蓝、霉菌、柠檬黄、铅(以Pb计)、日落黄、山梨酸及其钾盐(以山梨酸计)、甜蜜素(以环己基氨基磺酸计)、脱氢乙酸及其钠盐(以脱氢乙酸计)、苋菜红、胭脂红、展青霉素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.蛋白饮料检验项目包括：大肠菌群、蛋白质、菌落总数、脱氢乙酸及其钠盐(以脱氢乙酸计)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32"/>
        </w:rPr>
        <w:t>.碳酸饮料(汽水)检验项目包括：苯甲酸及其钠盐(以苯甲酸计)、二氧化碳气容量、酵母、菌落总数、霉菌、山梨酸及其钾盐(以山梨酸计)、甜蜜素(以环己基氨基磺酸计)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sz w:val="32"/>
          <w:szCs w:val="32"/>
        </w:rPr>
        <w:t>.茶饮料检验项目包括：茶多酚、菌落总数、咖啡因、甜蜜素(以环己基氨基磺酸计)、脱氢乙酸及其钠盐(以脱氢乙酸计)。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方便食品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17400-2015《食品安全国家标准 方便面》、GB 19640-2016《食品安全国家标准 冲调谷物制品》、GB 2760-2014《食品安全国家标准 食品添加剂使用标准》、GB 2762-2017《食品安全国家标准 食品中污染物限量》、GB 29921-2021《食品安全国家标准 预包装食品中致病菌限量》、GB 31607-2021《食品安全国家标准 散装即食食品中致病菌限量》、产品明示标准和质量要求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.油炸面、非油炸面、方便米粉(米线)、方便粉丝检验项目包括：大肠菌群、过氧化值(以脂肪计)、菌落总数、水分、酸价(以脂肪计)(KOH)。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调味面制品检验项目包括：苯甲酸及其钠盐(以苯甲酸计)、大肠菌群、过氧化值(以脂肪计)、金黄色葡萄球菌、菌落总数、霉菌、三氯蔗糖、沙门氏菌、山梨酸及其钾盐(以山梨酸计)、酸价(以脂肪计)(KOH)、糖精钠(以糖精计)、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方便粥、方便盒饭、冷面及其他熟制方便食品等检验项目包括：苯甲酸及其钠盐(以苯甲酸计)、大肠菌群、金黄色葡萄球菌、菌落总数、霉菌、铅(以Pb计)、沙门氏菌、山梨酸及其钾盐(以山梨酸计)、糖精钠(以糖精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八、饼干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29921-2021《食品安全国家标准 预包装食品中致病菌限量》、GB 7100-2015《食品安全国家标准 饼干》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大肠菌群、二氧化硫残留量、过氧化值(以脂肪计)、金黄色葡萄球菌、菌落总数、铝的残留量(干样品,以Al计)、霉菌、沙门氏菌、山梨酸及其钾盐(以山梨酸计)、酸价(以脂肪计)(KOH)、糖精钠(以糖精计)、甜蜜素(以环己基氨基磺酸计)、脱氢乙酸及其钠盐(以脱氢乙酸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罐头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食品中污染物限量》、GB 7098-2015《食品安全国家标准 罐头食品》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1.畜禽肉类罐头检验项目包括：苯甲酸及其钠盐(以苯甲酸计)、镉(以Cd计)、铅(以Pb计)、山梨酸及其钾盐(以山梨酸计)、商业无菌、糖精钠(以糖精计)。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.水产动物类罐头检验项目包括：苯甲酸及其钠盐(以苯甲酸计)、铅(以Pb计)、山梨酸及其钾盐(以山梨酸计)、商业无菌、糖精钠(以糖精计)、脱氢乙酸及其钠盐(以脱氢乙酸计)、无机砷(以As计)、组胺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水果类罐头检验项目包括：苯甲酸及其钠盐(以苯甲酸计)、柠檬黄、铅(以Pb计)、日落黄、山梨酸及其钾盐(以山梨酸计)、商业无菌、糖精钠(以糖精计)、甜蜜素(以环己基氨基磺酸计)、脱氢乙酸及其钠盐(以脱氢乙酸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薯类和膨化食品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17401-2014《食品安全国家标准 膨化食品》、GB 2760-2014《食品安全国家标准 食品添加剂使用标准》、GB 29921-2021《食品安全国家标准 预包装食品中致病菌限量》、GB 31607-2021《食品安全国家标准 散装即食食品中致病菌限量》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含油型膨化食品和非含油型膨化食品检验项目包括：苯甲酸及其钠盐(以苯甲酸计)、大肠菌群、过氧化值(以脂肪计)、金黄色葡萄球菌、菌落总数、沙门氏菌、山梨酸及其钾盐(以山梨酸计)、水分、酸价(以脂肪计)(KOH)、糖精钠(以糖精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糖果制品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17399-2016《食品安全国家标准 糖果》、GB 19299-2015《食品安全国家标准 果冻》、GB 2760-2014《食品安全国家标准 食品添加剂使用标准》、GB 2762-2017《食品安全国家标准 食品中污染物限量》、GB 2762-2022《食品安全国家标准 食品中污染物限量》、GB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.糖果检验项目包括：大肠菌群、二氧化硫残留量、菌落总数、铅(以Pb计)、日落黄、糖精钠(以糖精计)。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.巧克力、巧克力制品、代可可脂巧克力及代可可脂巧克力制品检验项目包括：铅(以Pb计)、沙门氏菌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.果冻检验项目包括：苯甲酸及其钠盐(以苯甲酸计)、大肠菌群、酵母、菌落总数、霉菌、铅(以Pb计)、山梨酸及其钾盐(以山梨酸计)、糖精钠(以糖精计)、甜蜜素(以环己基氨基磺酸计)。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 w:cs="黑体"/>
          <w:sz w:val="32"/>
          <w:szCs w:val="32"/>
        </w:rPr>
        <w:t>茶叶及相关制品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食品中污染物限量》、GB 2763-2021《食品安全国家标准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绿茶、红茶、乌龙茶、黄茶、白茶、黑茶、花茶、袋泡茶、紧压茶检验项目包括：吡虫啉、草甘膦、啶虫脒、毒死蜱、多菌灵、呋虫胺、甲拌磷、克百威、联苯菊酯、灭多威、铅(以Pb计)、氰戊菊酯和S-氰戊菊酯、三氯杀螨醇、水胺硫磷、氧乐果、乙酰甲胺磷、茚虫威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酒类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2757-2012《食品安全国家标准 蒸馏酒及其配制酒》、GB 2758-2012《食品安全国家标准 发酵酒及其配制酒》、GB 2760-2014《食品安全国家标准 食品添加剂使用标准》、GB 2762-2017《食品安全国家标准 食品中污染物限量》、产品明示标准和质量要求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1.白酒、白酒(液态)、白酒(原酒)检验项目包括：甲醇、酒精度、铅(以Pb计)、氰化物(以HCN计)、三氯蔗糖、糖精钠(以糖精计)、甜蜜素(以环己基氨基磺酸计)。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.啤酒检验项目包括：甲醛、酒精度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.葡萄酒检验项目包括：苯甲酸及其钠盐(以苯甲酸计)、二氧化硫残留量、酒精度、三氯蔗糖、山梨酸及其钾盐(以山梨酸计)、糖精钠(以糖精计)、甜蜜素(以环己基氨基磺酸计)。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.以蒸馏酒及食用酒精为酒基的配制酒检验项目包括：甲醇、酒精度、氰化物(以HCN计)、甜蜜素(以环己基氨基磺酸计)。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</w:t>
      </w:r>
      <w:r>
        <w:rPr>
          <w:rFonts w:hint="eastAsia" w:ascii="黑体" w:hAnsi="黑体" w:eastAsia="黑体" w:cs="黑体"/>
          <w:sz w:val="32"/>
          <w:szCs w:val="32"/>
        </w:rPr>
        <w:t>蔬菜制品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2714-2015《食品安全国家标准 酱腌菜》、GB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酱腌菜检验项目包括：阿斯巴甜、苯甲酸及其钠盐(以苯甲酸计)、大肠菌群、二氧化硫残留量、铅(以Pb计)、山梨酸及其钾盐(以山梨酸计)、糖精钠(以糖精计)、甜蜜素(以环己基氨基磺酸计)、脱氢乙酸及其钠盐(以脱氢乙酸计)、亚硝酸盐(以NaNO₂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.腌渍食用菌检验项目包括：苯甲酸及其钠盐(以苯甲酸计)、山梨酸及其钾盐(以山梨酸计)、脱氢乙酸及其钠盐(以脱氢乙酸计)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其他炒货食品及坚果制品检验项目包括：苯甲酸及其钠盐(以苯甲酸计)、大肠菌群、二氧化硫残留量、过氧化值(以脂肪计)、黄曲霉毒素B₁、铅(以Pb计)、山梨酸及其钾盐(以山梨酸计)、酸价(以脂肪计)(KOH)、糖精钠(以糖精计)、甜蜜素(以环己基氨基磺酸计)、脱氢乙酸及其钠盐(以脱氢乙酸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 w:cs="黑体"/>
          <w:sz w:val="32"/>
          <w:szCs w:val="32"/>
        </w:rPr>
        <w:t>蛋制品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2749-2015《食品安全国家标准 蛋与蛋制品》、GB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1.再制蛋检验项目包括：苯甲酸及其钠盐(以苯甲酸计)、铅(以Pb计)、山梨酸及其钾盐(以山梨酸计)、商业无菌。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十七、</w:t>
      </w:r>
      <w:r>
        <w:rPr>
          <w:rFonts w:hint="eastAsia" w:ascii="黑体" w:hAnsi="黑体" w:eastAsia="黑体" w:cs="黑体"/>
          <w:sz w:val="32"/>
          <w:szCs w:val="32"/>
        </w:rPr>
        <w:t>食糖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13104-2014《食品安全国家标准 食糖》、GB 2760-2014《食品安全国家标准 食品添加剂使用标准》、GB/T 1445-2018《绵白糖》、GB/T 317-2018《白砂糖》、GB/T 35883-2018《冰糖》、GB/T 35885-2018《红糖》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1.白砂糖检验项目包括：二氧化硫残留量、干燥失重、还原糖分、螨、色值、蔗糖分。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.绵白糖检验项目包括：二氧化硫残留量、干燥失重、还原糖分、螨、色值、总糖分。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.冰糖检验项目包括：二氧化硫残留量、干燥失重、还原糖分、螨、色值、蔗糖分。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.红糖检验项目包括：不溶于水杂质、二氧化硫残留量、干燥失重、螨、总糖分。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十八、</w:t>
      </w:r>
      <w:r>
        <w:rPr>
          <w:rFonts w:hint="eastAsia" w:ascii="黑体" w:hAnsi="黑体" w:eastAsia="黑体" w:cs="黑体"/>
          <w:sz w:val="32"/>
          <w:szCs w:val="32"/>
        </w:rPr>
        <w:t>水产制品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19643-2016《食品安全国家标准 藻类及其制品》、GB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1.熟制动物性水产制品检验项目包括：苯甲酸及其钠盐(以苯甲酸计)、多氯联苯、镉(以Cd计)、铅(以Pb计)、山梨酸及其钾盐(以山梨酸计)、糖精钠(以糖精计)、脱氢乙酸及其钠盐(以脱氢乙酸计)。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.藻类干制品检验项目包括：大肠菌群、菌落总数、霉菌、铅(以Pb计)。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十九、</w:t>
      </w:r>
      <w:r>
        <w:rPr>
          <w:rFonts w:hint="eastAsia" w:ascii="黑体" w:hAnsi="黑体" w:eastAsia="黑体" w:cs="黑体"/>
          <w:sz w:val="32"/>
          <w:szCs w:val="32"/>
        </w:rPr>
        <w:t>淀粉及淀粉制品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食品中污染物限量》、GB 2762-2022《食品安全国家标准 食品中污染物限量》、GB 31637-2016《食品安全国家标准 食用淀粉》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1.淀粉检验项目包括：大肠菌群、菌落总数、霉菌和酵母、铅(以Pb计)、脱氢乙酸及其钠盐(以脱氢乙酸计)。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.粉丝粉条检验项目包括：苯甲酸及其钠盐(以苯甲酸计)、二氧化硫残留量、铝的残留量(干样品,以Al计)、铅(以Pb计)、山梨酸及其钾盐(以山梨酸计)。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二十、</w:t>
      </w:r>
      <w:r>
        <w:rPr>
          <w:rFonts w:hint="eastAsia" w:ascii="黑体" w:hAnsi="黑体" w:eastAsia="黑体" w:cs="黑体"/>
          <w:sz w:val="32"/>
          <w:szCs w:val="32"/>
        </w:rPr>
        <w:t>豆制品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2712-2014《食品安全国家标准 豆制品》、GB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腐乳、豆豉、纳豆等检验项目包括：苯甲酸及其钠盐(以苯甲酸计)、大肠菌群、黄曲霉毒素B₁、金黄色葡萄球菌、铝的残留量(干样品,以Al计)、铅(以Pb计)、沙门氏菌、山梨酸及其钾盐(以山梨酸计)、糖精钠(以糖精计)、甜蜜素(以环己基氨基磺酸计)、脱氢乙酸及其钠盐(以脱氢乙酸计)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sz w:val="32"/>
          <w:szCs w:val="32"/>
        </w:rPr>
        <w:t>蜂产品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14963-2011《食品安全国家标准 蜂蜜》、GB 2760-2014《食品安全国家标准 食品添加剂使用标准》、GB 2762-2017《食品安全国家标准 食品中污染物限量》、GB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蜂蜜检验项目包括：呋喃妥因代谢物、呋喃西林代谢物、呋喃唑酮代谢物、氟胺氰菊酯、果糖和葡萄糖、甲硝唑、菌落总数、洛硝达唑、氯霉素、霉菌计数、诺氟沙星、培氟沙星、铅(以Pb计)、山梨酸及其钾盐(以山梨酸计)、嗜渗酵母计数、双甲脒、氧氟沙星、蔗糖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二十二、</w:t>
      </w:r>
      <w:r>
        <w:rPr>
          <w:rFonts w:hint="eastAsia" w:ascii="黑体" w:hAnsi="黑体" w:eastAsia="黑体" w:cs="黑体"/>
          <w:sz w:val="32"/>
          <w:szCs w:val="32"/>
        </w:rPr>
        <w:t>餐饮食品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2762-2022《食品安全国家标准 食品中污染物限量》、GB 7099-2015《食品安全国家标准 糕点、面包》、整顿办函[2011]1号《食品中可能违法添加的非食用物质和易滥用的食品添加剂品种名单(第五批)》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1.糕点(自制)检验项目包括：过氧化值(以脂肪计)、山梨酸及其钾盐(以山梨酸计)、酸价(以脂肪计)(KOH)、脱氢乙酸及其钠盐(以脱氢乙酸计)。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.火锅麻辣烫底料(自制)检验项目包括：可待因、吗啡、那可丁、罂粟碱。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.冷冻饮品(自制)检验项目包括：铅(以Pb计)、三氯蔗糖、糖精钠(以糖精计)、甜蜜素(以环己基氨基磺酸计)。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二十三、速冻食品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19295-2021《食品安全国家标准 速冻面米与调制食品》,GB 2762-2017《食品安全国家标准 食品中污染物限量》,整顿办函[2011]1号《食品中可能违法添加的非食用物质和易滥用的食品添加剂品种名单(第五批)》,GB 2760-2014《食品安全国家标准 食品添加剂使用标准》、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速冻面米生制品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检验项目包括：铅（以Pb计）、过氧化值（以脂肪计）。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2.速冻调理肉制品检验项目包括：过氧化值（以脂肪计）、铅（以Pb计）、铬（以Cr计）、胭脂红、氯霉素。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3.速冻谷物食品检验项目包括：黄曲霉毒素B₁、铅（以Pb计）。</w:t>
      </w:r>
    </w:p>
    <w:p>
      <w:pPr>
        <w:numPr>
          <w:ilvl w:val="0"/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二十四、水果</w:t>
      </w: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制品</w:t>
      </w:r>
    </w:p>
    <w:p>
      <w:pPr>
        <w:numPr>
          <w:ilvl w:val="0"/>
          <w:numId w:val="2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14884-2016《食品安全国家标准 蜜饯》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蜜饯类、凉果类、果脯类、话化类、果糕类检验项目包括：铅（以Pb计）、脱氢乙酸及其钠盐（以脱氢乙酸计）、苯甲酸及其钠盐（以苯甲酸计）、山梨酸及其钾盐（以山梨酸计）、柠檬黄、糖精钠（以糖精计）、日落黄、甜蜜素（以环己基氨基磺酸计）、防腐剂混合使用时各自用量占其最大使用量的比例之和、菌落总数(n=5)、大肠菌群(n=5)、霉菌、二氧化硫残留量、苋菜红、胭脂红、相同色泽着色剂混合使用时各自用量占其最大使用量的比例之和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二十五、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4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GB 31650-2019《食品安全国家标准 食品中兽药最大残留限量》、农业农村部公告 第250号《食品动物中禁止使用的药品及其他化合物清单》、GB 2707-2016《食品安全国家标准 鲜(冻)畜、禽产品》、 GB 2762-2022《食品安全国家标准 食品中污染物限量》、GB 2760-2014《食品安全国家标准 食品添加剂使用标准》、农业农村部公告 第250号《食品动物中禁止使用的药品及其他化合物清单》、GB 31650.1-2022《食品安全国家标准 食品中41种兽药最大残留限量、GB 2763-2021《食品安全国家标准 食品中农药最大残留限量》。</w:t>
      </w:r>
    </w:p>
    <w:p>
      <w:pPr>
        <w:numPr>
          <w:ilvl w:val="0"/>
          <w:numId w:val="5"/>
        </w:numPr>
        <w:ind w:left="-10" w:leftChars="0" w:firstLine="640" w:firstLineChars="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1.葱检验项目包括：铅（以Pb计）、镉（以Cd计）、毒死蜱、甲拌磷、甲基异柳磷、克百威（以克百威及3-羟基克百威之和计）、氯氟氰菊酯和高效氯氟氰菊酯、噻虫嗪、三唑磷、水胺硫磷、戊唑醇、氧乐果。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大白菜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镉（以Cd计）、毒死蜱、甲拌磷、水胺硫磷、氧乐果、阿维菌素、啶虫脒、氟虫腈（以氟虫腈、氟甲腈、氟虫腈砜、氟虫腈亚砜之和计）、甲胺磷、乐果、乙酰甲胺磷、唑虫酰胺、吡虫啉、敌敌畏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淡水蟹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检验项目包括：孔雀石绿（孔雀石绿及其代谢物隐色孔雀石绿残留量之和）、氯霉素、氧氟沙星、镉（以Cd计）、五氯酚酸钠（以五氯酚计）。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淡水鱼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孔雀石绿（孔雀石绿及其代谢物隐色孔雀石绿残留量之和）、氧氟沙星、呋喃唑酮代谢物、呋喃西林代谢物、恩诺沙星（以恩诺沙星与环丙沙星之和计）、氟苯尼考（以氟苯尼考与氟苯尼考胺之和计）、甲氧苄啶、五氯酚酸钠（以五氯酚计）、氯霉素、磺胺类（总量）、地西泮、培氟沙星、甲硝唑、诺氟沙星、呋喃妥因代谢物、多氯联苯（以PCB28、PCB52、PCB101、PCB118、PCB138、PCB153和PCB180总和计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5.海水虾检验项目包括：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孔雀石绿（孔雀石绿及其代谢物隐色孔雀石绿残留量之和）、呋喃唑酮代谢物、恩诺沙星（以恩诺沙星与环丙沙星之和计）、二氧化硫残留量、呋喃它酮代谢物、土霉素/金霉素/四环素（组合含量）、镉（以Cd计）、五氯酚酸钠（以五氯酚计）、氯霉素、诺氟沙星、呋喃妥因代谢物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海水蟹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检验项目包括：孔雀石绿（孔雀石绿及其代谢物隐色孔雀石绿残留量之和）、氯霉素、二氧化硫残留量、镉（以Cd计）、五氯酚酸钠（以五氯酚计）、诺氟沙星、呋喃妥因代谢物。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海水鱼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孔雀石绿（孔雀石绿及其代谢物隐色孔雀石绿残留量之和）、氧氟沙星、呋喃唑酮代谢物、呋喃西林代谢物、恩诺沙星（以恩诺沙星与环丙沙星之和计）、呋喃它酮代谢物、镉（以Cd计）、甲氧苄啶、五氯酚酸钠（以五氯酚计）、氯霉素、磺胺类（总量）、培氟沙星、甲硝唑、多氯联苯（以PCB28、PCB52、PCB101、PCB118、PCB138、PCB153和PCB180总和计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鸡肉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尼卡巴嗪残留标志物、诺氟沙星、呋喃唑酮代谢物（AOZ）、呋喃西林代谢物（SEM）、氯霉素、氟苯尼考、多西环素（强力霉素）、土霉素、沙拉沙星、恩诺沙星（以恩诺沙星与环丙沙星之和计）、甲硝唑、替米考星、呋喃它酮代谢物（AMOZ）、金霉素、环丙氨嗪、氧氟沙星、培氟沙星、磺胺类（总量）、甲氧苄啶、五氯酚酸钠（以五氯酚计）、土霉素/金霉素/四环素（组合含量）、挥发性盐基氮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结球甘蓝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检验项目包括：毒死蜱、甲基异柳磷、克百威（以克百威及3-羟基克百威之和计）、噻虫嗪、三唑磷、氧乐果、甲胺磷、乐果、乙酰甲胺磷、苯醚甲环唑、灭线磷。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牛肉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呋喃唑酮代谢物（AOZ）、克仑特罗、沙丁胺醇、莱克多巴胺、呋喃西林代谢物（SEM）、氯霉素、氟苯尼考、多西环素（强力霉素）、土霉素、地塞米松、恩诺沙星（以恩诺沙星与环丙沙星之和计）、林可霉素、磺胺类（总量）、甲氧苄啶、五氯酚酸钠（以五氯酚计）、土霉素/金霉素/四环素（组合含量）、挥发性盐基氮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普通白菜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铅（以Pb计）、镉（以Cd计）、毒死蜱、甲拌磷、甲基异柳磷、氯氰菊酯和高效氯氰菊酯、克百威（以克百威及3-羟基克百威之和计）、氯氟氰菊酯和高效氯氟氰菊酯、水胺硫磷、氧乐果、甲氨基阿维菌素苯甲酸盐、阿维菌素、啶虫脒、氟虫腈（以氟虫腈、氟甲腈、氟虫腈砜、氟虫腈亚砜之和计）、甲胺磷、乙酰甲胺磷、吡虫啉、敌敌畏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鲜食用菌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检验项目包括：镉（以Cd计）、氯氰菊酯和高效氯氰菊酯、氯氟氰菊酯和高效氯氟氰菊酯、百菌清、甲氨基阿维菌素苯甲酸盐。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油桃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检验项目包括：克百威（以克百威及3-羟基克百威之和计）、氧乐果、甲胺磷、敌敌畏、苯醚甲环唑、多菌灵。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猪肉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包括：呋喃唑酮代谢物（AOZ）、克仑特罗、沙丁胺醇、莱克多巴胺、呋喃西林代谢物（SEM）、氯霉素、氟苯尼考、多西环素（强力霉素）、土霉素、喹乙醇、地塞米松、恩诺沙星（以恩诺沙星与环丙沙星之和计）、氯丙嗪、甲硝唑、替米考星、磺胺类（总量）、甲氧苄啶、五氯酚酸钠（以五氯酚计）、土霉素/金霉素/四环素（组合含量）、挥发性盐基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、贝类检验项目包括：呋喃妥因代谢物（AHD）、氧氟沙星、五氯酚酸钠（以五氯酚计）、多氯联苯（以PCB28、PCB52、PCB101、PCB118、PCB138、PCB153和PCB180总和计）、镉（以Cd计）、孔雀石绿（孔雀石绿及其代谢物隐色孔雀石绿残留量之和）、呋喃唑酮代谢物（AOZ）、氯霉素、呋喃西林代谢物（SEM）、氟苯尼考、恩诺沙星（以恩诺沙星与环丙沙星之和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、菠菜检验项目包括：铅（以Pb计）、克百威（以克百威及3-羟基克百威之和计）、氯氟氰菊酯和高效氯氟氰菊酯、毒死蜱、甲氨基阿维菌素苯甲酸盐、氧乐果、腐霉利、阿维菌素、镉（以Cd计）、氯氰菊酯和高效氯氰菊酯、氟虫腈（以氟虫腈、氟甲腈、氟虫腈砜、氟虫腈亚砜之和计）、六六六（以α-六六六、 β-六六六、 γ-六六六和δ-六六六之和计）、铬（以Cr计）、甲拌磷、乐果、乙酰甲胺磷。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17、菜豆检验项目包括：三唑磷、乙酰甲胺磷、水胺硫磷、噻虫胺、毒死蜱、甲氨基阿维菌素苯甲酸盐、多菌灵、吡虫啉、克百威（以克百威及3-羟基克百威之和计）、灭蝇胺、氯氟氰菊酯和高效氯氟氰菊酯、氧乐果、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18、橙检验项目包括：三唑磷、水胺硫磷、克百威（以克百威及3-羟基克百威之和计）、氧乐果、氯唑磷、2,4-滴和2,4-滴钠盐、杀扑磷、丙溴磷、联苯菊酯、苯醚甲环唑、狄氏剂。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19、豆类检验项目包括：铬（以Cr计）、环丙唑醇、吡虫啉、铅（以Pb计）、赭曲霉毒素A。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20、番茄检验项目包括：乙酰甲胺磷、甲拌磷、毒死蜱、镉（以Cd计）、氯氟氰菊酯和高效氯氟氰菊酯、氧乐果、敌敌畏、腐霉利、烯酰吗啉。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21、柑、橘检检验项目包括：三唑磷、甲拌磷、水胺硫磷、毒死蜱、克百威（以克百威及3-羟基克百威之和计）、氯氟氰菊酯和高效氯氟氰菊酯、氧乐果、氯唑磷、2,4-滴和2,4-滴钠盐、杀扑磷、丙溴磷、联苯菊酯、苯醚甲环唑、狄氏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22、胡萝卜检验项目包括：铅（以Pb计）、氟虫腈（以氟虫腈、氟甲腈、氟虫腈砜、氟虫腈亚砜之和计）、甲拌磷、毒死蜱、镉（以Cd计）、氯氟氰菊酯和高效氯氟氰菊酯。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23、黄瓜检验项目包括：克百威（以克百威及3-羟基克百威之和计）、哒螨灵、毒死蜱、甲氨基阿维菌素苯甲酸盐、氧乐果、敌敌畏、腐霉利、异丙威、噻虫嗪、乙螨唑、阿维菌素、甲拌磷、乐果、乙酰甲胺磷。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24、火龙果检验项目包括：克百威（以克百威及3-羟基克百威之和计）、氧乐果、氟虫腈（以氟虫腈、氟甲腈、氟虫腈砜、氟虫腈亚砜之和计）、甲胺磷。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25、鸡蛋检验项目包括：氯霉素、氟苯尼考、呋喃唑酮代谢物（AOZ）、氟虫腈（以氟虫腈、氟甲腈、氟虫腈砜、氟虫腈亚砜之和计）、多西环素（强力霉素）、甲硝唑、地美硝唑、甲氧苄啶（三甲氧苄氨嘧啶）、磺胺类（总量）、恩诺沙星、氧氟沙星、沙拉沙星、甲砜霉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26、姜检验项目包括：噻虫嗪、噻虫胺、铅（以Pb计）、镉（以Cd计）、吡虫啉、敌敌畏、毒死蜱、克百威（以克百威及3-羟基克百威之和计）、甲拌磷、六六六（以α-六六六、 β-六六六、 γ-六六六和δ-六六六之和计）、氯氟氰菊酯和高效氯氟氰菊酯、氯氰菊酯和高效氯氰菊酯、氯唑磷、氧乐果、乙酰甲胺磷。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27、韭菜检验项目包括：铅（以Pb计）、克百威（以克百威及3-羟基克百威之和计）、氯氟氰菊酯和高效氯氟氰菊酯、毒死蜱、氧乐果、敌敌畏、腐霉利、阿维菌素、镉（以Cd计）、甲基异柳磷、三唑磷、水胺硫磷、多菌灵、氯氰菊酯和高效氯氰菊酯、辛硫磷、二甲戊灵（二甲戊乐灵）、氟虫腈（以氟虫腈、氟甲腈、氟虫腈砜、氟虫腈亚砜之和计）、六六六（以α-六六六、 β-六六六、 γ-六六六和δ-六六六之和计）、甲胺磷、啶虫脒、甲拌磷、乐果、乙酰甲胺磷。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28、辣椒检验项目包括：铅（以Pb计）、克百威（以克百威及3-羟基克百威之和计）、氯氟氰菊酯和高效氯氟氰菊酯、毒死蜱、甲氨基阿维菌素苯甲酸盐、氧乐果、敌敌畏、噻虫嗪、镉（以Cd计）、三唑磷、水胺硫磷、氯氰菊酯和高效氯氰菊酯、氟虫腈（以氟虫腈、氟甲腈、氟虫腈砜、氟虫腈亚砜之和计）、甲胺磷、啶虫脒、杀扑磷、吡唑醚菌酯、丙溴磷、吡虫啉、噻虫胺、联苯菊酯、倍硫磷、甲拌磷、乐果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29、梨检验项目包括：水胺硫磷、毒死蜱、多菌灵、吡虫啉、克百威（以克百威及3-羟基克百威之和计）、氯氟氰菊酯和高效氯氟氰菊酯、氧乐果、敌敌畏、苯醚甲环唑、咪鲜胺和咪鲜胺锰盐。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30、萝卜检验项目包括：氯氟氰菊酯和高效氯氟氰菊酯、水胺硫磷、乐果、铅（以Pb计）、甲胺磷、甲基对硫磷、氧乐果、敌敌畏、噻虫嗪、甲拌磷、毒死蜱。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31、芒果检验项目包括：乙酰甲胺磷、噻虫胺、多菌灵、吡虫啉、氧乐果、戊唑醇、吡唑醚菌酯、苯醚甲环唑、嘧菌酯。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32、猕猴桃检验项目包括：氧乐果、敌敌畏、多菌灵、氯吡脲（比效隆）。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33、柠檬检验项目包括：联苯菊酯、克百威（以克百威及3-羟基克百威之和计）、水胺硫磷、多菌灵、乙螨唑。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34、苹果检验项目包括：克百威（以克百威及3-羟基克百威之和计）、毒死蜱、氧乐果、敌敌畏、啶虫脒、甲拌磷。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35、葡萄检验项目包括：氟虫腈（以氟虫腈、氟甲腈、氟虫腈砜、氟虫腈亚砜之和计）、克百威（以克百威及3-羟基克百威之和计）、氯氟氰菊酯和高效氯氟氰菊酯、氧乐果、氯氰菊酯和高效氯氰菊酯、联苯菊酯、霜霉威和霜霉威盐酸盐、苯醚甲环唑、己唑醇、氯吡脲（比效隆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36、其他水产品检验项目包括：呋喃妥因代谢物（AHD）、氧氟沙星、镉（以Cd计）、孔雀石绿（孔雀石绿及其代谢物隐色孔雀石绿残留量之和）、呋喃唑酮代谢物（AOZ）、氯霉素、呋喃西林代谢物（SEM）、诺氟沙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37、茄子检验项目包括：氟虫腈（以氟虫腈、氟甲腈、氟虫腈砜、氟虫腈亚砜之和计）、甲拌磷、水胺硫磷、噻虫胺、毒死蜱、甲氨基阿维菌素苯甲酸盐、镉（以Cd计）、克百威（以克百威及3-羟基克百威之和计）、氧乐果、甲胺磷、噻虫嗪、甲氰菊酯、霜霉威和霜霉威盐酸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38、芹菜检验项目包括：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铅（以Pb计）、镉（以Cd计）、毒死蜱、甲拌磷、甲基异柳磷、氯氰菊酯和高效氯氰菊酯、二甲戊灵（二甲戊乐灵）、马拉硫磷、灭蝇胺、噻虫胺、克百威（以克百威及3-羟基克百威之和计）、氯氟氰菊酯和高效氯氟氰菊酯、噻虫嗪、水胺硫磷、氧乐果、百菌清、阿维菌素、啶虫脒、氟虫腈（以氟虫腈、氟甲腈、氟虫腈砜、氟虫腈亚砜之和计）、乐果、乙酰甲胺磷、敌敌畏、辛硫磷、苯醚甲环唑、腈菌唑、三氯杀螨醇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39、山药检验项目包括：铅（以Pb计）、克百威（以克百威及3-羟基克百威之和计）、氯氟氰菊酯和高效氯氟氰菊酯、涕灭威（以涕灭威、涕灭威砜、涕灭威亚砜之和计）、咪鲜胺和咪鲜胺锰盐。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40、生干坚果检验项目包括：铅（以Pb计）、酸价（以脂肪计）（KOH）、过氧化值（以脂肪计）、吡虫啉。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41、生干籽类检验项目包括：嘧菌酯、酸价（以脂肪计）（KOH）、过氧化值（以脂肪计）、镉（以Cd计）、黄曲霉毒素B₁。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42、甜瓜类检验项目包括：克百威（以克百威及3-羟基克百威之和计）、氧乐果、烯酰吗啉、乙酰甲胺磷。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43、甜椒检验项目包括：铅（以Pb计）、氟虫腈（以氟虫腈、氟甲腈、氟虫腈砜、氟虫腈亚砜之和计）、水胺硫磷、噻虫胺、毒死蜱、吡虫啉、镉（以Cd计）、氯氟氰菊酯和高效氯氟氰菊酯、氧乐果、噻虫嗪、阿维菌素、吡唑醚菌酯、啶虫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44、西瓜检验项目包括：克百威（以克百威及3-羟基克百威之和计）、氧乐果、噻虫嗪、苯醚甲环唑、乙酰甲胺磷。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45、香蕉检验项目包括：甲拌磷、噻虫胺、噻虫嗪、百菌清、氟虫腈（以氟虫腈、氟甲腈、氟虫腈砜、氟虫腈亚砜之和计）、吡虫啉、苯醚甲环唑、多菌灵、联苯菊酯、烯唑醇、噻唑膦、氟环唑、狄氏剂、腈苯唑、吡唑醚菌酯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46、羊肉检验项目包括：克仑特罗、沙丁胺醇、莱克多巴胺、恩诺沙星（以恩诺沙星与环丙沙星之和计）、环丙氨嗪、呋喃唑酮代谢物（AOZ）、呋喃西林代谢物（SEM）、氯霉素、氟苯尼考、林可霉素、磺胺类（总量）、五氯酚酸钠（以五氯酚计）、土霉素/金霉素/四环素（组合含量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47、油麦菜检验项目包括：克百威（以克百威及3-羟基克百威之和计）、氯氟氰菊酯和高效氯氟氰菊酯、毒死蜱、甲氨基阿维菌素苯甲酸盐、氧乐果、噻虫嗪、阿维菌素、水胺硫磷、腈菌唑、氟虫腈（以氟虫腈、氟甲腈、氟虫腈砜、氟虫腈亚砜之和计）、甲胺磷、啶虫脒、吡虫啉、灭多威、甲拌磷、乙酰甲胺磷、三氯杀螨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48、柚检验项目包括：水胺硫磷、多菌灵、氯氟氰菊酯和高效氯氟氰菊酯、氯唑磷、联苯菊酯。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49、猪肝检验项目包括：镉（以Cd计）、呋喃妥因代谢物（AHD）、氯丙嗪、克仑特罗、沙丁胺醇、莱克多巴胺、恩诺沙星（以恩诺沙星与环丙沙星之和计）、呋喃唑酮代谢物（AOZ）、呋喃西林代谢物（SEM）、氯霉素、多西环素（强力霉素）、磺胺类（总量）、甲氧苄啶、五氯酚酸钠（以五氯酚计）、土霉素/金霉素/四环素（组合含量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</w:p>
    <w:p>
      <w:pPr>
        <w:numPr>
          <w:numId w:val="0"/>
        </w:numPr>
        <w:jc w:val="both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AFA57"/>
    <w:multiLevelType w:val="singleLevel"/>
    <w:tmpl w:val="8ACAFA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CEF40E"/>
    <w:multiLevelType w:val="singleLevel"/>
    <w:tmpl w:val="B0CEF4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191E604"/>
    <w:multiLevelType w:val="singleLevel"/>
    <w:tmpl w:val="F191E604"/>
    <w:lvl w:ilvl="0" w:tentative="0">
      <w:start w:val="2"/>
      <w:numFmt w:val="chineseCounting"/>
      <w:suff w:val="nothing"/>
      <w:lvlText w:val="(%1）"/>
      <w:lvlJc w:val="left"/>
      <w:pPr>
        <w:ind w:left="-10"/>
      </w:pPr>
      <w:rPr>
        <w:rFonts w:hint="eastAsia"/>
      </w:rPr>
    </w:lvl>
  </w:abstractNum>
  <w:abstractNum w:abstractNumId="3">
    <w:nsid w:val="F36CBAF4"/>
    <w:multiLevelType w:val="singleLevel"/>
    <w:tmpl w:val="F36CBAF4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">
    <w:nsid w:val="3CFA0CE3"/>
    <w:multiLevelType w:val="singleLevel"/>
    <w:tmpl w:val="3CFA0CE3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A03FDF"/>
    <w:rsid w:val="02B96E0A"/>
    <w:rsid w:val="03013A6B"/>
    <w:rsid w:val="03234A29"/>
    <w:rsid w:val="0444150C"/>
    <w:rsid w:val="04D93D97"/>
    <w:rsid w:val="057E4980"/>
    <w:rsid w:val="05B80C59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43484"/>
    <w:rsid w:val="0D972DBE"/>
    <w:rsid w:val="0E0713C1"/>
    <w:rsid w:val="0E3104CE"/>
    <w:rsid w:val="0E600F12"/>
    <w:rsid w:val="0E9C5C20"/>
    <w:rsid w:val="0EA63A4C"/>
    <w:rsid w:val="0EB85565"/>
    <w:rsid w:val="0ED363B6"/>
    <w:rsid w:val="0F157B39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44D9E"/>
    <w:rsid w:val="1565579E"/>
    <w:rsid w:val="15804C53"/>
    <w:rsid w:val="15A72013"/>
    <w:rsid w:val="16066CA6"/>
    <w:rsid w:val="16312EE1"/>
    <w:rsid w:val="164A0FF0"/>
    <w:rsid w:val="165B3DB5"/>
    <w:rsid w:val="16AA67D3"/>
    <w:rsid w:val="16D66B00"/>
    <w:rsid w:val="17251179"/>
    <w:rsid w:val="172C59D9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C15296E"/>
    <w:rsid w:val="1D024BAA"/>
    <w:rsid w:val="1D922002"/>
    <w:rsid w:val="1DC5393B"/>
    <w:rsid w:val="1DE23FBD"/>
    <w:rsid w:val="1E184472"/>
    <w:rsid w:val="2050509E"/>
    <w:rsid w:val="207E0350"/>
    <w:rsid w:val="209355C8"/>
    <w:rsid w:val="20A84656"/>
    <w:rsid w:val="20DE3B3D"/>
    <w:rsid w:val="220E3C4A"/>
    <w:rsid w:val="22B94743"/>
    <w:rsid w:val="233C4A02"/>
    <w:rsid w:val="2383152A"/>
    <w:rsid w:val="24020E6C"/>
    <w:rsid w:val="24737475"/>
    <w:rsid w:val="25141510"/>
    <w:rsid w:val="251E5897"/>
    <w:rsid w:val="253F05F7"/>
    <w:rsid w:val="25B767C1"/>
    <w:rsid w:val="264D32D4"/>
    <w:rsid w:val="26FB5EF7"/>
    <w:rsid w:val="27B675A4"/>
    <w:rsid w:val="28245D57"/>
    <w:rsid w:val="282776E3"/>
    <w:rsid w:val="28367844"/>
    <w:rsid w:val="284811ED"/>
    <w:rsid w:val="28864807"/>
    <w:rsid w:val="291A3E46"/>
    <w:rsid w:val="292C5E1E"/>
    <w:rsid w:val="29A30B6F"/>
    <w:rsid w:val="29A9344C"/>
    <w:rsid w:val="2AD34249"/>
    <w:rsid w:val="2AD855C5"/>
    <w:rsid w:val="2B153458"/>
    <w:rsid w:val="2C002015"/>
    <w:rsid w:val="2C034711"/>
    <w:rsid w:val="2D4B5797"/>
    <w:rsid w:val="2DB612EE"/>
    <w:rsid w:val="2DE52B24"/>
    <w:rsid w:val="2E440832"/>
    <w:rsid w:val="2E7532AE"/>
    <w:rsid w:val="2E9E5E65"/>
    <w:rsid w:val="2F145DDD"/>
    <w:rsid w:val="3032397C"/>
    <w:rsid w:val="30C775FD"/>
    <w:rsid w:val="323C17A8"/>
    <w:rsid w:val="32A47F2C"/>
    <w:rsid w:val="32B25236"/>
    <w:rsid w:val="33FE4878"/>
    <w:rsid w:val="342B003D"/>
    <w:rsid w:val="345E71BA"/>
    <w:rsid w:val="35162ABE"/>
    <w:rsid w:val="35276AF5"/>
    <w:rsid w:val="35475275"/>
    <w:rsid w:val="358A3FFD"/>
    <w:rsid w:val="35E03BAB"/>
    <w:rsid w:val="35EF2342"/>
    <w:rsid w:val="364B4046"/>
    <w:rsid w:val="36633949"/>
    <w:rsid w:val="36F02872"/>
    <w:rsid w:val="37137CBB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E021D6A"/>
    <w:rsid w:val="3EDA22B6"/>
    <w:rsid w:val="3EDE747D"/>
    <w:rsid w:val="3EE72827"/>
    <w:rsid w:val="3FD356A7"/>
    <w:rsid w:val="40B55F55"/>
    <w:rsid w:val="41AE52D3"/>
    <w:rsid w:val="41DC1897"/>
    <w:rsid w:val="42B97713"/>
    <w:rsid w:val="42F73E4F"/>
    <w:rsid w:val="43031C58"/>
    <w:rsid w:val="43BE6633"/>
    <w:rsid w:val="43D03C5C"/>
    <w:rsid w:val="44080D15"/>
    <w:rsid w:val="441A62F2"/>
    <w:rsid w:val="445B7F5A"/>
    <w:rsid w:val="44C129A8"/>
    <w:rsid w:val="45490B3C"/>
    <w:rsid w:val="45644953"/>
    <w:rsid w:val="46C447FC"/>
    <w:rsid w:val="475E6263"/>
    <w:rsid w:val="475F1747"/>
    <w:rsid w:val="484F5668"/>
    <w:rsid w:val="48803450"/>
    <w:rsid w:val="48D85C61"/>
    <w:rsid w:val="48E06C2E"/>
    <w:rsid w:val="499E3952"/>
    <w:rsid w:val="49C50A1B"/>
    <w:rsid w:val="4A586326"/>
    <w:rsid w:val="4A7726A2"/>
    <w:rsid w:val="4A9250BE"/>
    <w:rsid w:val="4AC54F23"/>
    <w:rsid w:val="4B530EB0"/>
    <w:rsid w:val="4C605E82"/>
    <w:rsid w:val="4D1820E8"/>
    <w:rsid w:val="4D1B28BF"/>
    <w:rsid w:val="4DED6016"/>
    <w:rsid w:val="4E76447C"/>
    <w:rsid w:val="4EF61459"/>
    <w:rsid w:val="4F391364"/>
    <w:rsid w:val="4F5E4F11"/>
    <w:rsid w:val="4F666A3B"/>
    <w:rsid w:val="4F7A3DA5"/>
    <w:rsid w:val="4FFD0CAC"/>
    <w:rsid w:val="500B5CFF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5DB4F23"/>
    <w:rsid w:val="56A7583B"/>
    <w:rsid w:val="56C05059"/>
    <w:rsid w:val="56CE6CB4"/>
    <w:rsid w:val="57C87C8F"/>
    <w:rsid w:val="58D047C6"/>
    <w:rsid w:val="59165887"/>
    <w:rsid w:val="59454461"/>
    <w:rsid w:val="59685E40"/>
    <w:rsid w:val="5A034979"/>
    <w:rsid w:val="5C4E0D12"/>
    <w:rsid w:val="5C7942E2"/>
    <w:rsid w:val="5C9D4A25"/>
    <w:rsid w:val="5D0C058A"/>
    <w:rsid w:val="5D110D95"/>
    <w:rsid w:val="5D15073A"/>
    <w:rsid w:val="5DC01CC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2BE1E54"/>
    <w:rsid w:val="63512C81"/>
    <w:rsid w:val="642F1950"/>
    <w:rsid w:val="644A52A5"/>
    <w:rsid w:val="645D0F57"/>
    <w:rsid w:val="64655610"/>
    <w:rsid w:val="64BC6CDC"/>
    <w:rsid w:val="6532099C"/>
    <w:rsid w:val="66ED7197"/>
    <w:rsid w:val="673A5E8B"/>
    <w:rsid w:val="67763715"/>
    <w:rsid w:val="67A35C68"/>
    <w:rsid w:val="67ED1FBF"/>
    <w:rsid w:val="689D444A"/>
    <w:rsid w:val="68A4513D"/>
    <w:rsid w:val="68C0143B"/>
    <w:rsid w:val="69A33151"/>
    <w:rsid w:val="6ABC29F7"/>
    <w:rsid w:val="6B6241AC"/>
    <w:rsid w:val="6B867C09"/>
    <w:rsid w:val="6C1256EA"/>
    <w:rsid w:val="6C2E464F"/>
    <w:rsid w:val="6C4D58B9"/>
    <w:rsid w:val="6CD617D5"/>
    <w:rsid w:val="6D485F93"/>
    <w:rsid w:val="70071B1F"/>
    <w:rsid w:val="71BF05E3"/>
    <w:rsid w:val="71FA1482"/>
    <w:rsid w:val="724B6EB1"/>
    <w:rsid w:val="72560E41"/>
    <w:rsid w:val="726631BE"/>
    <w:rsid w:val="72C74D55"/>
    <w:rsid w:val="72E0020D"/>
    <w:rsid w:val="72E54646"/>
    <w:rsid w:val="732654A0"/>
    <w:rsid w:val="74E1460A"/>
    <w:rsid w:val="74EB7E02"/>
    <w:rsid w:val="75366F6A"/>
    <w:rsid w:val="755F5D0A"/>
    <w:rsid w:val="76A42F1B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101AD"/>
    <w:rsid w:val="7C39264A"/>
    <w:rsid w:val="7CB955D2"/>
    <w:rsid w:val="7CF74ACB"/>
    <w:rsid w:val="7D4E2361"/>
    <w:rsid w:val="7DC13B29"/>
    <w:rsid w:val="7E2A206A"/>
    <w:rsid w:val="7E507FAC"/>
    <w:rsid w:val="7ED90741"/>
    <w:rsid w:val="7EE736CD"/>
    <w:rsid w:val="7F05196D"/>
    <w:rsid w:val="7F6759FE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087D-8DF5-48AF-A44E-2ADACD62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34</Pages>
  <Words>15113</Words>
  <Characters>17973</Characters>
  <Lines>3</Lines>
  <Paragraphs>1</Paragraphs>
  <TotalTime>6</TotalTime>
  <ScaleCrop>false</ScaleCrop>
  <LinksUpToDate>false</LinksUpToDate>
  <CharactersWithSpaces>18554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2023-11-27T06:53:33Z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EF99141A385D4A45B155D133A09CA456</vt:lpwstr>
  </property>
</Properties>
</file>